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3F7" w:rsidRDefault="004513F7" w:rsidP="004513F7">
      <w:pPr>
        <w:rPr>
          <w:rFonts w:ascii="Arial" w:hAnsi="Arial" w:cs="Tahoma"/>
          <w:b/>
          <w:spacing w:val="30"/>
          <w:w w:val="120"/>
          <w:szCs w:val="20"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 wp14:anchorId="6B69ACAC" wp14:editId="50123965">
            <wp:simplePos x="0" y="0"/>
            <wp:positionH relativeFrom="column">
              <wp:posOffset>-588645</wp:posOffset>
            </wp:positionH>
            <wp:positionV relativeFrom="paragraph">
              <wp:posOffset>-152400</wp:posOffset>
            </wp:positionV>
            <wp:extent cx="1350645" cy="1336040"/>
            <wp:effectExtent l="19050" t="19050" r="20955" b="165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1336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6EF1">
        <w:rPr>
          <w:rFonts w:ascii="Arial" w:hAnsi="Arial" w:cs="Tahoma"/>
          <w:b/>
          <w:spacing w:val="30"/>
          <w:w w:val="120"/>
          <w:szCs w:val="20"/>
        </w:rPr>
        <w:t xml:space="preserve">             </w:t>
      </w:r>
      <w:r>
        <w:rPr>
          <w:rFonts w:ascii="Arial" w:hAnsi="Arial" w:cs="Tahoma"/>
          <w:b/>
          <w:spacing w:val="30"/>
          <w:w w:val="120"/>
          <w:szCs w:val="20"/>
        </w:rPr>
        <w:t xml:space="preserve">Пенсионный фонд Российской </w:t>
      </w:r>
      <w:r w:rsidRPr="008D4DE1">
        <w:rPr>
          <w:rFonts w:ascii="Arial" w:hAnsi="Arial" w:cs="Tahoma"/>
          <w:b/>
          <w:spacing w:val="30"/>
          <w:w w:val="120"/>
          <w:szCs w:val="20"/>
        </w:rPr>
        <w:t>Фед</w:t>
      </w:r>
      <w:r>
        <w:rPr>
          <w:rFonts w:ascii="Arial" w:hAnsi="Arial" w:cs="Tahoma"/>
          <w:b/>
          <w:spacing w:val="30"/>
          <w:w w:val="120"/>
          <w:szCs w:val="20"/>
        </w:rPr>
        <w:t xml:space="preserve">ерации </w:t>
      </w:r>
    </w:p>
    <w:p w:rsidR="004513F7" w:rsidRPr="00E02523" w:rsidRDefault="004513F7" w:rsidP="004513F7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Tahoma"/>
          <w:spacing w:val="30"/>
          <w:w w:val="120"/>
        </w:rPr>
      </w:pPr>
    </w:p>
    <w:p w:rsidR="004513F7" w:rsidRPr="008D4DE1" w:rsidRDefault="004513F7" w:rsidP="004513F7">
      <w:pPr>
        <w:suppressAutoHyphens w:val="0"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  <w:lang w:eastAsia="ru-RU"/>
        </w:rPr>
      </w:pPr>
      <w:r w:rsidRPr="00AD6EF1">
        <w:rPr>
          <w:rFonts w:ascii="Arial" w:hAnsi="Arial" w:cs="Tahoma"/>
          <w:b/>
          <w:spacing w:val="30"/>
          <w:w w:val="120"/>
        </w:rPr>
        <w:t xml:space="preserve">                                 </w:t>
      </w:r>
      <w:r w:rsidRPr="008D4DE1">
        <w:rPr>
          <w:rFonts w:ascii="Arial" w:hAnsi="Arial" w:cs="Tahoma"/>
          <w:b/>
          <w:spacing w:val="30"/>
          <w:w w:val="120"/>
        </w:rPr>
        <w:t>информирует</w:t>
      </w:r>
    </w:p>
    <w:p w:rsidR="004513F7" w:rsidRPr="00E80726" w:rsidRDefault="004513F7" w:rsidP="004513F7"/>
    <w:p w:rsidR="004513F7" w:rsidRDefault="004513F7" w:rsidP="004513F7">
      <w:pPr>
        <w:pStyle w:val="1"/>
        <w:spacing w:after="192" w:line="288" w:lineRule="atLeast"/>
        <w:jc w:val="center"/>
        <w:textAlignment w:val="baseline"/>
        <w:rPr>
          <w:sz w:val="28"/>
          <w:szCs w:val="28"/>
          <w:lang w:val="en-US"/>
        </w:rPr>
      </w:pPr>
      <w:r w:rsidRPr="00B44F31">
        <w:rPr>
          <w:bCs/>
          <w:color w:val="000000"/>
          <w:sz w:val="26"/>
          <w:szCs w:val="26"/>
        </w:rPr>
        <w:t xml:space="preserve">        </w:t>
      </w:r>
    </w:p>
    <w:p w:rsidR="004513F7" w:rsidRDefault="004513F7" w:rsidP="004513F7">
      <w:pPr>
        <w:suppressAutoHyphens w:val="0"/>
        <w:spacing w:after="192" w:line="288" w:lineRule="atLeast"/>
        <w:jc w:val="center"/>
        <w:textAlignment w:val="baseline"/>
        <w:outlineLvl w:val="0"/>
        <w:rPr>
          <w:b/>
          <w:bCs/>
          <w:color w:val="000000"/>
          <w:kern w:val="36"/>
          <w:sz w:val="28"/>
          <w:szCs w:val="28"/>
          <w:bdr w:val="none" w:sz="0" w:space="0" w:color="auto" w:frame="1"/>
          <w:lang w:eastAsia="ru-RU"/>
        </w:rPr>
      </w:pPr>
    </w:p>
    <w:p w:rsidR="00E02411" w:rsidRPr="00E02411" w:rsidRDefault="00E02411" w:rsidP="00E02411">
      <w:pPr>
        <w:jc w:val="center"/>
        <w:rPr>
          <w:b/>
          <w:sz w:val="26"/>
          <w:lang w:eastAsia="ru-RU"/>
        </w:rPr>
      </w:pPr>
    </w:p>
    <w:p w:rsidR="001E6F8D" w:rsidRPr="001E6F8D" w:rsidRDefault="001E6F8D" w:rsidP="001E6F8D">
      <w:pPr>
        <w:jc w:val="center"/>
        <w:rPr>
          <w:b/>
          <w:sz w:val="26"/>
          <w:szCs w:val="26"/>
        </w:rPr>
      </w:pPr>
      <w:r w:rsidRPr="001E6F8D">
        <w:rPr>
          <w:b/>
          <w:sz w:val="26"/>
          <w:szCs w:val="26"/>
        </w:rPr>
        <w:t>ПФР разъясняет: кому положена выплата в размере 12 130 рублей</w:t>
      </w:r>
    </w:p>
    <w:p w:rsidR="001E6F8D" w:rsidRPr="001E6F8D" w:rsidRDefault="001E6F8D" w:rsidP="001E6F8D">
      <w:pPr>
        <w:jc w:val="both"/>
        <w:rPr>
          <w:sz w:val="26"/>
          <w:szCs w:val="26"/>
        </w:rPr>
      </w:pPr>
    </w:p>
    <w:p w:rsidR="001E6F8D" w:rsidRDefault="001E6F8D" w:rsidP="001E6F8D">
      <w:pPr>
        <w:tabs>
          <w:tab w:val="left" w:pos="284"/>
          <w:tab w:val="left" w:pos="426"/>
        </w:tabs>
        <w:jc w:val="both"/>
        <w:rPr>
          <w:sz w:val="26"/>
          <w:szCs w:val="26"/>
        </w:rPr>
      </w:pPr>
      <w:r w:rsidRPr="001E6F8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М</w:t>
      </w:r>
      <w:r w:rsidRPr="001E6F8D">
        <w:rPr>
          <w:sz w:val="26"/>
          <w:szCs w:val="26"/>
        </w:rPr>
        <w:t>ер</w:t>
      </w:r>
      <w:r>
        <w:rPr>
          <w:sz w:val="26"/>
          <w:szCs w:val="26"/>
        </w:rPr>
        <w:t>ы</w:t>
      </w:r>
      <w:r w:rsidRPr="001E6F8D">
        <w:rPr>
          <w:sz w:val="26"/>
          <w:szCs w:val="26"/>
        </w:rPr>
        <w:t xml:space="preserve"> государственной поддержки гражданам, которые с апреля по июнь этого года взяли на сопровождаемое или временное проживание инвалидов, престарелых людей, детей-сирот и детей, оставшихся без опеки родителей.</w:t>
      </w:r>
    </w:p>
    <w:p w:rsidR="001E6F8D" w:rsidRPr="001E6F8D" w:rsidRDefault="001E6F8D" w:rsidP="001E6F8D">
      <w:pPr>
        <w:jc w:val="both"/>
        <w:rPr>
          <w:sz w:val="26"/>
          <w:szCs w:val="26"/>
        </w:rPr>
      </w:pPr>
      <w:r w:rsidRPr="001E6F8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</w:t>
      </w:r>
      <w:proofErr w:type="gramStart"/>
      <w:r w:rsidRPr="001E6F8D">
        <w:rPr>
          <w:sz w:val="26"/>
          <w:szCs w:val="26"/>
        </w:rPr>
        <w:t xml:space="preserve">Согласно </w:t>
      </w:r>
      <w:hyperlink r:id="rId7" w:tgtFrame="_blank" w:tooltip="Постановление Правительства РФ № 797 от 30 мая 2020 года" w:history="1">
        <w:r w:rsidRPr="001E6F8D">
          <w:rPr>
            <w:sz w:val="26"/>
            <w:szCs w:val="26"/>
          </w:rPr>
          <w:t>постановлению</w:t>
        </w:r>
      </w:hyperlink>
      <w:r w:rsidRPr="001E6F8D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1E6F8D">
        <w:rPr>
          <w:sz w:val="26"/>
          <w:szCs w:val="26"/>
        </w:rPr>
        <w:t>равительства</w:t>
      </w:r>
      <w:r>
        <w:rPr>
          <w:sz w:val="26"/>
          <w:szCs w:val="26"/>
        </w:rPr>
        <w:t xml:space="preserve"> Российской Федерации от </w:t>
      </w:r>
      <w:r w:rsidRPr="001E6F8D">
        <w:rPr>
          <w:sz w:val="26"/>
          <w:szCs w:val="26"/>
        </w:rPr>
        <w:t>30 мая 2020 г</w:t>
      </w:r>
      <w:r>
        <w:rPr>
          <w:sz w:val="26"/>
          <w:szCs w:val="26"/>
        </w:rPr>
        <w:t>ода</w:t>
      </w:r>
      <w:r w:rsidRPr="001E6F8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</w:t>
      </w:r>
      <w:r w:rsidRPr="001E6F8D">
        <w:rPr>
          <w:sz w:val="26"/>
          <w:szCs w:val="26"/>
        </w:rPr>
        <w:t>№ 797 «Об утверждении Правил осуществления специальных выплат гражданам, принявшим на сопровождаемое или временное проживание (под временную опеку) инвалидов, престарелых граждан, детей-сирот и детей, оставшихся без попечения родителей</w:t>
      </w:r>
      <w:r>
        <w:rPr>
          <w:sz w:val="26"/>
          <w:szCs w:val="26"/>
        </w:rPr>
        <w:t xml:space="preserve">» </w:t>
      </w:r>
      <w:r w:rsidRPr="001E6F8D">
        <w:rPr>
          <w:sz w:val="26"/>
          <w:szCs w:val="26"/>
        </w:rPr>
        <w:t>временным опекунам полагается выплата в размере 12 130 рублей в месяц на каждого человека, за которым ухаживали.</w:t>
      </w:r>
      <w:proofErr w:type="gramEnd"/>
    </w:p>
    <w:p w:rsidR="001E6F8D" w:rsidRPr="001E6F8D" w:rsidRDefault="001E6F8D" w:rsidP="001E6F8D">
      <w:pPr>
        <w:ind w:firstLine="360"/>
        <w:jc w:val="both"/>
        <w:rPr>
          <w:sz w:val="26"/>
          <w:szCs w:val="26"/>
          <w:lang w:eastAsia="ru-RU"/>
        </w:rPr>
      </w:pPr>
      <w:r w:rsidRPr="001E6F8D">
        <w:rPr>
          <w:sz w:val="26"/>
          <w:szCs w:val="26"/>
          <w:lang w:eastAsia="ru-RU"/>
        </w:rPr>
        <w:t>Право на выплату имеют работники государственных и негосударственных организаций, которые:</w:t>
      </w:r>
    </w:p>
    <w:p w:rsidR="001E6F8D" w:rsidRPr="001E6F8D" w:rsidRDefault="001E6F8D" w:rsidP="001E6F8D">
      <w:pPr>
        <w:numPr>
          <w:ilvl w:val="0"/>
          <w:numId w:val="2"/>
        </w:numPr>
        <w:suppressAutoHyphens w:val="0"/>
        <w:spacing w:before="100" w:beforeAutospacing="1" w:after="100" w:afterAutospacing="1"/>
        <w:jc w:val="both"/>
        <w:rPr>
          <w:sz w:val="26"/>
          <w:szCs w:val="26"/>
          <w:lang w:eastAsia="ru-RU"/>
        </w:rPr>
      </w:pPr>
      <w:r w:rsidRPr="001E6F8D">
        <w:rPr>
          <w:sz w:val="26"/>
          <w:szCs w:val="26"/>
          <w:lang w:eastAsia="ru-RU"/>
        </w:rPr>
        <w:t>приняли на </w:t>
      </w:r>
      <w:r w:rsidRPr="001E6F8D">
        <w:rPr>
          <w:bCs/>
          <w:sz w:val="26"/>
          <w:szCs w:val="26"/>
          <w:lang w:eastAsia="ru-RU"/>
        </w:rPr>
        <w:t>сопровождаемое проживание</w:t>
      </w:r>
      <w:r w:rsidRPr="001E6F8D">
        <w:rPr>
          <w:sz w:val="26"/>
          <w:szCs w:val="26"/>
          <w:lang w:eastAsia="ru-RU"/>
        </w:rPr>
        <w:t>  инвалидов и престарелых людей из стационарных организаций социального обслуживания, а также стационарных отделений, созданных не в стационарных организациях социального обслуживания;</w:t>
      </w:r>
    </w:p>
    <w:p w:rsidR="001E6F8D" w:rsidRPr="001E6F8D" w:rsidRDefault="001E6F8D" w:rsidP="001E6F8D">
      <w:pPr>
        <w:numPr>
          <w:ilvl w:val="0"/>
          <w:numId w:val="2"/>
        </w:numPr>
        <w:suppressAutoHyphens w:val="0"/>
        <w:spacing w:before="100" w:beforeAutospacing="1" w:after="100" w:afterAutospacing="1"/>
        <w:jc w:val="both"/>
        <w:rPr>
          <w:sz w:val="26"/>
          <w:szCs w:val="26"/>
          <w:lang w:eastAsia="ru-RU"/>
        </w:rPr>
      </w:pPr>
      <w:r w:rsidRPr="001E6F8D">
        <w:rPr>
          <w:sz w:val="26"/>
          <w:szCs w:val="26"/>
          <w:lang w:eastAsia="ru-RU"/>
        </w:rPr>
        <w:t>взяли на </w:t>
      </w:r>
      <w:r w:rsidRPr="001E6F8D">
        <w:rPr>
          <w:bCs/>
          <w:sz w:val="26"/>
          <w:szCs w:val="26"/>
          <w:lang w:eastAsia="ru-RU"/>
        </w:rPr>
        <w:t>временное проживание</w:t>
      </w:r>
      <w:r w:rsidRPr="001E6F8D">
        <w:rPr>
          <w:sz w:val="26"/>
          <w:szCs w:val="26"/>
          <w:lang w:eastAsia="ru-RU"/>
        </w:rPr>
        <w:t>, в том числе под временную опеку, инвалидов, престарелых, детей-сирот, детей, оставшихся без попечения родителей, из организаций социального обслуживания, организаций для детей-сирот и детей, оставшихся без попечения родителей.</w:t>
      </w:r>
    </w:p>
    <w:p w:rsidR="001E6F8D" w:rsidRPr="001E6F8D" w:rsidRDefault="001E6F8D" w:rsidP="001E6F8D">
      <w:pPr>
        <w:suppressAutoHyphens w:val="0"/>
        <w:spacing w:before="100" w:beforeAutospacing="1" w:after="100" w:afterAutospacing="1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</w:t>
      </w:r>
      <w:r w:rsidRPr="001E6F8D">
        <w:rPr>
          <w:sz w:val="26"/>
          <w:szCs w:val="26"/>
          <w:lang w:eastAsia="ru-RU"/>
        </w:rPr>
        <w:t>Выплата также положена волонтерам и другим гражданам России, которые взяли на </w:t>
      </w:r>
      <w:r w:rsidRPr="001E6F8D">
        <w:rPr>
          <w:bCs/>
          <w:sz w:val="26"/>
          <w:szCs w:val="26"/>
          <w:lang w:eastAsia="ru-RU"/>
        </w:rPr>
        <w:t> временное проживание</w:t>
      </w:r>
      <w:r w:rsidRPr="001E6F8D">
        <w:rPr>
          <w:sz w:val="26"/>
          <w:szCs w:val="26"/>
          <w:lang w:eastAsia="ru-RU"/>
        </w:rPr>
        <w:t>, в том числе под временную опеку, инвалидов, престарелых и детей из организаций социального обслуживания, организаций для детей-сирот и детей, оставшихся без попечения родителей.</w:t>
      </w:r>
    </w:p>
    <w:p w:rsidR="001E6F8D" w:rsidRPr="001E6F8D" w:rsidRDefault="001E6F8D" w:rsidP="001E6F8D">
      <w:pPr>
        <w:tabs>
          <w:tab w:val="left" w:pos="42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1E6F8D">
        <w:rPr>
          <w:sz w:val="26"/>
          <w:szCs w:val="26"/>
        </w:rPr>
        <w:t>Для получения выплаты необходимо до 1 октября подать заявление через </w:t>
      </w:r>
      <w:hyperlink r:id="rId8" w:tgtFrame="_blank" w:tooltip="" w:history="1">
        <w:r w:rsidRPr="001E6F8D">
          <w:rPr>
            <w:color w:val="001CAC"/>
            <w:sz w:val="26"/>
            <w:szCs w:val="26"/>
          </w:rPr>
          <w:t xml:space="preserve">Портал </w:t>
        </w:r>
        <w:proofErr w:type="spellStart"/>
        <w:r w:rsidRPr="001E6F8D">
          <w:rPr>
            <w:color w:val="001CAC"/>
            <w:sz w:val="26"/>
            <w:szCs w:val="26"/>
          </w:rPr>
          <w:t>госуслуг</w:t>
        </w:r>
        <w:proofErr w:type="spellEnd"/>
      </w:hyperlink>
      <w:r w:rsidRPr="001E6F8D">
        <w:rPr>
          <w:sz w:val="26"/>
          <w:szCs w:val="26"/>
        </w:rPr>
        <w:t>, клиентскую службу ПФР или офис МФЦ. Дополнительных документов не требуется - право на выплату проверяется по реестрам, сформированным органами власти субъектов РФ.</w:t>
      </w:r>
    </w:p>
    <w:p w:rsidR="001E6F8D" w:rsidRPr="001E6F8D" w:rsidRDefault="001E6F8D" w:rsidP="001E6F8D">
      <w:pPr>
        <w:jc w:val="both"/>
        <w:rPr>
          <w:sz w:val="26"/>
          <w:szCs w:val="26"/>
        </w:rPr>
      </w:pPr>
      <w:r w:rsidRPr="001E6F8D">
        <w:rPr>
          <w:sz w:val="26"/>
          <w:szCs w:val="26"/>
        </w:rPr>
        <w:t>Эта мера поддержки не распространяется на неработающих россиян, которые ухаживают за престарелыми, инвалидами и детьми-инвалидами и получают компенсационные выплаты в размере 1200 или 10 000 рублей в месяц.</w:t>
      </w:r>
    </w:p>
    <w:p w:rsidR="001E6F8D" w:rsidRDefault="001E6F8D" w:rsidP="001E6F8D">
      <w:pPr>
        <w:jc w:val="both"/>
        <w:rPr>
          <w:sz w:val="26"/>
          <w:szCs w:val="26"/>
        </w:rPr>
      </w:pPr>
    </w:p>
    <w:p w:rsidR="001E6F8D" w:rsidRDefault="001E6F8D" w:rsidP="001E6F8D">
      <w:pPr>
        <w:jc w:val="both"/>
        <w:rPr>
          <w:sz w:val="26"/>
          <w:szCs w:val="26"/>
        </w:rPr>
      </w:pPr>
    </w:p>
    <w:p w:rsidR="001E6F8D" w:rsidRPr="001E6F8D" w:rsidRDefault="001E6F8D" w:rsidP="001E6F8D">
      <w:pPr>
        <w:jc w:val="both"/>
        <w:rPr>
          <w:sz w:val="26"/>
          <w:szCs w:val="26"/>
        </w:rPr>
      </w:pPr>
      <w:bookmarkStart w:id="0" w:name="_GoBack"/>
      <w:bookmarkEnd w:id="0"/>
    </w:p>
    <w:p w:rsidR="00045873" w:rsidRDefault="00045873" w:rsidP="00045873">
      <w:pPr>
        <w:tabs>
          <w:tab w:val="left" w:pos="7938"/>
        </w:tabs>
        <w:spacing w:line="276" w:lineRule="auto"/>
        <w:ind w:left="5387" w:hanging="2654"/>
        <w:jc w:val="right"/>
        <w:rPr>
          <w:sz w:val="28"/>
          <w:szCs w:val="28"/>
        </w:rPr>
      </w:pPr>
      <w:r w:rsidRPr="00AB1ACC">
        <w:rPr>
          <w:sz w:val="28"/>
          <w:szCs w:val="28"/>
        </w:rPr>
        <w:t>ГУ</w:t>
      </w:r>
      <w:r>
        <w:rPr>
          <w:sz w:val="28"/>
          <w:szCs w:val="28"/>
        </w:rPr>
        <w:t xml:space="preserve"> </w:t>
      </w:r>
      <w:r w:rsidRPr="00AB1ACC">
        <w:rPr>
          <w:sz w:val="28"/>
          <w:szCs w:val="28"/>
        </w:rPr>
        <w:t>УПФР</w:t>
      </w:r>
    </w:p>
    <w:p w:rsidR="00045873" w:rsidRDefault="00045873" w:rsidP="00045873">
      <w:pPr>
        <w:spacing w:line="276" w:lineRule="auto"/>
        <w:ind w:left="5387" w:hanging="2654"/>
        <w:jc w:val="right"/>
        <w:rPr>
          <w:sz w:val="28"/>
          <w:szCs w:val="28"/>
        </w:rPr>
      </w:pPr>
      <w:r w:rsidRPr="00AB1ACC">
        <w:rPr>
          <w:sz w:val="28"/>
          <w:szCs w:val="28"/>
        </w:rPr>
        <w:t>в  Вышневолоцком</w:t>
      </w:r>
    </w:p>
    <w:p w:rsidR="00045873" w:rsidRDefault="00045873" w:rsidP="00045873">
      <w:pPr>
        <w:spacing w:line="276" w:lineRule="auto"/>
        <w:ind w:left="5387" w:hanging="2654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городском округе</w:t>
      </w:r>
      <w:proofErr w:type="gramEnd"/>
    </w:p>
    <w:p w:rsidR="00045873" w:rsidRDefault="00045873" w:rsidP="00045873">
      <w:pPr>
        <w:spacing w:line="276" w:lineRule="auto"/>
        <w:ind w:left="5387" w:hanging="2654"/>
        <w:jc w:val="right"/>
        <w:rPr>
          <w:sz w:val="28"/>
          <w:szCs w:val="28"/>
        </w:rPr>
      </w:pPr>
      <w:r w:rsidRPr="00AB1ACC">
        <w:rPr>
          <w:sz w:val="28"/>
          <w:szCs w:val="28"/>
        </w:rPr>
        <w:t>Тверской области</w:t>
      </w:r>
    </w:p>
    <w:p w:rsidR="004513F7" w:rsidRDefault="00045873" w:rsidP="00045873">
      <w:pPr>
        <w:spacing w:line="276" w:lineRule="auto"/>
        <w:jc w:val="right"/>
      </w:pPr>
      <w:r w:rsidRPr="00AB1ACC">
        <w:rPr>
          <w:sz w:val="28"/>
          <w:szCs w:val="28"/>
        </w:rPr>
        <w:t>(межрайонное)</w:t>
      </w:r>
    </w:p>
    <w:sectPr w:rsidR="004513F7" w:rsidSect="00045873">
      <w:pgSz w:w="11906" w:h="16838"/>
      <w:pgMar w:top="567" w:right="424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2B163FB"/>
    <w:multiLevelType w:val="multilevel"/>
    <w:tmpl w:val="DFC08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3F7"/>
    <w:rsid w:val="00045873"/>
    <w:rsid w:val="001E6F8D"/>
    <w:rsid w:val="004513F7"/>
    <w:rsid w:val="005251E6"/>
    <w:rsid w:val="006D3213"/>
    <w:rsid w:val="00842957"/>
    <w:rsid w:val="00877E63"/>
    <w:rsid w:val="008832B2"/>
    <w:rsid w:val="00CF4C98"/>
    <w:rsid w:val="00D91792"/>
    <w:rsid w:val="00E02411"/>
    <w:rsid w:val="00E32E5A"/>
    <w:rsid w:val="00EF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3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513F7"/>
    <w:pPr>
      <w:keepNext/>
      <w:numPr>
        <w:numId w:val="1"/>
      </w:numPr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13F7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styleId="a3">
    <w:name w:val="Hyperlink"/>
    <w:rsid w:val="004513F7"/>
    <w:rPr>
      <w:strike w:val="0"/>
      <w:dstrike w:val="0"/>
      <w:color w:val="001CAC"/>
      <w:u w:val="none"/>
    </w:rPr>
  </w:style>
  <w:style w:type="paragraph" w:styleId="a4">
    <w:name w:val="Normal (Web)"/>
    <w:basedOn w:val="a"/>
    <w:uiPriority w:val="99"/>
    <w:rsid w:val="004513F7"/>
    <w:pPr>
      <w:spacing w:before="280" w:after="280"/>
    </w:pPr>
    <w:rPr>
      <w:rFonts w:ascii="Verdana" w:hAnsi="Verdan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3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513F7"/>
    <w:pPr>
      <w:keepNext/>
      <w:numPr>
        <w:numId w:val="1"/>
      </w:numPr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13F7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styleId="a3">
    <w:name w:val="Hyperlink"/>
    <w:rsid w:val="004513F7"/>
    <w:rPr>
      <w:strike w:val="0"/>
      <w:dstrike w:val="0"/>
      <w:color w:val="001CAC"/>
      <w:u w:val="none"/>
    </w:rPr>
  </w:style>
  <w:style w:type="paragraph" w:styleId="a4">
    <w:name w:val="Normal (Web)"/>
    <w:basedOn w:val="a"/>
    <w:uiPriority w:val="99"/>
    <w:rsid w:val="004513F7"/>
    <w:pPr>
      <w:spacing w:before="280" w:after="280"/>
    </w:pPr>
    <w:rPr>
      <w:rFonts w:ascii="Verdana" w:hAnsi="Verdan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0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398901/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tatic.government.ru/media/files/wfVmijbMW4z77Hk3RErtmM84RoWIeA9Q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Воскресенская Г.А,</dc:creator>
  <cp:lastModifiedBy>Красновская О.В.</cp:lastModifiedBy>
  <cp:revision>2</cp:revision>
  <cp:lastPrinted>2020-06-30T12:16:00Z</cp:lastPrinted>
  <dcterms:created xsi:type="dcterms:W3CDTF">2020-06-30T12:22:00Z</dcterms:created>
  <dcterms:modified xsi:type="dcterms:W3CDTF">2020-06-30T12:22:00Z</dcterms:modified>
</cp:coreProperties>
</file>