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AC4935" w:rsidRPr="00AC4935" w:rsidRDefault="00330F3A" w:rsidP="00AC4935">
      <w:pPr>
        <w:jc w:val="center"/>
        <w:rPr>
          <w:sz w:val="26"/>
          <w:szCs w:val="28"/>
        </w:rPr>
      </w:pPr>
      <w:r>
        <w:rPr>
          <w:sz w:val="26"/>
          <w:szCs w:val="28"/>
        </w:rPr>
        <w:t>Ж</w:t>
      </w:r>
      <w:r w:rsidR="00AC4935" w:rsidRPr="00AC4935">
        <w:rPr>
          <w:sz w:val="26"/>
          <w:szCs w:val="28"/>
        </w:rPr>
        <w:t>ител</w:t>
      </w:r>
      <w:r>
        <w:rPr>
          <w:sz w:val="26"/>
          <w:szCs w:val="28"/>
        </w:rPr>
        <w:t xml:space="preserve">и </w:t>
      </w:r>
      <w:bookmarkStart w:id="0" w:name="_GoBack"/>
      <w:proofErr w:type="spellStart"/>
      <w:r>
        <w:rPr>
          <w:sz w:val="26"/>
          <w:szCs w:val="28"/>
        </w:rPr>
        <w:t>Спировского</w:t>
      </w:r>
      <w:proofErr w:type="spellEnd"/>
      <w:r>
        <w:rPr>
          <w:sz w:val="26"/>
          <w:szCs w:val="28"/>
        </w:rPr>
        <w:t xml:space="preserve"> района</w:t>
      </w:r>
      <w:r w:rsidR="00AC4935" w:rsidRPr="00AC4935">
        <w:rPr>
          <w:sz w:val="26"/>
          <w:szCs w:val="28"/>
        </w:rPr>
        <w:t xml:space="preserve"> </w:t>
      </w:r>
      <w:bookmarkEnd w:id="0"/>
      <w:r w:rsidR="00AC4935" w:rsidRPr="00AC4935">
        <w:rPr>
          <w:sz w:val="26"/>
          <w:szCs w:val="28"/>
        </w:rPr>
        <w:t xml:space="preserve">Тверской области  обратились за справкой, </w:t>
      </w:r>
    </w:p>
    <w:p w:rsidR="00AC4935" w:rsidRPr="00AC4935" w:rsidRDefault="00AC4935" w:rsidP="00AC4935">
      <w:pPr>
        <w:jc w:val="center"/>
        <w:rPr>
          <w:sz w:val="26"/>
          <w:szCs w:val="28"/>
        </w:rPr>
      </w:pPr>
      <w:proofErr w:type="gramStart"/>
      <w:r w:rsidRPr="00AC4935">
        <w:rPr>
          <w:sz w:val="26"/>
          <w:szCs w:val="28"/>
        </w:rPr>
        <w:t>подтверждающей</w:t>
      </w:r>
      <w:proofErr w:type="gramEnd"/>
      <w:r w:rsidRPr="00AC4935">
        <w:rPr>
          <w:sz w:val="26"/>
          <w:szCs w:val="28"/>
        </w:rPr>
        <w:t xml:space="preserve"> статус </w:t>
      </w:r>
      <w:proofErr w:type="spellStart"/>
      <w:r w:rsidRPr="00AC4935">
        <w:rPr>
          <w:sz w:val="26"/>
          <w:szCs w:val="28"/>
        </w:rPr>
        <w:t>предпенсионера</w:t>
      </w:r>
      <w:proofErr w:type="spellEnd"/>
      <w:r w:rsidRPr="00AC4935">
        <w:rPr>
          <w:sz w:val="26"/>
          <w:szCs w:val="28"/>
        </w:rPr>
        <w:t xml:space="preserve"> в 2019 году</w:t>
      </w:r>
    </w:p>
    <w:p w:rsidR="00AC4935" w:rsidRPr="00AC4935" w:rsidRDefault="00AC4935" w:rsidP="00AC4935">
      <w:pPr>
        <w:spacing w:line="360" w:lineRule="auto"/>
        <w:jc w:val="both"/>
        <w:rPr>
          <w:sz w:val="26"/>
          <w:szCs w:val="28"/>
        </w:rPr>
      </w:pPr>
    </w:p>
    <w:p w:rsidR="00AC4935" w:rsidRPr="00AC4935" w:rsidRDefault="00AC4935" w:rsidP="00AC4935">
      <w:pPr>
        <w:spacing w:line="360" w:lineRule="auto"/>
        <w:ind w:firstLine="708"/>
        <w:jc w:val="both"/>
        <w:rPr>
          <w:sz w:val="26"/>
          <w:szCs w:val="28"/>
        </w:rPr>
      </w:pPr>
      <w:r w:rsidRPr="00AC4935">
        <w:rPr>
          <w:sz w:val="26"/>
          <w:szCs w:val="28"/>
        </w:rPr>
        <w:t xml:space="preserve">С 2019 года,  граждане,  которым до достижения возраста, дающего право </w:t>
      </w:r>
      <w:r>
        <w:rPr>
          <w:sz w:val="26"/>
          <w:szCs w:val="28"/>
        </w:rPr>
        <w:t xml:space="preserve">                    </w:t>
      </w:r>
      <w:r w:rsidRPr="00AC4935">
        <w:rPr>
          <w:sz w:val="26"/>
          <w:szCs w:val="28"/>
        </w:rPr>
        <w:t>на назначение страховой пенсии по старости, в том числе досрочной, осталось не более пяти лет,  имеют право  на федеральные и региональные льготы.</w:t>
      </w:r>
    </w:p>
    <w:p w:rsidR="00AC4935" w:rsidRPr="00AC4935" w:rsidRDefault="00AC4935" w:rsidP="00AC4935">
      <w:pPr>
        <w:spacing w:line="360" w:lineRule="auto"/>
        <w:ind w:firstLine="708"/>
        <w:jc w:val="both"/>
        <w:rPr>
          <w:sz w:val="26"/>
          <w:szCs w:val="28"/>
        </w:rPr>
      </w:pPr>
      <w:r w:rsidRPr="00AC4935">
        <w:rPr>
          <w:sz w:val="26"/>
          <w:szCs w:val="28"/>
        </w:rPr>
        <w:t>Получить  справку «Об отнесении гражданина к категории граждан предпенсионного возраста» можно на сайте Пенсионного фонда России  в «Личном кабинете гражданина» в  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</w:t>
      </w:r>
    </w:p>
    <w:p w:rsidR="00AC4935" w:rsidRPr="00AC4935" w:rsidRDefault="00AC4935" w:rsidP="00AC4935">
      <w:pPr>
        <w:spacing w:line="360" w:lineRule="auto"/>
        <w:jc w:val="both"/>
        <w:rPr>
          <w:sz w:val="26"/>
          <w:szCs w:val="28"/>
        </w:rPr>
      </w:pPr>
      <w:r w:rsidRPr="00AC4935">
        <w:rPr>
          <w:sz w:val="26"/>
          <w:szCs w:val="28"/>
        </w:rPr>
        <w:t>Граждане вправе обратиться за получением справки в офисы  ГАУ «МФЦ» и  территориальные органы ПФР.</w:t>
      </w:r>
    </w:p>
    <w:p w:rsidR="00AC4935" w:rsidRPr="00AC4935" w:rsidRDefault="00AC4935" w:rsidP="00AC4935">
      <w:pPr>
        <w:spacing w:line="360" w:lineRule="auto"/>
        <w:ind w:firstLine="708"/>
        <w:jc w:val="both"/>
        <w:rPr>
          <w:sz w:val="26"/>
          <w:szCs w:val="28"/>
        </w:rPr>
      </w:pPr>
      <w:r w:rsidRPr="00AC4935">
        <w:rPr>
          <w:sz w:val="26"/>
          <w:szCs w:val="28"/>
        </w:rPr>
        <w:t xml:space="preserve">Федеральные и региональные органы исполнительной власти получают информацию об отнесении граждан к категории предпенсионного возраста посредством системы межведомственного электронного взаимодействия. Работодателям информация предоставляется на основании Соглашений </w:t>
      </w:r>
      <w:r>
        <w:rPr>
          <w:sz w:val="26"/>
          <w:szCs w:val="28"/>
        </w:rPr>
        <w:t xml:space="preserve">                                  </w:t>
      </w:r>
      <w:r w:rsidRPr="00AC4935">
        <w:rPr>
          <w:sz w:val="26"/>
          <w:szCs w:val="28"/>
        </w:rPr>
        <w:t>об информационном взаимодействии.</w:t>
      </w:r>
    </w:p>
    <w:p w:rsidR="00AC4935" w:rsidRPr="00AC4935" w:rsidRDefault="00FC5969" w:rsidP="00AC4935">
      <w:pPr>
        <w:spacing w:line="360" w:lineRule="auto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клиентскую службу (на правах отдела) в </w:t>
      </w:r>
      <w:proofErr w:type="spellStart"/>
      <w:r w:rsidR="00E9587A">
        <w:rPr>
          <w:sz w:val="26"/>
          <w:szCs w:val="28"/>
        </w:rPr>
        <w:t>Спировском</w:t>
      </w:r>
      <w:proofErr w:type="spellEnd"/>
      <w:r w:rsidR="00E9587A">
        <w:rPr>
          <w:sz w:val="26"/>
          <w:szCs w:val="28"/>
        </w:rPr>
        <w:t xml:space="preserve"> районе</w:t>
      </w:r>
      <w:r>
        <w:rPr>
          <w:sz w:val="26"/>
          <w:szCs w:val="28"/>
        </w:rPr>
        <w:t xml:space="preserve">  </w:t>
      </w:r>
      <w:r w:rsidR="00AC4935" w:rsidRPr="00AC4935">
        <w:rPr>
          <w:sz w:val="26"/>
          <w:szCs w:val="28"/>
        </w:rPr>
        <w:t xml:space="preserve">в 2019 году </w:t>
      </w:r>
      <w:r w:rsidR="001865CA">
        <w:rPr>
          <w:sz w:val="26"/>
          <w:szCs w:val="28"/>
        </w:rPr>
        <w:t xml:space="preserve">                  </w:t>
      </w:r>
      <w:r w:rsidR="00AC4935" w:rsidRPr="00AC4935">
        <w:rPr>
          <w:sz w:val="26"/>
          <w:szCs w:val="28"/>
        </w:rPr>
        <w:t xml:space="preserve">за справкой, подтверждающей статус </w:t>
      </w:r>
      <w:proofErr w:type="spellStart"/>
      <w:r w:rsidR="00AC4935" w:rsidRPr="00AC4935">
        <w:rPr>
          <w:sz w:val="26"/>
          <w:szCs w:val="28"/>
        </w:rPr>
        <w:t>предпенсионера</w:t>
      </w:r>
      <w:proofErr w:type="spellEnd"/>
      <w:r w:rsidR="001865CA">
        <w:rPr>
          <w:sz w:val="26"/>
          <w:szCs w:val="28"/>
        </w:rPr>
        <w:t>,</w:t>
      </w:r>
      <w:r w:rsidRPr="00FC5969">
        <w:rPr>
          <w:sz w:val="26"/>
          <w:szCs w:val="28"/>
        </w:rPr>
        <w:t xml:space="preserve"> </w:t>
      </w:r>
      <w:r w:rsidRPr="00AC4935">
        <w:rPr>
          <w:sz w:val="26"/>
          <w:szCs w:val="28"/>
        </w:rPr>
        <w:t>обратил</w:t>
      </w:r>
      <w:r w:rsidR="001865CA">
        <w:rPr>
          <w:sz w:val="26"/>
          <w:szCs w:val="28"/>
        </w:rPr>
        <w:t>ись</w:t>
      </w:r>
      <w:r>
        <w:rPr>
          <w:sz w:val="26"/>
          <w:szCs w:val="28"/>
        </w:rPr>
        <w:t xml:space="preserve"> </w:t>
      </w:r>
      <w:r w:rsidR="001865CA">
        <w:rPr>
          <w:sz w:val="26"/>
          <w:szCs w:val="28"/>
        </w:rPr>
        <w:t>17</w:t>
      </w:r>
      <w:r>
        <w:rPr>
          <w:sz w:val="26"/>
          <w:szCs w:val="28"/>
        </w:rPr>
        <w:t xml:space="preserve"> </w:t>
      </w:r>
      <w:r w:rsidRPr="00AC4935">
        <w:rPr>
          <w:sz w:val="26"/>
          <w:szCs w:val="28"/>
        </w:rPr>
        <w:t>человек</w:t>
      </w:r>
      <w:r w:rsidR="00AC4935" w:rsidRPr="00AC4935">
        <w:rPr>
          <w:sz w:val="26"/>
          <w:szCs w:val="28"/>
        </w:rPr>
        <w:t>.</w:t>
      </w:r>
    </w:p>
    <w:p w:rsidR="00AC4935" w:rsidRPr="00AC4935" w:rsidRDefault="00AC4935" w:rsidP="00AC4935">
      <w:pPr>
        <w:spacing w:line="360" w:lineRule="auto"/>
        <w:ind w:firstLine="709"/>
        <w:contextualSpacing/>
        <w:rPr>
          <w:sz w:val="26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 xml:space="preserve">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sectPr w:rsidR="004513F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55D35"/>
    <w:rsid w:val="001865CA"/>
    <w:rsid w:val="00330F3A"/>
    <w:rsid w:val="004513F7"/>
    <w:rsid w:val="006D3213"/>
    <w:rsid w:val="00842957"/>
    <w:rsid w:val="00877E63"/>
    <w:rsid w:val="008832B2"/>
    <w:rsid w:val="00AC4935"/>
    <w:rsid w:val="00E32E5A"/>
    <w:rsid w:val="00E9587A"/>
    <w:rsid w:val="00FC596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3</cp:revision>
  <cp:lastPrinted>2020-01-31T08:46:00Z</cp:lastPrinted>
  <dcterms:created xsi:type="dcterms:W3CDTF">2020-01-31T08:48:00Z</dcterms:created>
  <dcterms:modified xsi:type="dcterms:W3CDTF">2020-01-31T10:58:00Z</dcterms:modified>
</cp:coreProperties>
</file>