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F" w:rsidRDefault="00BC403F" w:rsidP="00BC403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204A210" wp14:editId="36CA263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BC403F" w:rsidRPr="00E02523" w:rsidRDefault="00BC403F" w:rsidP="00BC40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BC403F" w:rsidRPr="008D4DE1" w:rsidRDefault="00BC403F" w:rsidP="00BC40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BC403F" w:rsidRPr="00E80726" w:rsidRDefault="00BC403F" w:rsidP="00BC403F"/>
    <w:p w:rsidR="00BC403F" w:rsidRPr="00552574" w:rsidRDefault="00BC403F" w:rsidP="00BC403F">
      <w:pPr>
        <w:spacing w:line="360" w:lineRule="auto"/>
        <w:ind w:firstLine="709"/>
        <w:jc w:val="center"/>
        <w:rPr>
          <w:b/>
          <w:bCs/>
          <w:kern w:val="36"/>
          <w:sz w:val="26"/>
          <w:szCs w:val="28"/>
          <w:lang w:eastAsia="ru-RU"/>
        </w:rPr>
      </w:pPr>
    </w:p>
    <w:p w:rsidR="00BC6595" w:rsidRDefault="00BC6595" w:rsidP="00BC6595">
      <w:pPr>
        <w:suppressAutoHyphens w:val="0"/>
        <w:jc w:val="both"/>
        <w:textAlignment w:val="baseline"/>
        <w:rPr>
          <w:rFonts w:ascii="inherit" w:hAnsi="inherit" w:cs="Arial"/>
          <w:color w:val="000000"/>
          <w:sz w:val="22"/>
          <w:szCs w:val="22"/>
          <w:lang w:eastAsia="ru-RU"/>
        </w:rPr>
      </w:pPr>
    </w:p>
    <w:p w:rsidR="00BC6595" w:rsidRPr="00BC6595" w:rsidRDefault="00BC6595" w:rsidP="00BC6595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  <w:lang w:eastAsia="ru-RU"/>
        </w:rPr>
      </w:pPr>
      <w:r w:rsidRPr="00BC6595">
        <w:rPr>
          <w:b/>
          <w:bCs/>
          <w:kern w:val="36"/>
          <w:sz w:val="28"/>
          <w:szCs w:val="28"/>
          <w:lang w:eastAsia="ru-RU"/>
        </w:rPr>
        <w:t>Расширены  возможности использования материнского (семейного) капитала</w:t>
      </w:r>
    </w:p>
    <w:p w:rsidR="00BC6595" w:rsidRPr="00BC6595" w:rsidRDefault="00BC6595" w:rsidP="00BC6595">
      <w:pPr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BC6595" w:rsidRDefault="00BC6595" w:rsidP="00BC6595">
      <w:pPr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BC6595">
        <w:rPr>
          <w:bCs/>
          <w:kern w:val="36"/>
          <w:sz w:val="28"/>
          <w:szCs w:val="28"/>
          <w:lang w:eastAsia="ru-RU"/>
        </w:rPr>
        <w:t>Постановление</w:t>
      </w:r>
      <w:r>
        <w:rPr>
          <w:bCs/>
          <w:kern w:val="36"/>
          <w:sz w:val="28"/>
          <w:szCs w:val="28"/>
          <w:lang w:eastAsia="ru-RU"/>
        </w:rPr>
        <w:t>м</w:t>
      </w:r>
      <w:r w:rsidRPr="00BC6595">
        <w:rPr>
          <w:bCs/>
          <w:kern w:val="36"/>
          <w:sz w:val="28"/>
          <w:szCs w:val="28"/>
          <w:lang w:eastAsia="ru-RU"/>
        </w:rPr>
        <w:t xml:space="preserve"> Правительства Р</w:t>
      </w:r>
      <w:r w:rsidR="00E37A7E">
        <w:rPr>
          <w:bCs/>
          <w:kern w:val="36"/>
          <w:sz w:val="28"/>
          <w:szCs w:val="28"/>
          <w:lang w:eastAsia="ru-RU"/>
        </w:rPr>
        <w:t xml:space="preserve">оссийской </w:t>
      </w:r>
      <w:r w:rsidRPr="00BC6595">
        <w:rPr>
          <w:bCs/>
          <w:kern w:val="36"/>
          <w:sz w:val="28"/>
          <w:szCs w:val="28"/>
          <w:lang w:eastAsia="ru-RU"/>
        </w:rPr>
        <w:t>Ф</w:t>
      </w:r>
      <w:r w:rsidR="00E37A7E">
        <w:rPr>
          <w:bCs/>
          <w:kern w:val="36"/>
          <w:sz w:val="28"/>
          <w:szCs w:val="28"/>
          <w:lang w:eastAsia="ru-RU"/>
        </w:rPr>
        <w:t>едерации</w:t>
      </w:r>
      <w:r w:rsidRPr="00BC6595">
        <w:rPr>
          <w:bCs/>
          <w:kern w:val="36"/>
          <w:sz w:val="28"/>
          <w:szCs w:val="28"/>
          <w:lang w:eastAsia="ru-RU"/>
        </w:rPr>
        <w:t xml:space="preserve"> от 31 мая 2018 г. </w:t>
      </w:r>
      <w:r w:rsidR="00E37A7E">
        <w:rPr>
          <w:bCs/>
          <w:kern w:val="36"/>
          <w:sz w:val="28"/>
          <w:szCs w:val="28"/>
          <w:lang w:eastAsia="ru-RU"/>
        </w:rPr>
        <w:t xml:space="preserve">            </w:t>
      </w:r>
      <w:r w:rsidRPr="00BC6595">
        <w:rPr>
          <w:bCs/>
          <w:kern w:val="36"/>
          <w:sz w:val="28"/>
          <w:szCs w:val="28"/>
          <w:lang w:eastAsia="ru-RU"/>
        </w:rPr>
        <w:t>№631 “О внесении изменения в пункт 3 Правил направления средств (части средств) материнского (семейного) капитала на улучшение жилищных условий”</w:t>
      </w:r>
      <w:r w:rsidR="0021568F">
        <w:rPr>
          <w:bCs/>
          <w:kern w:val="36"/>
          <w:sz w:val="28"/>
          <w:szCs w:val="28"/>
          <w:lang w:eastAsia="ru-RU"/>
        </w:rPr>
        <w:t xml:space="preserve"> </w:t>
      </w:r>
      <w:r w:rsidRPr="00BC6595">
        <w:rPr>
          <w:b/>
          <w:bCs/>
          <w:kern w:val="36"/>
          <w:sz w:val="28"/>
          <w:szCs w:val="28"/>
          <w:lang w:eastAsia="ru-RU"/>
        </w:rPr>
        <w:t>расшир</w:t>
      </w:r>
      <w:r w:rsidR="0021568F">
        <w:rPr>
          <w:b/>
          <w:bCs/>
          <w:kern w:val="36"/>
          <w:sz w:val="28"/>
          <w:szCs w:val="28"/>
          <w:lang w:eastAsia="ru-RU"/>
        </w:rPr>
        <w:t>ены</w:t>
      </w:r>
      <w:r w:rsidRPr="00BC6595">
        <w:rPr>
          <w:b/>
          <w:bCs/>
          <w:kern w:val="36"/>
          <w:sz w:val="28"/>
          <w:szCs w:val="28"/>
          <w:lang w:eastAsia="ru-RU"/>
        </w:rPr>
        <w:t xml:space="preserve"> возможности использования ма</w:t>
      </w:r>
      <w:r w:rsidRPr="00BC6595">
        <w:rPr>
          <w:b/>
          <w:bCs/>
          <w:kern w:val="36"/>
          <w:sz w:val="28"/>
          <w:szCs w:val="28"/>
          <w:lang w:eastAsia="ru-RU"/>
        </w:rPr>
        <w:t>теринского (семейного) капитала</w:t>
      </w:r>
      <w:r w:rsidRPr="00BC6595">
        <w:rPr>
          <w:b/>
          <w:bCs/>
          <w:kern w:val="36"/>
          <w:sz w:val="28"/>
          <w:szCs w:val="28"/>
          <w:lang w:eastAsia="ru-RU"/>
        </w:rPr>
        <w:t xml:space="preserve">. </w:t>
      </w:r>
    </w:p>
    <w:p w:rsidR="00BC6595" w:rsidRPr="00BC6595" w:rsidRDefault="00BC6595" w:rsidP="00BC6595">
      <w:pPr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BC6595">
        <w:rPr>
          <w:bCs/>
          <w:kern w:val="36"/>
          <w:sz w:val="28"/>
          <w:szCs w:val="28"/>
          <w:lang w:eastAsia="ru-RU"/>
        </w:rPr>
        <w:t>С 13 июня 2018 года граждане имеют право направлять его средства  на оплату кредитов (займов), в том числе ипотечных, оформленных на рефинансирование ранее взятых кредитов на приобретение или строительство жилья вне зависимости от даты возникновения обязательств по такому кредиту.</w:t>
      </w:r>
    </w:p>
    <w:p w:rsidR="00BC6595" w:rsidRPr="00BC6595" w:rsidRDefault="00BC6595" w:rsidP="00BC65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C6595">
        <w:rPr>
          <w:bCs/>
          <w:kern w:val="36"/>
          <w:sz w:val="28"/>
          <w:szCs w:val="28"/>
          <w:lang w:eastAsia="ru-RU"/>
        </w:rPr>
        <w:t xml:space="preserve">Ранее такая  возможность предоставлялась лишь в случае, </w:t>
      </w:r>
      <w:r w:rsidRPr="00BC6595">
        <w:rPr>
          <w:sz w:val="28"/>
          <w:szCs w:val="28"/>
          <w:lang w:eastAsia="ru-RU"/>
        </w:rPr>
        <w:t>если эти финансовые обязательства возникли до рождения второго ребенка или последующих детей.</w:t>
      </w:r>
    </w:p>
    <w:p w:rsidR="00BC6595" w:rsidRPr="00BC6595" w:rsidRDefault="00BC6595" w:rsidP="00BC6595">
      <w:pPr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BC403F" w:rsidRPr="00BC6595" w:rsidRDefault="00BC403F" w:rsidP="00BC6595">
      <w:pPr>
        <w:spacing w:line="360" w:lineRule="auto"/>
        <w:ind w:hanging="2654"/>
        <w:jc w:val="both"/>
        <w:rPr>
          <w:sz w:val="28"/>
          <w:szCs w:val="28"/>
        </w:rPr>
      </w:pPr>
      <w:r w:rsidRPr="00BC6595"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BC6595">
        <w:rPr>
          <w:sz w:val="28"/>
          <w:szCs w:val="28"/>
        </w:rPr>
        <w:t xml:space="preserve">ГУ-УПФР в г. Вышнем Волочке  </w:t>
      </w:r>
    </w:p>
    <w:p w:rsidR="00BC403F" w:rsidRPr="00BC6595" w:rsidRDefault="00BC403F" w:rsidP="00BC6595">
      <w:pPr>
        <w:spacing w:line="360" w:lineRule="auto"/>
        <w:jc w:val="both"/>
        <w:rPr>
          <w:sz w:val="28"/>
          <w:szCs w:val="28"/>
        </w:rPr>
      </w:pPr>
      <w:r w:rsidRPr="00BC6595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BC6595">
        <w:rPr>
          <w:sz w:val="28"/>
          <w:szCs w:val="28"/>
        </w:rPr>
        <w:t>Вышневолоцком</w:t>
      </w:r>
      <w:proofErr w:type="spellEnd"/>
      <w:r w:rsidRPr="00BC6595">
        <w:rPr>
          <w:sz w:val="28"/>
          <w:szCs w:val="28"/>
        </w:rPr>
        <w:t xml:space="preserve">  </w:t>
      </w:r>
      <w:proofErr w:type="gramStart"/>
      <w:r w:rsidRPr="00BC6595">
        <w:rPr>
          <w:sz w:val="28"/>
          <w:szCs w:val="28"/>
        </w:rPr>
        <w:t>районе</w:t>
      </w:r>
      <w:proofErr w:type="gramEnd"/>
    </w:p>
    <w:p w:rsidR="00BC403F" w:rsidRPr="00BC6595" w:rsidRDefault="00BC403F" w:rsidP="00BC6595">
      <w:pPr>
        <w:spacing w:line="360" w:lineRule="auto"/>
        <w:jc w:val="both"/>
        <w:rPr>
          <w:sz w:val="28"/>
          <w:szCs w:val="28"/>
        </w:rPr>
      </w:pPr>
      <w:r w:rsidRPr="00BC6595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BC6595">
        <w:rPr>
          <w:sz w:val="28"/>
          <w:szCs w:val="28"/>
        </w:rPr>
        <w:t>межрайонное</w:t>
      </w:r>
      <w:proofErr w:type="gramEnd"/>
      <w:r w:rsidRPr="00BC6595">
        <w:rPr>
          <w:sz w:val="28"/>
          <w:szCs w:val="28"/>
        </w:rPr>
        <w:t xml:space="preserve">)  </w:t>
      </w:r>
    </w:p>
    <w:p w:rsidR="000D39B7" w:rsidRPr="00BC6595" w:rsidRDefault="000D39B7" w:rsidP="00BC6595">
      <w:pPr>
        <w:spacing w:line="360" w:lineRule="auto"/>
        <w:rPr>
          <w:sz w:val="28"/>
          <w:szCs w:val="28"/>
        </w:rPr>
      </w:pPr>
    </w:p>
    <w:sectPr w:rsidR="000D39B7" w:rsidRPr="00BC6595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F"/>
    <w:rsid w:val="00005FCC"/>
    <w:rsid w:val="000D39B7"/>
    <w:rsid w:val="0021568F"/>
    <w:rsid w:val="00552574"/>
    <w:rsid w:val="00BC403F"/>
    <w:rsid w:val="00BC6595"/>
    <w:rsid w:val="00E37A7E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4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7</cp:revision>
  <cp:lastPrinted>2018-06-25T06:39:00Z</cp:lastPrinted>
  <dcterms:created xsi:type="dcterms:W3CDTF">2018-06-25T06:29:00Z</dcterms:created>
  <dcterms:modified xsi:type="dcterms:W3CDTF">2018-06-25T06:39:00Z</dcterms:modified>
</cp:coreProperties>
</file>