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DB" w:rsidRDefault="00C73EDB" w:rsidP="00C73E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C73EDB" w:rsidRDefault="00C73EDB" w:rsidP="00BB76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СЕЛЬСКОХОЗЯЙСТВЕННОЙ ПРОДУКЦИИ, СЫРЬЯ И ПРОДОВОЛЬСТВИЯ,</w:t>
      </w:r>
    </w:p>
    <w:p w:rsidR="00C73EDB" w:rsidRDefault="00C73EDB" w:rsidP="00BB76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СТРАНОЙ </w:t>
      </w:r>
      <w:proofErr w:type="gramStart"/>
      <w:r>
        <w:rPr>
          <w:b/>
          <w:bCs/>
        </w:rPr>
        <w:t>ПРОИСХОЖДЕНИЯ</w:t>
      </w:r>
      <w:proofErr w:type="gramEnd"/>
      <w:r>
        <w:rPr>
          <w:b/>
          <w:bCs/>
        </w:rPr>
        <w:t xml:space="preserve"> КОТОРЫХ ЯВЛЯЮТСЯ СОЕДИНЕННЫЕ ШТАТЫ АМЕРИКИ, СТРАНЫ ЕВРОПЕЙСКОГО СОЮЗА, КАНАДА, АВСТРАЛИЯ И КОРОЛЕВСТВО НОРВЕГИЯ И КОТОРЫЕ ДО 5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</w:rPr>
          <w:t>2016 Г</w:t>
        </w:r>
      </w:smartTag>
      <w:r>
        <w:rPr>
          <w:b/>
          <w:bCs/>
        </w:rPr>
        <w:t>.</w:t>
      </w:r>
    </w:p>
    <w:p w:rsidR="00C73EDB" w:rsidRDefault="00C73EDB" w:rsidP="00BB765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(ВКЛЮЧИТЕЛЬНО) </w:t>
      </w:r>
      <w:proofErr w:type="gramStart"/>
      <w:r>
        <w:rPr>
          <w:b/>
          <w:bCs/>
        </w:rPr>
        <w:t>ЗАПРЕЩЕНЫ</w:t>
      </w:r>
      <w:proofErr w:type="gramEnd"/>
      <w:r>
        <w:rPr>
          <w:b/>
          <w:bCs/>
        </w:rPr>
        <w:t xml:space="preserve"> К ВВОЗУ В РОССИЙСКУЮ ФЕДЕРАЦИЮ</w:t>
      </w:r>
    </w:p>
    <w:p w:rsidR="00C73EDB" w:rsidRDefault="00C73EDB" w:rsidP="00BB7656">
      <w:pPr>
        <w:widowControl w:val="0"/>
        <w:autoSpaceDE w:val="0"/>
        <w:autoSpaceDN w:val="0"/>
        <w:adjustRightInd w:val="0"/>
        <w:jc w:val="center"/>
      </w:pPr>
    </w:p>
    <w:p w:rsidR="00C73EDB" w:rsidRDefault="00C73EDB" w:rsidP="00C73EDB">
      <w:pPr>
        <w:widowControl w:val="0"/>
        <w:autoSpaceDE w:val="0"/>
        <w:autoSpaceDN w:val="0"/>
        <w:adjustRightInd w:val="0"/>
        <w:jc w:val="center"/>
      </w:pPr>
      <w:r>
        <w:t xml:space="preserve">Список изменяющих документов (в ред. </w:t>
      </w:r>
      <w:hyperlink r:id="rId5" w:history="1">
        <w:r w:rsidRPr="00432F31">
          <w:t>Постановления</w:t>
        </w:r>
      </w:hyperlink>
      <w:r w:rsidRPr="00432F31">
        <w:t xml:space="preserve"> </w:t>
      </w:r>
      <w:r>
        <w:t>Правительства РФ от 25.06.2015 N 625)</w:t>
      </w:r>
    </w:p>
    <w:p w:rsidR="00C73EDB" w:rsidRPr="00C8564D" w:rsidRDefault="00C73EDB" w:rsidP="00C73E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80"/>
      </w:tblGrid>
      <w:tr w:rsidR="00C73EDB" w:rsidRPr="00C8564D" w:rsidTr="00141F27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Код </w:t>
            </w:r>
            <w:hyperlink r:id="rId6" w:history="1">
              <w:r w:rsidRPr="00432F31">
                <w:rPr>
                  <w:sz w:val="22"/>
                  <w:szCs w:val="22"/>
                </w:rPr>
                <w:t>ТН ВЭД ЕАЭС</w:t>
              </w:r>
            </w:hyperlink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Наименование товара </w:t>
            </w:r>
            <w:hyperlink w:anchor="Par101" w:history="1">
              <w:r w:rsidRPr="00C8564D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C8564D">
              <w:rPr>
                <w:sz w:val="22"/>
                <w:szCs w:val="22"/>
              </w:rPr>
              <w:t xml:space="preserve">, </w:t>
            </w:r>
            <w:hyperlink w:anchor="Par103" w:history="1">
              <w:r w:rsidRPr="00C8564D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</w:tr>
      <w:tr w:rsidR="00C73EDB" w:rsidRPr="00C8564D" w:rsidTr="00141F27">
        <w:tc>
          <w:tcPr>
            <w:tcW w:w="34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0201</w:t>
            </w:r>
          </w:p>
        </w:tc>
        <w:tc>
          <w:tcPr>
            <w:tcW w:w="61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Мясо крупного рогатого скота, свежее или охлажденное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0202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Мясо крупного рогатого скота, замороженное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0203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Свинина свежая, охлажденная или замороженная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0207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0210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Мясо соленое, в рассоле, сушеное или копченое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0301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8564D">
              <w:rPr>
                <w:sz w:val="22"/>
                <w:szCs w:val="22"/>
              </w:rPr>
              <w:t>Живая рыба (за исключением мальков лосося атлантического (</w:t>
            </w:r>
            <w:proofErr w:type="spellStart"/>
            <w:r w:rsidRPr="00C8564D">
              <w:rPr>
                <w:sz w:val="22"/>
                <w:szCs w:val="22"/>
              </w:rPr>
              <w:t>Salmo</w:t>
            </w:r>
            <w:proofErr w:type="spellEnd"/>
            <w:r w:rsidRPr="00C8564D">
              <w:rPr>
                <w:sz w:val="22"/>
                <w:szCs w:val="22"/>
              </w:rPr>
              <w:t xml:space="preserve"> </w:t>
            </w:r>
            <w:proofErr w:type="spellStart"/>
            <w:r w:rsidRPr="00C8564D">
              <w:rPr>
                <w:sz w:val="22"/>
                <w:szCs w:val="22"/>
              </w:rPr>
              <w:t>salar</w:t>
            </w:r>
            <w:proofErr w:type="spellEnd"/>
            <w:r w:rsidRPr="00C8564D">
              <w:rPr>
                <w:sz w:val="22"/>
                <w:szCs w:val="22"/>
              </w:rPr>
              <w:t>), форели (</w:t>
            </w:r>
            <w:proofErr w:type="spellStart"/>
            <w:r w:rsidRPr="00C8564D">
              <w:rPr>
                <w:sz w:val="22"/>
                <w:szCs w:val="22"/>
              </w:rPr>
              <w:t>Salmo</w:t>
            </w:r>
            <w:proofErr w:type="spellEnd"/>
            <w:r w:rsidRPr="00C8564D">
              <w:rPr>
                <w:sz w:val="22"/>
                <w:szCs w:val="22"/>
              </w:rPr>
              <w:t xml:space="preserve"> </w:t>
            </w:r>
            <w:proofErr w:type="spellStart"/>
            <w:r w:rsidRPr="00C8564D">
              <w:rPr>
                <w:sz w:val="22"/>
                <w:szCs w:val="22"/>
              </w:rPr>
              <w:t>trutta</w:t>
            </w:r>
            <w:proofErr w:type="spellEnd"/>
            <w:r w:rsidRPr="00C8564D">
              <w:rPr>
                <w:sz w:val="22"/>
                <w:szCs w:val="22"/>
              </w:rPr>
              <w:t xml:space="preserve">, </w:t>
            </w:r>
            <w:proofErr w:type="spellStart"/>
            <w:r w:rsidRPr="00C8564D">
              <w:rPr>
                <w:sz w:val="22"/>
                <w:szCs w:val="22"/>
              </w:rPr>
              <w:t>Oncorhynchus</w:t>
            </w:r>
            <w:proofErr w:type="spellEnd"/>
            <w:r w:rsidRPr="00C8564D">
              <w:rPr>
                <w:sz w:val="22"/>
                <w:szCs w:val="22"/>
              </w:rPr>
              <w:t xml:space="preserve"> </w:t>
            </w:r>
            <w:proofErr w:type="spellStart"/>
            <w:r w:rsidRPr="00C8564D">
              <w:rPr>
                <w:sz w:val="22"/>
                <w:szCs w:val="22"/>
              </w:rPr>
              <w:t>mykiss</w:t>
            </w:r>
            <w:proofErr w:type="spellEnd"/>
            <w:r w:rsidRPr="00C8564D">
              <w:rPr>
                <w:sz w:val="22"/>
                <w:szCs w:val="22"/>
              </w:rPr>
              <w:t>)</w:t>
            </w:r>
            <w:proofErr w:type="gramEnd"/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0302,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0303, 0304,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0305, 0306,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0307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 0308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Рыба и ракообразные, моллюски и прочие водные беспозвоночные (за исключением молоди (</w:t>
            </w:r>
            <w:proofErr w:type="spellStart"/>
            <w:r w:rsidRPr="00C8564D">
              <w:rPr>
                <w:sz w:val="22"/>
                <w:szCs w:val="22"/>
              </w:rPr>
              <w:t>спата</w:t>
            </w:r>
            <w:proofErr w:type="spellEnd"/>
            <w:r w:rsidRPr="00C8564D">
              <w:rPr>
                <w:sz w:val="22"/>
                <w:szCs w:val="22"/>
              </w:rPr>
              <w:t>) устриц и мидий)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0401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 xml:space="preserve">, из 0402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0403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 xml:space="preserve">, из 0404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0405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 0406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Молоко и молочная продукция (за исключением специализированного </w:t>
            </w:r>
            <w:proofErr w:type="spellStart"/>
            <w:r w:rsidRPr="00C8564D">
              <w:rPr>
                <w:sz w:val="22"/>
                <w:szCs w:val="22"/>
              </w:rPr>
              <w:t>безлактозного</w:t>
            </w:r>
            <w:proofErr w:type="spellEnd"/>
            <w:r w:rsidRPr="00C8564D">
              <w:rPr>
                <w:sz w:val="22"/>
                <w:szCs w:val="22"/>
              </w:rPr>
              <w:t xml:space="preserve"> молока и специализированной </w:t>
            </w:r>
            <w:proofErr w:type="spellStart"/>
            <w:r w:rsidRPr="00C8564D">
              <w:rPr>
                <w:sz w:val="22"/>
                <w:szCs w:val="22"/>
              </w:rPr>
              <w:t>безлактозной</w:t>
            </w:r>
            <w:proofErr w:type="spellEnd"/>
            <w:r w:rsidRPr="00C8564D">
              <w:rPr>
                <w:sz w:val="22"/>
                <w:szCs w:val="22"/>
              </w:rPr>
              <w:t xml:space="preserve"> молочной продукции для диетического лечебного питания и диетического профилактического питания)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0701 (за исключением 0701 10 000 0),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0702 00 000,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0703 (за исключением 0703 10 110 0), 0704,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0705, 0706,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0707 00,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0708, 0709,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0710, 0711,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0712 (за исключением 0712 90 110 0), 0713 (за исключением 0713 10 100 0),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0714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Овощи, съедобные корнеплоды и клубнеплоды (за исключением картофеля семенного, лука-севка, кукурузы сахарной гибридной для посева, гороха для посева)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0801, 0802,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0803, 0804,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0805, 0806,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0807, 0808,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0809, 0810,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0811, 0813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Фрукты и орехи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1601 00</w:t>
            </w:r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</w:tr>
      <w:tr w:rsidR="00C73EDB" w:rsidRPr="00C8564D" w:rsidTr="00141F27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lastRenderedPageBreak/>
              <w:t xml:space="preserve">из 1901 90 110 0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1901 90 910 0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2106 90 920 0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2106 90 980 4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2106 90 980 5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C8564D">
              <w:rPr>
                <w:sz w:val="22"/>
                <w:szCs w:val="22"/>
              </w:rPr>
              <w:t>,</w:t>
            </w:r>
          </w:p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2106 90 980 9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61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8564D">
              <w:rPr>
                <w:sz w:val="22"/>
                <w:szCs w:val="22"/>
              </w:rPr>
              <w:t xml:space="preserve">Пищевые или готовые продукты (за исключением биологически активных добавок; витаминно-минеральных комплексов; </w:t>
            </w:r>
            <w:proofErr w:type="spellStart"/>
            <w:r w:rsidRPr="00C8564D">
              <w:rPr>
                <w:sz w:val="22"/>
                <w:szCs w:val="22"/>
              </w:rPr>
              <w:t>вкусоароматических</w:t>
            </w:r>
            <w:proofErr w:type="spellEnd"/>
            <w:r w:rsidRPr="00C8564D">
              <w:rPr>
                <w:sz w:val="22"/>
                <w:szCs w:val="22"/>
              </w:rPr>
              <w:t xml:space="preserve"> добавок; концентратов белков (животного и растительного происхождения) и их смесей; пищевых волокон; пищевых добавок (в том числе комплексных)</w:t>
            </w:r>
            <w:proofErr w:type="gramEnd"/>
          </w:p>
        </w:tc>
      </w:tr>
      <w:tr w:rsidR="00C73EDB" w:rsidRPr="00C8564D" w:rsidTr="00141F27">
        <w:tc>
          <w:tcPr>
            <w:tcW w:w="340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из 1901 90 990 0 </w:t>
            </w:r>
            <w:hyperlink w:anchor="Par102" w:history="1">
              <w:r w:rsidRPr="00C8564D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61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3EDB" w:rsidRPr="00C8564D" w:rsidRDefault="00C73EDB" w:rsidP="00141F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64D">
              <w:rPr>
                <w:sz w:val="22"/>
                <w:szCs w:val="22"/>
              </w:rPr>
              <w:t xml:space="preserve">Пищевые или готовые продукты, изготовленные по технологиям производства сыра и содержащие 1,5 </w:t>
            </w:r>
            <w:proofErr w:type="spellStart"/>
            <w:r w:rsidRPr="00C8564D">
              <w:rPr>
                <w:sz w:val="22"/>
                <w:szCs w:val="22"/>
              </w:rPr>
              <w:t>мас</w:t>
            </w:r>
            <w:proofErr w:type="spellEnd"/>
            <w:r w:rsidRPr="00C8564D">
              <w:rPr>
                <w:sz w:val="22"/>
                <w:szCs w:val="22"/>
              </w:rPr>
              <w:t>.% или более молочного жира</w:t>
            </w:r>
          </w:p>
        </w:tc>
      </w:tr>
    </w:tbl>
    <w:p w:rsidR="00C73EDB" w:rsidRDefault="00C73EDB" w:rsidP="00C73EDB">
      <w:pPr>
        <w:autoSpaceDE w:val="0"/>
        <w:autoSpaceDN w:val="0"/>
        <w:adjustRightInd w:val="0"/>
        <w:rPr>
          <w:sz w:val="24"/>
          <w:szCs w:val="24"/>
        </w:rPr>
      </w:pPr>
      <w:r w:rsidRPr="004B154A">
        <w:rPr>
          <w:sz w:val="24"/>
          <w:szCs w:val="24"/>
        </w:rPr>
        <w:t xml:space="preserve">      </w:t>
      </w:r>
    </w:p>
    <w:p w:rsidR="00C73EDB" w:rsidRDefault="00C73EDB" w:rsidP="00C73EDB">
      <w:pPr>
        <w:pStyle w:val="a3"/>
        <w:spacing w:line="360" w:lineRule="auto"/>
        <w:ind w:left="-142"/>
        <w:jc w:val="both"/>
      </w:pPr>
    </w:p>
    <w:p w:rsidR="00C73EDB" w:rsidRDefault="00C73EDB" w:rsidP="00C73EDB">
      <w:pPr>
        <w:pStyle w:val="a3"/>
        <w:spacing w:line="360" w:lineRule="auto"/>
        <w:ind w:left="-142"/>
        <w:jc w:val="both"/>
      </w:pPr>
    </w:p>
    <w:p w:rsidR="00C73EDB" w:rsidRDefault="00C73EDB" w:rsidP="00C73EDB">
      <w:pPr>
        <w:pStyle w:val="a3"/>
        <w:spacing w:line="360" w:lineRule="auto"/>
        <w:ind w:left="-142"/>
        <w:jc w:val="both"/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p w:rsidR="00C73EDB" w:rsidRDefault="00C73EDB" w:rsidP="00C73EDB">
      <w:pPr>
        <w:jc w:val="both"/>
        <w:rPr>
          <w:b/>
          <w:sz w:val="24"/>
        </w:rPr>
      </w:pPr>
    </w:p>
    <w:tbl>
      <w:tblPr>
        <w:tblpPr w:leftFromText="180" w:rightFromText="180" w:vertAnchor="page" w:horzAnchor="margin" w:tblpXSpec="center" w:tblpY="1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728"/>
        <w:gridCol w:w="1701"/>
        <w:gridCol w:w="3131"/>
      </w:tblGrid>
      <w:tr w:rsidR="00C73EDB" w:rsidTr="00141F27">
        <w:tc>
          <w:tcPr>
            <w:tcW w:w="2731" w:type="dxa"/>
          </w:tcPr>
          <w:p w:rsidR="00C73EDB" w:rsidRPr="00B73A9D" w:rsidRDefault="00C73EDB" w:rsidP="00141F27">
            <w:pPr>
              <w:jc w:val="center"/>
              <w:rPr>
                <w:b/>
              </w:rPr>
            </w:pPr>
            <w:bookmarkStart w:id="0" w:name="_GoBack" w:colFirst="0" w:colLast="0"/>
            <w:r w:rsidRPr="00B73A9D">
              <w:rPr>
                <w:b/>
              </w:rPr>
              <w:lastRenderedPageBreak/>
              <w:t>Страна производитель</w:t>
            </w:r>
          </w:p>
        </w:tc>
        <w:tc>
          <w:tcPr>
            <w:tcW w:w="2759" w:type="dxa"/>
          </w:tcPr>
          <w:p w:rsidR="00C73EDB" w:rsidRPr="00B73A9D" w:rsidRDefault="00C73EDB" w:rsidP="00141F27">
            <w:pPr>
              <w:jc w:val="center"/>
              <w:rPr>
                <w:b/>
              </w:rPr>
            </w:pPr>
          </w:p>
          <w:p w:rsidR="00C73EDB" w:rsidRPr="00B73A9D" w:rsidRDefault="00C73EDB" w:rsidP="00141F27">
            <w:pPr>
              <w:jc w:val="center"/>
              <w:rPr>
                <w:b/>
              </w:rPr>
            </w:pPr>
            <w:r w:rsidRPr="00B73A9D">
              <w:rPr>
                <w:b/>
              </w:rPr>
              <w:t>Наименование товара</w:t>
            </w:r>
          </w:p>
          <w:p w:rsidR="00C73EDB" w:rsidRPr="00B73A9D" w:rsidRDefault="00C73EDB" w:rsidP="00141F27">
            <w:pPr>
              <w:jc w:val="center"/>
              <w:rPr>
                <w:b/>
              </w:rPr>
            </w:pPr>
          </w:p>
        </w:tc>
        <w:tc>
          <w:tcPr>
            <w:tcW w:w="1763" w:type="dxa"/>
          </w:tcPr>
          <w:p w:rsidR="00C73EDB" w:rsidRPr="00B73A9D" w:rsidRDefault="00C73EDB" w:rsidP="00141F27">
            <w:pPr>
              <w:jc w:val="center"/>
              <w:rPr>
                <w:b/>
              </w:rPr>
            </w:pPr>
            <w:r w:rsidRPr="00B73A9D">
              <w:rPr>
                <w:b/>
              </w:rPr>
              <w:t>ТН ВЭД ТС</w:t>
            </w:r>
          </w:p>
        </w:tc>
        <w:tc>
          <w:tcPr>
            <w:tcW w:w="3219" w:type="dxa"/>
          </w:tcPr>
          <w:p w:rsidR="00C73EDB" w:rsidRPr="00B73A9D" w:rsidRDefault="00C73EDB" w:rsidP="00141F27">
            <w:pPr>
              <w:jc w:val="center"/>
              <w:rPr>
                <w:b/>
              </w:rPr>
            </w:pPr>
            <w:r w:rsidRPr="00B73A9D">
              <w:rPr>
                <w:b/>
              </w:rPr>
              <w:t>Основание</w:t>
            </w:r>
          </w:p>
        </w:tc>
      </w:tr>
      <w:tr w:rsidR="00C73EDB" w:rsidTr="00141F27">
        <w:trPr>
          <w:trHeight w:val="2610"/>
        </w:trPr>
        <w:tc>
          <w:tcPr>
            <w:tcW w:w="2731" w:type="dxa"/>
            <w:vMerge w:val="restart"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  <w:r w:rsidRPr="00B73A9D">
              <w:rPr>
                <w:b/>
                <w:bCs/>
                <w:sz w:val="24"/>
                <w:szCs w:val="24"/>
              </w:rPr>
              <w:t>Республика Молдова</w:t>
            </w:r>
          </w:p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Консервированная плодоовощная и  продукция 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2001, 2002, 2004, 2005, 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2005, 2006,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2008,2009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25.08.2014г.№223-дсп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25.07.2014г.№02/5551-14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</w:tr>
      <w:tr w:rsidR="00C73EDB" w:rsidTr="00141F27">
        <w:trPr>
          <w:trHeight w:val="7028"/>
        </w:trPr>
        <w:tc>
          <w:tcPr>
            <w:tcW w:w="2731" w:type="dxa"/>
            <w:vMerge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Молочная продукция</w:t>
            </w: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Готовые продукты </w:t>
            </w:r>
            <w:proofErr w:type="gramStart"/>
            <w:r w:rsidRPr="00B73A9D">
              <w:rPr>
                <w:sz w:val="24"/>
                <w:szCs w:val="24"/>
              </w:rPr>
              <w:t>из</w:t>
            </w:r>
            <w:proofErr w:type="gramEnd"/>
            <w:r w:rsidRPr="00B73A9D">
              <w:rPr>
                <w:sz w:val="24"/>
                <w:szCs w:val="24"/>
              </w:rPr>
              <w:t xml:space="preserve"> </w:t>
            </w:r>
            <w:proofErr w:type="gramStart"/>
            <w:r w:rsidRPr="00B73A9D">
              <w:rPr>
                <w:sz w:val="24"/>
                <w:szCs w:val="24"/>
              </w:rPr>
              <w:t>мясо</w:t>
            </w:r>
            <w:proofErr w:type="gramEnd"/>
            <w:r w:rsidRPr="00B73A9D">
              <w:rPr>
                <w:sz w:val="24"/>
                <w:szCs w:val="24"/>
              </w:rPr>
              <w:t xml:space="preserve"> рыбы и ракообразных, моллюсков или прочих водных беспозвоночных</w:t>
            </w: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Свежие и консервированные для хранения овощи и некоторые съедобные корнеплоды и клубнеплоды</w:t>
            </w: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Масло растительное </w:t>
            </w: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Кондитерские изделия</w:t>
            </w: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Разные пищевые продукты</w:t>
            </w: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Предметы одежды</w:t>
            </w: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0401-0406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1601-1602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0701-0714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1507-1522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Из 1704,1806, 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1905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Из 04-22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Из групп 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61,62</w:t>
            </w:r>
          </w:p>
        </w:tc>
        <w:tc>
          <w:tcPr>
            <w:tcW w:w="321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18.07.2014г.№184-дсп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</w:tr>
      <w:tr w:rsidR="00C73EDB" w:rsidTr="00141F27">
        <w:trPr>
          <w:trHeight w:val="2386"/>
        </w:trPr>
        <w:tc>
          <w:tcPr>
            <w:tcW w:w="2731" w:type="dxa"/>
            <w:vMerge w:val="restart"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  <w:r w:rsidRPr="00B73A9D">
              <w:rPr>
                <w:b/>
                <w:bCs/>
                <w:sz w:val="24"/>
                <w:szCs w:val="24"/>
              </w:rPr>
              <w:t>Республика Украина</w:t>
            </w: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Консервированная плодоовощная и  продукция 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Рыбные консервы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2001, 2002, 2004, 2005, 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2005, 2006,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2008,2009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1603,1604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06.08.2014г.№02/5881-14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</w:tr>
      <w:tr w:rsidR="00C73EDB" w:rsidTr="00141F27">
        <w:trPr>
          <w:trHeight w:val="1257"/>
        </w:trPr>
        <w:tc>
          <w:tcPr>
            <w:tcW w:w="2731" w:type="dxa"/>
            <w:vMerge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Молоко и молочная продукция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Продукт маргариновый на твердой основе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lastRenderedPageBreak/>
              <w:t>0401-0406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1516, 1517</w:t>
            </w:r>
          </w:p>
        </w:tc>
        <w:tc>
          <w:tcPr>
            <w:tcW w:w="321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18.07.2014г.№184-дсп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</w:t>
            </w: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lastRenderedPageBreak/>
              <w:t>11.11.2014 №01/13239-32</w:t>
            </w:r>
          </w:p>
        </w:tc>
      </w:tr>
      <w:tr w:rsidR="00C73EDB" w:rsidTr="00141F27">
        <w:trPr>
          <w:trHeight w:val="2816"/>
        </w:trPr>
        <w:tc>
          <w:tcPr>
            <w:tcW w:w="2731" w:type="dxa"/>
            <w:vMerge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Сырная продукция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1901, 2106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1516, 1517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06.08.2014г.№02/587-14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16.09.2014г. №02/7089-14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</w:t>
            </w:r>
            <w:r>
              <w:rPr>
                <w:sz w:val="24"/>
                <w:szCs w:val="24"/>
              </w:rPr>
              <w:t>22</w:t>
            </w:r>
            <w:r w:rsidRPr="00B73A9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B73A9D">
              <w:rPr>
                <w:sz w:val="24"/>
                <w:szCs w:val="24"/>
              </w:rPr>
              <w:t>.2014</w:t>
            </w:r>
            <w:r>
              <w:rPr>
                <w:sz w:val="24"/>
                <w:szCs w:val="24"/>
              </w:rPr>
              <w:t xml:space="preserve"> №282-дсп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</w:t>
            </w:r>
            <w:r>
              <w:rPr>
                <w:sz w:val="24"/>
                <w:szCs w:val="24"/>
              </w:rPr>
              <w:t xml:space="preserve"> от 21.11.2014 №02/8884-14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</w:tr>
      <w:tr w:rsidR="00C73EDB" w:rsidTr="00141F27">
        <w:trPr>
          <w:trHeight w:val="2816"/>
        </w:trPr>
        <w:tc>
          <w:tcPr>
            <w:tcW w:w="2731" w:type="dxa"/>
            <w:vMerge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Спиртные напитки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Пиво и пивные напитки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2208 60, 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2208 90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2203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20.08.2014г.№212-дсп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02.09.2014г.№2227-дсп</w:t>
            </w:r>
          </w:p>
        </w:tc>
      </w:tr>
      <w:tr w:rsidR="00C73EDB" w:rsidTr="00141F27">
        <w:trPr>
          <w:trHeight w:val="2816"/>
        </w:trPr>
        <w:tc>
          <w:tcPr>
            <w:tcW w:w="2731" w:type="dxa"/>
            <w:vMerge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Кондитерские изделия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Соки и соковая продукция из фруктов и овощей</w:t>
            </w: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1704,1806,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1905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1901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21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Письмо Федеральной службы  по надзору в сфере защиты прав потребителей и благополучия человека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01/10290-14-32 от 03.09.2014г. 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 от 07.04.2015</w:t>
            </w:r>
            <w:r>
              <w:rPr>
                <w:sz w:val="24"/>
                <w:szCs w:val="24"/>
              </w:rPr>
              <w:t xml:space="preserve"> </w:t>
            </w:r>
            <w:r w:rsidRPr="00B73A9D">
              <w:rPr>
                <w:sz w:val="24"/>
                <w:szCs w:val="24"/>
              </w:rPr>
              <w:t xml:space="preserve">№132-дсп 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</w:t>
            </w:r>
            <w:r>
              <w:rPr>
                <w:sz w:val="24"/>
                <w:szCs w:val="24"/>
              </w:rPr>
              <w:t>16</w:t>
            </w:r>
            <w:r w:rsidRPr="00B73A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73A9D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 </w:t>
            </w:r>
            <w:r w:rsidRPr="00B73A9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235</w:t>
            </w:r>
            <w:r w:rsidRPr="00B73A9D">
              <w:rPr>
                <w:sz w:val="24"/>
                <w:szCs w:val="24"/>
              </w:rPr>
              <w:t xml:space="preserve">-дсп 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</w:t>
            </w:r>
            <w:r w:rsidRPr="00B73A9D">
              <w:rPr>
                <w:sz w:val="24"/>
                <w:szCs w:val="24"/>
              </w:rPr>
              <w:lastRenderedPageBreak/>
              <w:t xml:space="preserve">Тверской области от </w:t>
            </w:r>
            <w:r>
              <w:rPr>
                <w:sz w:val="24"/>
                <w:szCs w:val="24"/>
              </w:rPr>
              <w:t>17</w:t>
            </w:r>
            <w:r w:rsidRPr="00B73A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73A9D">
              <w:rPr>
                <w:sz w:val="24"/>
                <w:szCs w:val="24"/>
              </w:rPr>
              <w:t>.2015</w:t>
            </w:r>
            <w:r>
              <w:rPr>
                <w:sz w:val="24"/>
                <w:szCs w:val="24"/>
              </w:rPr>
              <w:t xml:space="preserve"> </w:t>
            </w:r>
            <w:r w:rsidRPr="00B73A9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238</w:t>
            </w:r>
            <w:r w:rsidRPr="00B73A9D">
              <w:rPr>
                <w:sz w:val="24"/>
                <w:szCs w:val="24"/>
              </w:rPr>
              <w:t xml:space="preserve">-дсп 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</w:tr>
      <w:tr w:rsidR="00C73EDB" w:rsidTr="00141F27">
        <w:trPr>
          <w:trHeight w:val="1934"/>
        </w:trPr>
        <w:tc>
          <w:tcPr>
            <w:tcW w:w="2731" w:type="dxa"/>
            <w:vMerge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Непродовольственные товары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Товары бытовой химии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Предметы личной гигиены для женщин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3402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9619 00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24.03.2015 №02/2183-15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 25.05.2015 №02/3981-15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</w:tr>
      <w:tr w:rsidR="00C73EDB" w:rsidTr="00141F27">
        <w:trPr>
          <w:trHeight w:val="1934"/>
        </w:trPr>
        <w:tc>
          <w:tcPr>
            <w:tcW w:w="2731" w:type="dxa"/>
          </w:tcPr>
          <w:p w:rsidR="00C73EDB" w:rsidRPr="00B73A9D" w:rsidRDefault="00C73EDB" w:rsidP="00141F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Республика Латвия </w:t>
            </w: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>Рыбные консервы</w:t>
            </w:r>
          </w:p>
          <w:p w:rsidR="00C73EDB" w:rsidRPr="00B73A9D" w:rsidRDefault="00C73EDB" w:rsidP="00141F27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1603, 1604</w:t>
            </w:r>
          </w:p>
        </w:tc>
        <w:tc>
          <w:tcPr>
            <w:tcW w:w="3219" w:type="dxa"/>
          </w:tcPr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</w:t>
            </w:r>
            <w:r>
              <w:rPr>
                <w:sz w:val="24"/>
                <w:szCs w:val="24"/>
              </w:rPr>
              <w:t xml:space="preserve"> 06.08.2015г №02/6321-15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  <w:p w:rsidR="00C73EDB" w:rsidRDefault="00C73EDB" w:rsidP="00141F27">
            <w:pPr>
              <w:rPr>
                <w:sz w:val="24"/>
                <w:szCs w:val="24"/>
              </w:rPr>
            </w:pPr>
            <w:r w:rsidRPr="00B73A9D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B73A9D">
              <w:rPr>
                <w:sz w:val="24"/>
                <w:szCs w:val="24"/>
              </w:rPr>
              <w:t>Роспотребнадзора</w:t>
            </w:r>
            <w:proofErr w:type="spellEnd"/>
            <w:r w:rsidRPr="00B73A9D">
              <w:rPr>
                <w:sz w:val="24"/>
                <w:szCs w:val="24"/>
              </w:rPr>
              <w:t xml:space="preserve"> по Тверской области от</w:t>
            </w:r>
            <w:r>
              <w:rPr>
                <w:sz w:val="24"/>
                <w:szCs w:val="24"/>
              </w:rPr>
              <w:t xml:space="preserve"> 29.07.2015 №02/6085-15</w:t>
            </w:r>
          </w:p>
          <w:p w:rsidR="00C73EDB" w:rsidRDefault="00C73EDB" w:rsidP="00141F27">
            <w:pPr>
              <w:rPr>
                <w:sz w:val="24"/>
                <w:szCs w:val="24"/>
              </w:rPr>
            </w:pPr>
          </w:p>
        </w:tc>
      </w:tr>
      <w:tr w:rsidR="00C73EDB" w:rsidTr="00141F27">
        <w:trPr>
          <w:trHeight w:val="1934"/>
        </w:trPr>
        <w:tc>
          <w:tcPr>
            <w:tcW w:w="2731" w:type="dxa"/>
          </w:tcPr>
          <w:p w:rsidR="00C73EDB" w:rsidRDefault="00C73EDB" w:rsidP="00141F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Польша</w:t>
            </w:r>
          </w:p>
        </w:tc>
        <w:tc>
          <w:tcPr>
            <w:tcW w:w="275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Рыбные консервы</w:t>
            </w:r>
          </w:p>
        </w:tc>
        <w:tc>
          <w:tcPr>
            <w:tcW w:w="1763" w:type="dxa"/>
          </w:tcPr>
          <w:p w:rsidR="00C73EDB" w:rsidRDefault="00C73EDB" w:rsidP="0014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1603, 1604</w:t>
            </w:r>
          </w:p>
        </w:tc>
        <w:tc>
          <w:tcPr>
            <w:tcW w:w="3219" w:type="dxa"/>
          </w:tcPr>
          <w:p w:rsidR="00C73EDB" w:rsidRPr="00B73A9D" w:rsidRDefault="00C73EDB" w:rsidP="00141F27">
            <w:pPr>
              <w:rPr>
                <w:sz w:val="24"/>
                <w:szCs w:val="24"/>
              </w:rPr>
            </w:pPr>
            <w:r w:rsidRPr="005103F9">
              <w:rPr>
                <w:sz w:val="24"/>
                <w:szCs w:val="24"/>
              </w:rPr>
              <w:t xml:space="preserve">Письмо Управления </w:t>
            </w:r>
            <w:proofErr w:type="spellStart"/>
            <w:r w:rsidRPr="005103F9">
              <w:rPr>
                <w:sz w:val="24"/>
                <w:szCs w:val="24"/>
              </w:rPr>
              <w:t>Роспотребнадзора</w:t>
            </w:r>
            <w:proofErr w:type="spellEnd"/>
            <w:r w:rsidRPr="005103F9">
              <w:rPr>
                <w:sz w:val="24"/>
                <w:szCs w:val="24"/>
              </w:rPr>
              <w:t xml:space="preserve"> по Тверской области от</w:t>
            </w:r>
            <w:r>
              <w:rPr>
                <w:sz w:val="24"/>
                <w:szCs w:val="24"/>
              </w:rPr>
              <w:t xml:space="preserve"> 24.08.2015 № 272-дсп</w:t>
            </w:r>
          </w:p>
        </w:tc>
      </w:tr>
      <w:bookmarkEnd w:id="0"/>
    </w:tbl>
    <w:p w:rsidR="00AB1C84" w:rsidRDefault="00AB1C84"/>
    <w:sectPr w:rsidR="00AB1C84" w:rsidSect="00BB76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DB"/>
    <w:rsid w:val="00AB1C84"/>
    <w:rsid w:val="00BB7656"/>
    <w:rsid w:val="00C7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EDB"/>
    <w:pPr>
      <w:ind w:left="3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C73EDB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EDB"/>
    <w:pPr>
      <w:ind w:left="30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3E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 Знак"/>
    <w:basedOn w:val="a"/>
    <w:rsid w:val="00C73EDB"/>
    <w:pPr>
      <w:keepLines/>
      <w:spacing w:after="160" w:line="240" w:lineRule="exact"/>
    </w:pPr>
    <w:rPr>
      <w:rFonts w:ascii="Verdana" w:eastAsia="MS Mincho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2DE0FF0C2A0E07378611619BF770DE87980BAE0241B33577EDCBB02EAE40E3E8FC66CA07716R1dDG" TargetMode="External"/><Relationship Id="rId5" Type="http://schemas.openxmlformats.org/officeDocument/2006/relationships/hyperlink" Target="consultantplus://offline/ref=19C166841E95F2427F18ABBAF56D060E60665F1437E83931FD80C3CDCC3614810AC89CCE14B03E4DR2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5307</Characters>
  <Application>Microsoft Office Word</Application>
  <DocSecurity>0</DocSecurity>
  <Lines>44</Lines>
  <Paragraphs>12</Paragraphs>
  <ScaleCrop>false</ScaleCrop>
  <Company>Home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2015-09-14T09:05:00Z</dcterms:created>
  <dcterms:modified xsi:type="dcterms:W3CDTF">2015-09-14T09:07:00Z</dcterms:modified>
</cp:coreProperties>
</file>