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8D" w:rsidRPr="00C25D6C" w:rsidRDefault="00062C8D" w:rsidP="00062C8D">
      <w:pPr>
        <w:contextualSpacing/>
        <w:jc w:val="center"/>
        <w:rPr>
          <w:b/>
          <w:caps/>
        </w:rPr>
      </w:pPr>
      <w:r w:rsidRPr="00C25D6C">
        <w:rPr>
          <w:b/>
          <w:sz w:val="36"/>
        </w:rPr>
        <w:t>ООО "ТИТАН–ПРОЕКТ"</w:t>
      </w:r>
    </w:p>
    <w:p w:rsidR="00062C8D" w:rsidRDefault="00062C8D" w:rsidP="00062C8D">
      <w:pPr>
        <w:contextualSpacing/>
        <w:jc w:val="center"/>
        <w:rPr>
          <w:b/>
          <w:caps/>
          <w:sz w:val="36"/>
          <w:szCs w:val="36"/>
        </w:rPr>
      </w:pPr>
    </w:p>
    <w:p w:rsidR="00D365A1" w:rsidRDefault="00D365A1" w:rsidP="00062C8D">
      <w:pPr>
        <w:contextualSpacing/>
        <w:jc w:val="center"/>
        <w:rPr>
          <w:b/>
          <w:caps/>
          <w:sz w:val="36"/>
          <w:szCs w:val="36"/>
        </w:rPr>
      </w:pPr>
    </w:p>
    <w:p w:rsidR="00062C8D" w:rsidRPr="00C25D6C" w:rsidRDefault="00062C8D" w:rsidP="00062C8D">
      <w:pPr>
        <w:contextualSpacing/>
        <w:jc w:val="center"/>
        <w:rPr>
          <w:b/>
          <w:caps/>
          <w:sz w:val="36"/>
          <w:szCs w:val="36"/>
        </w:rPr>
      </w:pPr>
      <w:r w:rsidRPr="00C25D6C">
        <w:rPr>
          <w:b/>
          <w:caps/>
          <w:sz w:val="36"/>
          <w:szCs w:val="36"/>
        </w:rPr>
        <w:t>ТВЕРСКАЯ ОБЛАСТЬ</w:t>
      </w:r>
    </w:p>
    <w:p w:rsidR="00322920" w:rsidRDefault="00322920" w:rsidP="00062C8D">
      <w:pPr>
        <w:contextualSpacing/>
        <w:jc w:val="center"/>
        <w:rPr>
          <w:b/>
          <w:sz w:val="36"/>
          <w:szCs w:val="36"/>
        </w:rPr>
      </w:pPr>
    </w:p>
    <w:p w:rsidR="00322920" w:rsidRDefault="00322920" w:rsidP="00062C8D">
      <w:pPr>
        <w:contextualSpacing/>
        <w:jc w:val="center"/>
        <w:rPr>
          <w:b/>
          <w:sz w:val="36"/>
          <w:szCs w:val="36"/>
        </w:rPr>
      </w:pPr>
    </w:p>
    <w:p w:rsidR="00062C8D" w:rsidRPr="00C25D6C" w:rsidRDefault="00062C8D" w:rsidP="00062C8D">
      <w:pPr>
        <w:contextualSpacing/>
        <w:jc w:val="center"/>
        <w:rPr>
          <w:b/>
          <w:sz w:val="36"/>
          <w:szCs w:val="36"/>
        </w:rPr>
      </w:pPr>
      <w:r w:rsidRPr="00C25D6C">
        <w:rPr>
          <w:b/>
          <w:sz w:val="36"/>
          <w:szCs w:val="36"/>
        </w:rPr>
        <w:t>Генеральный план</w:t>
      </w:r>
    </w:p>
    <w:p w:rsidR="00062C8D" w:rsidRPr="00C25D6C" w:rsidRDefault="00D365A1" w:rsidP="00062C8D">
      <w:pPr>
        <w:contextualSpacing/>
        <w:jc w:val="center"/>
        <w:rPr>
          <w:b/>
          <w:caps/>
          <w:sz w:val="36"/>
          <w:szCs w:val="36"/>
        </w:rPr>
      </w:pPr>
      <w:r>
        <w:rPr>
          <w:b/>
          <w:caps/>
          <w:sz w:val="36"/>
          <w:szCs w:val="36"/>
        </w:rPr>
        <w:t>городского</w:t>
      </w:r>
      <w:r w:rsidR="00062C8D" w:rsidRPr="00C25D6C">
        <w:rPr>
          <w:b/>
          <w:caps/>
          <w:sz w:val="36"/>
          <w:szCs w:val="36"/>
        </w:rPr>
        <w:t xml:space="preserve"> поселения</w:t>
      </w:r>
      <w:r>
        <w:rPr>
          <w:b/>
          <w:caps/>
          <w:sz w:val="36"/>
          <w:szCs w:val="36"/>
        </w:rPr>
        <w:t xml:space="preserve"> поселок </w:t>
      </w:r>
      <w:r w:rsidR="009A477F">
        <w:rPr>
          <w:b/>
          <w:caps/>
          <w:sz w:val="36"/>
          <w:szCs w:val="36"/>
        </w:rPr>
        <w:t>СПИРОВО</w:t>
      </w:r>
      <w:r w:rsidR="009A477F" w:rsidRPr="00A06BB0">
        <w:rPr>
          <w:b/>
          <w:caps/>
          <w:sz w:val="36"/>
          <w:szCs w:val="36"/>
        </w:rPr>
        <w:t xml:space="preserve"> </w:t>
      </w:r>
      <w:r w:rsidR="009A477F">
        <w:rPr>
          <w:b/>
          <w:caps/>
          <w:sz w:val="36"/>
          <w:szCs w:val="36"/>
        </w:rPr>
        <w:t>СПИРОВСКОГО</w:t>
      </w:r>
      <w:r w:rsidR="009A477F" w:rsidRPr="00C25D6C">
        <w:rPr>
          <w:b/>
          <w:caps/>
          <w:sz w:val="36"/>
          <w:szCs w:val="36"/>
        </w:rPr>
        <w:t xml:space="preserve"> </w:t>
      </w:r>
      <w:r w:rsidR="00062C8D" w:rsidRPr="00C25D6C">
        <w:rPr>
          <w:b/>
          <w:caps/>
          <w:sz w:val="36"/>
          <w:szCs w:val="36"/>
        </w:rPr>
        <w:t>районА</w:t>
      </w:r>
    </w:p>
    <w:p w:rsidR="00F00273" w:rsidRDefault="00F00273" w:rsidP="009677A4">
      <w:pPr>
        <w:contextualSpacing/>
        <w:jc w:val="center"/>
        <w:rPr>
          <w:b/>
          <w:caps/>
        </w:rPr>
      </w:pPr>
    </w:p>
    <w:p w:rsidR="00F00273" w:rsidRDefault="00F00273" w:rsidP="009677A4">
      <w:pPr>
        <w:contextualSpacing/>
        <w:jc w:val="center"/>
        <w:rPr>
          <w:b/>
          <w:caps/>
        </w:rPr>
      </w:pPr>
    </w:p>
    <w:p w:rsidR="008B443F" w:rsidRPr="00C25D6C" w:rsidRDefault="003F0896" w:rsidP="009677A4">
      <w:pPr>
        <w:contextualSpacing/>
        <w:jc w:val="center"/>
        <w:rPr>
          <w:b/>
          <w:caps/>
          <w:sz w:val="28"/>
          <w:szCs w:val="28"/>
        </w:rPr>
      </w:pPr>
      <w:r w:rsidRPr="00F64018">
        <w:rPr>
          <w:b/>
          <w:sz w:val="32"/>
          <w:szCs w:val="32"/>
        </w:rPr>
        <w:t>ПОЛОЖЕНИЕ О ТЕРРИТОРИАЛЬНОМ ПЛАНИРОВАНИИ</w:t>
      </w:r>
    </w:p>
    <w:p w:rsidR="00BE73AC" w:rsidRPr="00BE73AC" w:rsidRDefault="00BE73AC" w:rsidP="009677A4">
      <w:pPr>
        <w:ind w:left="540"/>
        <w:contextualSpacing/>
        <w:jc w:val="center"/>
        <w:rPr>
          <w:b/>
          <w:i/>
          <w:smallCaps/>
        </w:rPr>
      </w:pPr>
    </w:p>
    <w:p w:rsidR="003F0896" w:rsidRDefault="00D2790A" w:rsidP="00D2790A">
      <w:pPr>
        <w:contextualSpacing/>
        <w:jc w:val="center"/>
        <w:rPr>
          <w:b/>
          <w:i/>
          <w:smallCaps/>
        </w:rPr>
      </w:pPr>
      <w:r>
        <w:rPr>
          <w:noProof/>
        </w:rPr>
        <w:drawing>
          <wp:anchor distT="0" distB="0" distL="114300" distR="114300" simplePos="0" relativeHeight="251659264" behindDoc="0" locked="0" layoutInCell="1" allowOverlap="1">
            <wp:simplePos x="0" y="0"/>
            <wp:positionH relativeFrom="column">
              <wp:posOffset>5258435</wp:posOffset>
            </wp:positionH>
            <wp:positionV relativeFrom="paragraph">
              <wp:posOffset>4445</wp:posOffset>
            </wp:positionV>
            <wp:extent cx="740410" cy="902335"/>
            <wp:effectExtent l="19050" t="0" r="2540" b="0"/>
            <wp:wrapNone/>
            <wp:docPr id="1396" name="Рисунок 139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Герб"/>
                    <pic:cNvPicPr>
                      <a:picLocks noChangeAspect="1" noChangeArrowheads="1"/>
                    </pic:cNvPicPr>
                  </pic:nvPicPr>
                  <pic:blipFill>
                    <a:blip r:embed="rId8" r:link="rId9" cstate="print"/>
                    <a:srcRect/>
                    <a:stretch>
                      <a:fillRect/>
                    </a:stretch>
                  </pic:blipFill>
                  <pic:spPr bwMode="auto">
                    <a:xfrm>
                      <a:off x="0" y="0"/>
                      <a:ext cx="740410" cy="902335"/>
                    </a:xfrm>
                    <a:prstGeom prst="rect">
                      <a:avLst/>
                    </a:prstGeom>
                    <a:noFill/>
                    <a:ln w="9525">
                      <a:noFill/>
                      <a:miter lim="800000"/>
                      <a:headEnd/>
                      <a:tailEnd/>
                    </a:ln>
                  </pic:spPr>
                </pic:pic>
              </a:graphicData>
            </a:graphic>
          </wp:anchor>
        </w:drawing>
      </w:r>
      <w:r>
        <w:rPr>
          <w:noProof/>
        </w:rPr>
        <w:drawing>
          <wp:inline distT="0" distB="0" distL="0" distR="0">
            <wp:extent cx="5764233" cy="4623966"/>
            <wp:effectExtent l="19050" t="0" r="7917" b="0"/>
            <wp:docPr id="6" name="Рисунок 6" descr="http://spirovoraion.ru/tinybrowser/images/lenta-izobrazheniy/_full/_hram-v-chest-very-nadezhdy-lyubvi-i-materi-ih-so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rovoraion.ru/tinybrowser/images/lenta-izobrazheniy/_full/_hram-v-chest-very-nadezhdy-lyubvi-i-materi-ih-sof-i.jpg"/>
                    <pic:cNvPicPr>
                      <a:picLocks noChangeAspect="1" noChangeArrowheads="1"/>
                    </pic:cNvPicPr>
                  </pic:nvPicPr>
                  <pic:blipFill>
                    <a:blip r:embed="rId10" cstate="print"/>
                    <a:srcRect/>
                    <a:stretch>
                      <a:fillRect/>
                    </a:stretch>
                  </pic:blipFill>
                  <pic:spPr bwMode="auto">
                    <a:xfrm>
                      <a:off x="0" y="0"/>
                      <a:ext cx="5770630" cy="4629098"/>
                    </a:xfrm>
                    <a:prstGeom prst="rect">
                      <a:avLst/>
                    </a:prstGeom>
                    <a:noFill/>
                    <a:ln w="9525">
                      <a:noFill/>
                      <a:miter lim="800000"/>
                      <a:headEnd/>
                      <a:tailEnd/>
                    </a:ln>
                  </pic:spPr>
                </pic:pic>
              </a:graphicData>
            </a:graphic>
          </wp:inline>
        </w:drawing>
      </w:r>
    </w:p>
    <w:p w:rsidR="002A567C" w:rsidRDefault="002A567C" w:rsidP="009677A4">
      <w:pPr>
        <w:ind w:left="540"/>
        <w:contextualSpacing/>
        <w:jc w:val="center"/>
        <w:rPr>
          <w:b/>
          <w:i/>
          <w:smallCaps/>
        </w:rPr>
      </w:pPr>
    </w:p>
    <w:p w:rsidR="002A567C" w:rsidRPr="00D2790A" w:rsidRDefault="002A567C" w:rsidP="009677A4">
      <w:pPr>
        <w:ind w:left="540"/>
        <w:contextualSpacing/>
        <w:jc w:val="center"/>
        <w:rPr>
          <w:b/>
          <w:i/>
          <w:smallCaps/>
          <w:lang w:val="en-US"/>
        </w:rPr>
      </w:pPr>
    </w:p>
    <w:p w:rsidR="008B443F" w:rsidRPr="00C25D6C" w:rsidRDefault="00D2790A" w:rsidP="009677A4">
      <w:pPr>
        <w:contextualSpacing/>
        <w:jc w:val="center"/>
        <w:rPr>
          <w:smallCaps/>
          <w:sz w:val="32"/>
          <w:szCs w:val="32"/>
        </w:rPr>
      </w:pPr>
      <w:proofErr w:type="gramStart"/>
      <w:r>
        <w:rPr>
          <w:sz w:val="32"/>
          <w:szCs w:val="32"/>
        </w:rPr>
        <w:t>П</w:t>
      </w:r>
      <w:proofErr w:type="gramEnd"/>
      <w:r w:rsidR="00DD3442" w:rsidRPr="00DE5D59">
        <w:rPr>
          <w:sz w:val="32"/>
          <w:szCs w:val="32"/>
        </w:rPr>
        <w:t xml:space="preserve"> </w:t>
      </w:r>
      <w:r w:rsidR="009A477F">
        <w:rPr>
          <w:sz w:val="32"/>
          <w:szCs w:val="32"/>
        </w:rPr>
        <w:t>47</w:t>
      </w:r>
      <w:r w:rsidR="0059351D" w:rsidRPr="0059351D">
        <w:rPr>
          <w:sz w:val="32"/>
          <w:szCs w:val="32"/>
        </w:rPr>
        <w:t xml:space="preserve"> </w:t>
      </w:r>
      <w:r w:rsidR="00DD3442" w:rsidRPr="00DE5D59">
        <w:rPr>
          <w:sz w:val="32"/>
          <w:szCs w:val="32"/>
        </w:rPr>
        <w:t>– ПЗ – 00</w:t>
      </w:r>
      <w:r w:rsidR="00420AEF">
        <w:rPr>
          <w:sz w:val="32"/>
          <w:szCs w:val="32"/>
        </w:rPr>
        <w:t>1</w:t>
      </w:r>
    </w:p>
    <w:p w:rsidR="008B443F" w:rsidRDefault="008B443F" w:rsidP="009677A4">
      <w:pPr>
        <w:ind w:left="540"/>
        <w:contextualSpacing/>
        <w:jc w:val="center"/>
        <w:rPr>
          <w:b/>
          <w:i/>
          <w:smallCaps/>
        </w:rPr>
      </w:pPr>
    </w:p>
    <w:p w:rsidR="00D2790A" w:rsidRDefault="00D2790A" w:rsidP="009677A4">
      <w:pPr>
        <w:ind w:left="540"/>
        <w:contextualSpacing/>
        <w:jc w:val="center"/>
        <w:rPr>
          <w:b/>
          <w:i/>
          <w:smallCaps/>
        </w:rPr>
      </w:pPr>
    </w:p>
    <w:p w:rsidR="00D2790A" w:rsidRDefault="00D2790A" w:rsidP="009677A4">
      <w:pPr>
        <w:ind w:left="540"/>
        <w:contextualSpacing/>
        <w:jc w:val="center"/>
        <w:rPr>
          <w:b/>
          <w:i/>
          <w:smallCaps/>
        </w:rPr>
      </w:pPr>
    </w:p>
    <w:p w:rsidR="00D2790A" w:rsidRPr="00BE73AC" w:rsidRDefault="00D2790A" w:rsidP="009677A4">
      <w:pPr>
        <w:ind w:left="540"/>
        <w:contextualSpacing/>
        <w:jc w:val="center"/>
        <w:rPr>
          <w:b/>
          <w:i/>
          <w:smallCaps/>
        </w:rPr>
      </w:pPr>
    </w:p>
    <w:p w:rsidR="00062C8D" w:rsidRDefault="0094742C" w:rsidP="009677A4">
      <w:pPr>
        <w:contextualSpacing/>
        <w:jc w:val="center"/>
        <w:sectPr w:rsidR="00062C8D" w:rsidSect="00A37CAC">
          <w:headerReference w:type="default" r:id="rId11"/>
          <w:footerReference w:type="default" r:id="rId12"/>
          <w:footerReference w:type="first" r:id="rId13"/>
          <w:pgSz w:w="11906" w:h="16838" w:code="9"/>
          <w:pgMar w:top="1134" w:right="851" w:bottom="1134" w:left="1276" w:header="709" w:footer="709" w:gutter="0"/>
          <w:cols w:space="708"/>
          <w:titlePg/>
          <w:docGrid w:linePitch="360"/>
        </w:sectPr>
      </w:pPr>
      <w:r>
        <w:t>г</w:t>
      </w:r>
      <w:proofErr w:type="gramStart"/>
      <w:r>
        <w:t>.Т</w:t>
      </w:r>
      <w:proofErr w:type="gramEnd"/>
      <w:r>
        <w:t>верь, 2013</w:t>
      </w:r>
      <w:r w:rsidR="00062C8D">
        <w:t xml:space="preserve"> г.</w:t>
      </w:r>
    </w:p>
    <w:p w:rsidR="00062C8D" w:rsidRPr="00C25D6C" w:rsidRDefault="00062C8D" w:rsidP="00062C8D">
      <w:pPr>
        <w:contextualSpacing/>
        <w:jc w:val="center"/>
        <w:rPr>
          <w:b/>
          <w:caps/>
        </w:rPr>
      </w:pPr>
      <w:r w:rsidRPr="00C25D6C">
        <w:rPr>
          <w:b/>
          <w:sz w:val="36"/>
        </w:rPr>
        <w:lastRenderedPageBreak/>
        <w:t>ООО "ТИТАН–ПРОЕКТ"</w:t>
      </w:r>
    </w:p>
    <w:p w:rsidR="00062C8D" w:rsidRPr="00C25D6C" w:rsidRDefault="00062C8D" w:rsidP="00062C8D">
      <w:pPr>
        <w:contextualSpacing/>
        <w:jc w:val="both"/>
      </w:pPr>
    </w:p>
    <w:p w:rsidR="00062C8D" w:rsidRPr="00C25D6C" w:rsidRDefault="00062C8D" w:rsidP="00062C8D">
      <w:pPr>
        <w:contextualSpacing/>
        <w:jc w:val="center"/>
        <w:rPr>
          <w:b/>
          <w:caps/>
          <w:sz w:val="36"/>
          <w:szCs w:val="36"/>
        </w:rPr>
      </w:pPr>
      <w:r w:rsidRPr="00C25D6C">
        <w:rPr>
          <w:b/>
          <w:caps/>
          <w:sz w:val="36"/>
          <w:szCs w:val="36"/>
        </w:rPr>
        <w:t>ТВЕРСКАЯ ОБЛАСТЬ</w:t>
      </w:r>
    </w:p>
    <w:p w:rsidR="00322920" w:rsidRDefault="00322920" w:rsidP="00062C8D">
      <w:pPr>
        <w:contextualSpacing/>
        <w:jc w:val="center"/>
        <w:rPr>
          <w:b/>
          <w:sz w:val="36"/>
          <w:szCs w:val="36"/>
        </w:rPr>
      </w:pPr>
    </w:p>
    <w:p w:rsidR="00322920" w:rsidRDefault="00322920" w:rsidP="00062C8D">
      <w:pPr>
        <w:contextualSpacing/>
        <w:jc w:val="center"/>
        <w:rPr>
          <w:b/>
          <w:sz w:val="36"/>
          <w:szCs w:val="36"/>
        </w:rPr>
      </w:pPr>
    </w:p>
    <w:p w:rsidR="00062C8D" w:rsidRPr="00C25D6C" w:rsidRDefault="00062C8D" w:rsidP="00062C8D">
      <w:pPr>
        <w:contextualSpacing/>
        <w:jc w:val="center"/>
        <w:rPr>
          <w:b/>
          <w:sz w:val="36"/>
          <w:szCs w:val="36"/>
        </w:rPr>
      </w:pPr>
      <w:r w:rsidRPr="00C25D6C">
        <w:rPr>
          <w:b/>
          <w:sz w:val="36"/>
          <w:szCs w:val="36"/>
        </w:rPr>
        <w:t>Генеральный план</w:t>
      </w:r>
    </w:p>
    <w:p w:rsidR="00062C8D" w:rsidRPr="00C25D6C" w:rsidRDefault="004C0B2E" w:rsidP="00062C8D">
      <w:pPr>
        <w:contextualSpacing/>
        <w:jc w:val="center"/>
        <w:rPr>
          <w:b/>
          <w:caps/>
          <w:sz w:val="36"/>
          <w:szCs w:val="36"/>
        </w:rPr>
      </w:pPr>
      <w:r>
        <w:rPr>
          <w:b/>
          <w:caps/>
          <w:sz w:val="36"/>
          <w:szCs w:val="36"/>
        </w:rPr>
        <w:t>городского</w:t>
      </w:r>
      <w:r w:rsidRPr="00C25D6C">
        <w:rPr>
          <w:b/>
          <w:caps/>
          <w:sz w:val="36"/>
          <w:szCs w:val="36"/>
        </w:rPr>
        <w:t xml:space="preserve"> поселения</w:t>
      </w:r>
      <w:r>
        <w:rPr>
          <w:b/>
          <w:caps/>
          <w:sz w:val="36"/>
          <w:szCs w:val="36"/>
        </w:rPr>
        <w:t xml:space="preserve"> поселок </w:t>
      </w:r>
      <w:r w:rsidR="009A477F">
        <w:rPr>
          <w:b/>
          <w:caps/>
          <w:sz w:val="36"/>
          <w:szCs w:val="36"/>
        </w:rPr>
        <w:t>СПИРОВО</w:t>
      </w:r>
      <w:r w:rsidR="009A477F" w:rsidRPr="00A06BB0">
        <w:rPr>
          <w:b/>
          <w:caps/>
          <w:sz w:val="36"/>
          <w:szCs w:val="36"/>
        </w:rPr>
        <w:t xml:space="preserve"> </w:t>
      </w:r>
      <w:r w:rsidR="009A477F">
        <w:rPr>
          <w:b/>
          <w:caps/>
          <w:sz w:val="36"/>
          <w:szCs w:val="36"/>
        </w:rPr>
        <w:t>СПИРОВСКОГО</w:t>
      </w:r>
      <w:r w:rsidRPr="00C25D6C">
        <w:rPr>
          <w:b/>
          <w:caps/>
          <w:sz w:val="36"/>
          <w:szCs w:val="36"/>
        </w:rPr>
        <w:t xml:space="preserve"> районА</w:t>
      </w:r>
    </w:p>
    <w:p w:rsidR="00062C8D" w:rsidRDefault="00062C8D" w:rsidP="009677A4">
      <w:pPr>
        <w:contextualSpacing/>
        <w:jc w:val="center"/>
      </w:pPr>
    </w:p>
    <w:p w:rsidR="00062C8D" w:rsidRDefault="00062C8D" w:rsidP="009677A4">
      <w:pPr>
        <w:contextualSpacing/>
        <w:jc w:val="center"/>
      </w:pPr>
    </w:p>
    <w:p w:rsidR="00062C8D" w:rsidRDefault="00062C8D" w:rsidP="009677A4">
      <w:pPr>
        <w:contextualSpacing/>
        <w:jc w:val="center"/>
      </w:pPr>
    </w:p>
    <w:p w:rsidR="00062C8D" w:rsidRDefault="00062C8D" w:rsidP="009677A4">
      <w:pPr>
        <w:contextualSpacing/>
        <w:jc w:val="center"/>
      </w:pPr>
    </w:p>
    <w:p w:rsidR="00062C8D" w:rsidRDefault="00062C8D" w:rsidP="009677A4">
      <w:pPr>
        <w:contextualSpacing/>
        <w:jc w:val="center"/>
      </w:pPr>
    </w:p>
    <w:p w:rsidR="00062C8D" w:rsidRDefault="00062C8D" w:rsidP="009677A4">
      <w:pPr>
        <w:contextualSpacing/>
        <w:jc w:val="center"/>
      </w:pPr>
    </w:p>
    <w:p w:rsidR="003F0896" w:rsidRDefault="003F0896" w:rsidP="009677A4">
      <w:pPr>
        <w:contextualSpacing/>
        <w:jc w:val="center"/>
      </w:pPr>
    </w:p>
    <w:p w:rsidR="00062C8D" w:rsidRDefault="00062C8D" w:rsidP="009677A4">
      <w:pPr>
        <w:contextualSpacing/>
        <w:jc w:val="center"/>
      </w:pPr>
    </w:p>
    <w:p w:rsidR="00062C8D" w:rsidRPr="00C25D6C" w:rsidRDefault="003F0896" w:rsidP="00062C8D">
      <w:pPr>
        <w:contextualSpacing/>
        <w:jc w:val="center"/>
        <w:rPr>
          <w:b/>
          <w:caps/>
          <w:sz w:val="28"/>
          <w:szCs w:val="28"/>
        </w:rPr>
      </w:pPr>
      <w:r w:rsidRPr="00F64018">
        <w:rPr>
          <w:b/>
          <w:sz w:val="32"/>
          <w:szCs w:val="32"/>
        </w:rPr>
        <w:t>ПОЛОЖЕНИЕ О ТЕРРИТОРИАЛЬНОМ ПЛАНИРОВАНИИ</w:t>
      </w:r>
    </w:p>
    <w:p w:rsidR="00062C8D" w:rsidRPr="00BE73AC" w:rsidRDefault="00062C8D" w:rsidP="00062C8D">
      <w:pPr>
        <w:ind w:left="540"/>
        <w:contextualSpacing/>
        <w:jc w:val="center"/>
        <w:rPr>
          <w:b/>
          <w:i/>
          <w:smallCaps/>
        </w:rPr>
      </w:pPr>
    </w:p>
    <w:p w:rsidR="002A567C" w:rsidRDefault="002A567C" w:rsidP="00062C8D">
      <w:pPr>
        <w:contextualSpacing/>
        <w:jc w:val="center"/>
        <w:rPr>
          <w:sz w:val="32"/>
          <w:szCs w:val="32"/>
        </w:rPr>
      </w:pPr>
    </w:p>
    <w:p w:rsidR="002A567C" w:rsidRDefault="002A567C" w:rsidP="00062C8D">
      <w:pPr>
        <w:contextualSpacing/>
        <w:jc w:val="center"/>
        <w:rPr>
          <w:sz w:val="32"/>
          <w:szCs w:val="32"/>
        </w:rPr>
      </w:pPr>
    </w:p>
    <w:p w:rsidR="002A567C" w:rsidRDefault="002A567C" w:rsidP="00062C8D">
      <w:pPr>
        <w:contextualSpacing/>
        <w:jc w:val="center"/>
        <w:rPr>
          <w:sz w:val="32"/>
          <w:szCs w:val="32"/>
        </w:rPr>
      </w:pPr>
    </w:p>
    <w:p w:rsidR="00062C8D" w:rsidRPr="00C25D6C" w:rsidRDefault="00062C8D" w:rsidP="00062C8D">
      <w:pPr>
        <w:contextualSpacing/>
        <w:jc w:val="center"/>
        <w:rPr>
          <w:smallCaps/>
          <w:sz w:val="32"/>
          <w:szCs w:val="32"/>
        </w:rPr>
      </w:pPr>
      <w:r w:rsidRPr="00DE5D59">
        <w:rPr>
          <w:sz w:val="32"/>
          <w:szCs w:val="32"/>
        </w:rPr>
        <w:t xml:space="preserve">ГП </w:t>
      </w:r>
      <w:r w:rsidR="009A477F">
        <w:rPr>
          <w:sz w:val="32"/>
          <w:szCs w:val="32"/>
        </w:rPr>
        <w:t>47</w:t>
      </w:r>
      <w:r w:rsidR="0059351D" w:rsidRPr="0059351D">
        <w:rPr>
          <w:sz w:val="32"/>
          <w:szCs w:val="32"/>
        </w:rPr>
        <w:t xml:space="preserve"> </w:t>
      </w:r>
      <w:r w:rsidRPr="00DE5D59">
        <w:rPr>
          <w:sz w:val="32"/>
          <w:szCs w:val="32"/>
        </w:rPr>
        <w:t>– ПЗ – 00</w:t>
      </w:r>
      <w:r w:rsidR="00420AEF">
        <w:rPr>
          <w:sz w:val="32"/>
          <w:szCs w:val="32"/>
        </w:rPr>
        <w:t>1</w:t>
      </w:r>
    </w:p>
    <w:p w:rsidR="00062C8D" w:rsidRDefault="00062C8D" w:rsidP="00062C8D">
      <w:pPr>
        <w:contextualSpacing/>
        <w:jc w:val="center"/>
      </w:pPr>
    </w:p>
    <w:p w:rsidR="00062C8D" w:rsidRDefault="00062C8D" w:rsidP="00062C8D">
      <w:pPr>
        <w:contextualSpacing/>
        <w:jc w:val="center"/>
      </w:pPr>
    </w:p>
    <w:p w:rsidR="00062C8D" w:rsidRDefault="00062C8D" w:rsidP="00062C8D">
      <w:pPr>
        <w:contextualSpacing/>
        <w:jc w:val="center"/>
      </w:pPr>
    </w:p>
    <w:p w:rsidR="003F0896" w:rsidRDefault="003F0896" w:rsidP="00062C8D">
      <w:pPr>
        <w:contextualSpacing/>
        <w:jc w:val="center"/>
      </w:pPr>
    </w:p>
    <w:p w:rsidR="00062C8D" w:rsidRDefault="00062C8D" w:rsidP="00062C8D">
      <w:pPr>
        <w:contextualSpacing/>
        <w:jc w:val="center"/>
      </w:pPr>
    </w:p>
    <w:tbl>
      <w:tblPr>
        <w:tblW w:w="0" w:type="auto"/>
        <w:tblLook w:val="04A0"/>
      </w:tblPr>
      <w:tblGrid>
        <w:gridCol w:w="2240"/>
        <w:gridCol w:w="2830"/>
        <w:gridCol w:w="4394"/>
        <w:gridCol w:w="20"/>
      </w:tblGrid>
      <w:tr w:rsidR="00062C8D" w:rsidRPr="00D75F97" w:rsidTr="0059351D">
        <w:trPr>
          <w:trHeight w:val="1232"/>
        </w:trPr>
        <w:tc>
          <w:tcPr>
            <w:tcW w:w="2240" w:type="dxa"/>
          </w:tcPr>
          <w:p w:rsidR="00062C8D" w:rsidRPr="00D75F97" w:rsidRDefault="00062C8D" w:rsidP="00062C8D">
            <w:pPr>
              <w:contextualSpacing/>
              <w:jc w:val="center"/>
              <w:rPr>
                <w:b/>
              </w:rPr>
            </w:pPr>
            <w:r w:rsidRPr="00D75F97">
              <w:rPr>
                <w:b/>
              </w:rPr>
              <w:t>ЗАКАЗЧИК</w:t>
            </w:r>
            <w:r w:rsidR="0059351D">
              <w:rPr>
                <w:b/>
              </w:rPr>
              <w:t>И</w:t>
            </w:r>
            <w:r w:rsidRPr="00D75F97">
              <w:rPr>
                <w:b/>
              </w:rPr>
              <w:t>:</w:t>
            </w:r>
          </w:p>
          <w:p w:rsidR="00062C8D" w:rsidRPr="00D75F97" w:rsidRDefault="00062C8D" w:rsidP="00062C8D">
            <w:pPr>
              <w:contextualSpacing/>
              <w:jc w:val="center"/>
              <w:rPr>
                <w:b/>
              </w:rPr>
            </w:pPr>
          </w:p>
        </w:tc>
        <w:tc>
          <w:tcPr>
            <w:tcW w:w="7244" w:type="dxa"/>
            <w:gridSpan w:val="3"/>
          </w:tcPr>
          <w:p w:rsidR="009A477F" w:rsidRPr="00D75F97" w:rsidRDefault="009A477F" w:rsidP="009A477F">
            <w:pPr>
              <w:spacing w:after="120"/>
              <w:contextualSpacing/>
              <w:rPr>
                <w:b/>
              </w:rPr>
            </w:pPr>
            <w:r w:rsidRPr="00D75F97">
              <w:rPr>
                <w:b/>
              </w:rPr>
              <w:t xml:space="preserve">Администрация </w:t>
            </w:r>
            <w:r w:rsidRPr="002A4556">
              <w:rPr>
                <w:b/>
              </w:rPr>
              <w:t>Спировского района Тверской области</w:t>
            </w:r>
          </w:p>
          <w:p w:rsidR="00062C8D" w:rsidRPr="00D75F97" w:rsidRDefault="00062C8D" w:rsidP="00062C8D">
            <w:pPr>
              <w:spacing w:after="120"/>
              <w:contextualSpacing/>
              <w:rPr>
                <w:b/>
              </w:rPr>
            </w:pPr>
          </w:p>
        </w:tc>
      </w:tr>
      <w:tr w:rsidR="00062C8D" w:rsidRPr="00D75F97" w:rsidTr="00062C8D">
        <w:trPr>
          <w:gridAfter w:val="1"/>
          <w:wAfter w:w="20" w:type="dxa"/>
          <w:trHeight w:val="558"/>
        </w:trPr>
        <w:tc>
          <w:tcPr>
            <w:tcW w:w="9464" w:type="dxa"/>
            <w:gridSpan w:val="3"/>
          </w:tcPr>
          <w:p w:rsidR="00062C8D" w:rsidRPr="00D75F97" w:rsidRDefault="00062C8D" w:rsidP="00062C8D">
            <w:pPr>
              <w:spacing w:before="60" w:after="60"/>
              <w:contextualSpacing/>
              <w:jc w:val="center"/>
              <w:rPr>
                <w:b/>
              </w:rPr>
            </w:pPr>
            <w:proofErr w:type="spellStart"/>
            <w:r w:rsidRPr="00D75F97">
              <w:rPr>
                <w:b/>
              </w:rPr>
              <w:t>Генпроектировщик</w:t>
            </w:r>
            <w:proofErr w:type="spellEnd"/>
            <w:r w:rsidRPr="00D75F97">
              <w:rPr>
                <w:b/>
              </w:rPr>
              <w:t>:  ООО "ТИТАН-ПРОЕКТ"</w:t>
            </w:r>
          </w:p>
        </w:tc>
      </w:tr>
      <w:tr w:rsidR="00062C8D" w:rsidRPr="00D75F97" w:rsidTr="00062C8D">
        <w:trPr>
          <w:gridAfter w:val="1"/>
          <w:wAfter w:w="20" w:type="dxa"/>
          <w:trHeight w:val="720"/>
        </w:trPr>
        <w:tc>
          <w:tcPr>
            <w:tcW w:w="5070" w:type="dxa"/>
            <w:gridSpan w:val="2"/>
          </w:tcPr>
          <w:p w:rsidR="00062C8D" w:rsidRPr="00D75F97" w:rsidRDefault="00062C8D" w:rsidP="00062C8D">
            <w:pPr>
              <w:spacing w:before="60" w:after="60"/>
              <w:ind w:left="284"/>
              <w:contextualSpacing/>
            </w:pPr>
            <w:r w:rsidRPr="00D75F97">
              <w:t>Директор</w:t>
            </w:r>
          </w:p>
        </w:tc>
        <w:tc>
          <w:tcPr>
            <w:tcW w:w="4394" w:type="dxa"/>
          </w:tcPr>
          <w:p w:rsidR="00062C8D" w:rsidRPr="00D75F97" w:rsidRDefault="00062C8D" w:rsidP="00062C8D">
            <w:pPr>
              <w:spacing w:before="60" w:after="60"/>
              <w:ind w:firstLine="2019"/>
              <w:contextualSpacing/>
            </w:pPr>
            <w:r w:rsidRPr="00D75F97">
              <w:t>А.И. Проненков</w:t>
            </w:r>
          </w:p>
        </w:tc>
      </w:tr>
      <w:tr w:rsidR="00062C8D" w:rsidRPr="00D75F97" w:rsidTr="00062C8D">
        <w:trPr>
          <w:gridAfter w:val="1"/>
          <w:wAfter w:w="20" w:type="dxa"/>
        </w:trPr>
        <w:tc>
          <w:tcPr>
            <w:tcW w:w="5070" w:type="dxa"/>
            <w:gridSpan w:val="2"/>
          </w:tcPr>
          <w:p w:rsidR="00062C8D" w:rsidRPr="00D75F97" w:rsidRDefault="00062C8D" w:rsidP="00062C8D">
            <w:pPr>
              <w:spacing w:before="60" w:after="60"/>
              <w:ind w:left="284"/>
              <w:contextualSpacing/>
            </w:pPr>
            <w:r w:rsidRPr="00D75F97">
              <w:t>Руководитель топографо-геодезического отдела</w:t>
            </w:r>
          </w:p>
        </w:tc>
        <w:tc>
          <w:tcPr>
            <w:tcW w:w="4394" w:type="dxa"/>
          </w:tcPr>
          <w:p w:rsidR="00062C8D" w:rsidRPr="00D75F97" w:rsidRDefault="00062C8D" w:rsidP="00062C8D">
            <w:pPr>
              <w:spacing w:before="60" w:after="60"/>
              <w:ind w:firstLine="2019"/>
              <w:contextualSpacing/>
            </w:pPr>
            <w:r w:rsidRPr="00D75F97">
              <w:t>А.А. Поярков</w:t>
            </w:r>
          </w:p>
          <w:p w:rsidR="00062C8D" w:rsidRPr="00D75F97" w:rsidRDefault="00062C8D" w:rsidP="00062C8D">
            <w:pPr>
              <w:spacing w:before="60" w:after="60"/>
              <w:ind w:firstLine="2019"/>
              <w:contextualSpacing/>
            </w:pPr>
          </w:p>
        </w:tc>
      </w:tr>
    </w:tbl>
    <w:p w:rsidR="00062C8D" w:rsidRDefault="00062C8D" w:rsidP="009677A4">
      <w:pPr>
        <w:contextualSpacing/>
        <w:jc w:val="center"/>
      </w:pPr>
    </w:p>
    <w:p w:rsidR="00062C8D" w:rsidRDefault="00062C8D" w:rsidP="009677A4">
      <w:pPr>
        <w:contextualSpacing/>
        <w:jc w:val="center"/>
      </w:pPr>
    </w:p>
    <w:p w:rsidR="00062C8D" w:rsidRDefault="00062C8D" w:rsidP="009677A4">
      <w:pPr>
        <w:contextualSpacing/>
        <w:jc w:val="center"/>
      </w:pPr>
    </w:p>
    <w:p w:rsidR="003F0896" w:rsidRDefault="003F0896" w:rsidP="009677A4">
      <w:pPr>
        <w:contextualSpacing/>
        <w:jc w:val="center"/>
      </w:pPr>
    </w:p>
    <w:p w:rsidR="003F0896" w:rsidRDefault="003F0896" w:rsidP="009677A4">
      <w:pPr>
        <w:contextualSpacing/>
        <w:jc w:val="center"/>
      </w:pPr>
    </w:p>
    <w:p w:rsidR="003F0896" w:rsidRDefault="003F0896" w:rsidP="009677A4">
      <w:pPr>
        <w:contextualSpacing/>
        <w:jc w:val="center"/>
      </w:pPr>
    </w:p>
    <w:p w:rsidR="003F0896" w:rsidRDefault="003F0896" w:rsidP="009677A4">
      <w:pPr>
        <w:contextualSpacing/>
        <w:jc w:val="center"/>
      </w:pPr>
    </w:p>
    <w:p w:rsidR="003F0896" w:rsidRDefault="003F0896" w:rsidP="009677A4">
      <w:pPr>
        <w:contextualSpacing/>
        <w:jc w:val="center"/>
      </w:pPr>
    </w:p>
    <w:p w:rsidR="00062C8D" w:rsidRDefault="00062C8D" w:rsidP="00062C8D">
      <w:pPr>
        <w:contextualSpacing/>
        <w:jc w:val="center"/>
      </w:pPr>
      <w:r>
        <w:t>г</w:t>
      </w:r>
      <w:proofErr w:type="gramStart"/>
      <w:r>
        <w:t>.Т</w:t>
      </w:r>
      <w:proofErr w:type="gramEnd"/>
      <w:r>
        <w:t>верь, 2013 г.</w:t>
      </w:r>
    </w:p>
    <w:p w:rsidR="005D60CE" w:rsidRDefault="00A32D70" w:rsidP="009677A4">
      <w:pPr>
        <w:contextualSpacing/>
        <w:jc w:val="center"/>
      </w:pPr>
      <w:r w:rsidRPr="00C25D6C">
        <w:br w:type="page"/>
      </w:r>
    </w:p>
    <w:p w:rsidR="005D60CE" w:rsidRPr="00C25D6C" w:rsidRDefault="005D60CE" w:rsidP="005D60CE">
      <w:pPr>
        <w:contextualSpacing/>
        <w:jc w:val="center"/>
        <w:rPr>
          <w:b/>
          <w:sz w:val="32"/>
          <w:szCs w:val="32"/>
        </w:rPr>
      </w:pPr>
      <w:bookmarkStart w:id="0" w:name="_Toc247701525"/>
      <w:bookmarkStart w:id="1" w:name="_Toc248117911"/>
      <w:bookmarkStart w:id="2" w:name="_Toc248209172"/>
      <w:bookmarkStart w:id="3" w:name="_Toc248556059"/>
      <w:bookmarkStart w:id="4" w:name="_Toc248575325"/>
      <w:bookmarkStart w:id="5" w:name="_Toc249756988"/>
      <w:r w:rsidRPr="00C25D6C">
        <w:rPr>
          <w:b/>
          <w:sz w:val="32"/>
          <w:szCs w:val="32"/>
        </w:rPr>
        <w:lastRenderedPageBreak/>
        <w:t>Состав проекта</w:t>
      </w:r>
      <w:bookmarkEnd w:id="0"/>
      <w:bookmarkEnd w:id="1"/>
      <w:bookmarkEnd w:id="2"/>
      <w:bookmarkEnd w:id="3"/>
      <w:bookmarkEnd w:id="4"/>
      <w:bookmarkEnd w:id="5"/>
    </w:p>
    <w:p w:rsidR="005D60CE" w:rsidRPr="00C25D6C" w:rsidRDefault="005D60CE" w:rsidP="005D60CE">
      <w:pPr>
        <w:contextualSpacing/>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5331"/>
        <w:gridCol w:w="1591"/>
      </w:tblGrid>
      <w:tr w:rsidR="009A477F" w:rsidRPr="00C25D6C" w:rsidTr="00AB2353">
        <w:trPr>
          <w:trHeight w:val="567"/>
        </w:trPr>
        <w:tc>
          <w:tcPr>
            <w:tcW w:w="1441" w:type="pct"/>
            <w:vAlign w:val="center"/>
          </w:tcPr>
          <w:p w:rsidR="009A477F" w:rsidRPr="00C25D6C" w:rsidRDefault="009A477F" w:rsidP="00AB2353">
            <w:pPr>
              <w:spacing w:before="60" w:after="60"/>
              <w:contextualSpacing/>
              <w:jc w:val="center"/>
              <w:rPr>
                <w:b/>
                <w:sz w:val="22"/>
                <w:szCs w:val="22"/>
              </w:rPr>
            </w:pPr>
            <w:r w:rsidRPr="00C25D6C">
              <w:rPr>
                <w:b/>
                <w:sz w:val="22"/>
                <w:szCs w:val="22"/>
              </w:rPr>
              <w:t>Шифр документа</w:t>
            </w:r>
          </w:p>
        </w:tc>
        <w:tc>
          <w:tcPr>
            <w:tcW w:w="2741" w:type="pct"/>
            <w:vAlign w:val="center"/>
          </w:tcPr>
          <w:p w:rsidR="009A477F" w:rsidRPr="00C25D6C" w:rsidRDefault="009A477F" w:rsidP="00AB2353">
            <w:pPr>
              <w:tabs>
                <w:tab w:val="left" w:pos="5330"/>
              </w:tabs>
              <w:spacing w:before="60" w:after="60"/>
              <w:contextualSpacing/>
              <w:jc w:val="center"/>
              <w:rPr>
                <w:b/>
                <w:sz w:val="22"/>
                <w:szCs w:val="22"/>
              </w:rPr>
            </w:pPr>
            <w:r w:rsidRPr="00C25D6C">
              <w:rPr>
                <w:b/>
                <w:sz w:val="22"/>
                <w:szCs w:val="22"/>
              </w:rPr>
              <w:t>Наименование</w:t>
            </w:r>
          </w:p>
        </w:tc>
        <w:tc>
          <w:tcPr>
            <w:tcW w:w="818" w:type="pct"/>
            <w:vAlign w:val="center"/>
          </w:tcPr>
          <w:p w:rsidR="009A477F" w:rsidRPr="00C25D6C" w:rsidRDefault="009A477F" w:rsidP="00AB2353">
            <w:pPr>
              <w:spacing w:before="60" w:after="60"/>
              <w:contextualSpacing/>
              <w:jc w:val="center"/>
              <w:rPr>
                <w:b/>
                <w:sz w:val="22"/>
                <w:szCs w:val="22"/>
              </w:rPr>
            </w:pPr>
            <w:r>
              <w:rPr>
                <w:b/>
                <w:sz w:val="22"/>
                <w:szCs w:val="22"/>
              </w:rPr>
              <w:t>Масштаб</w:t>
            </w:r>
          </w:p>
        </w:tc>
      </w:tr>
      <w:tr w:rsidR="009A477F" w:rsidRPr="00C25D6C" w:rsidTr="00AB2353">
        <w:trPr>
          <w:trHeight w:val="896"/>
        </w:trPr>
        <w:tc>
          <w:tcPr>
            <w:tcW w:w="1441" w:type="pct"/>
            <w:vAlign w:val="center"/>
          </w:tcPr>
          <w:p w:rsidR="009A477F" w:rsidRPr="00C7288C" w:rsidRDefault="009A477F" w:rsidP="00AB2353">
            <w:pPr>
              <w:spacing w:before="60" w:after="60"/>
              <w:contextualSpacing/>
              <w:jc w:val="center"/>
              <w:rPr>
                <w:sz w:val="20"/>
                <w:szCs w:val="20"/>
              </w:rPr>
            </w:pPr>
          </w:p>
        </w:tc>
        <w:tc>
          <w:tcPr>
            <w:tcW w:w="2741" w:type="pct"/>
            <w:vAlign w:val="center"/>
          </w:tcPr>
          <w:p w:rsidR="009A477F" w:rsidRDefault="009A477F" w:rsidP="00AB2353">
            <w:pPr>
              <w:spacing w:before="60" w:after="60"/>
              <w:contextualSpacing/>
              <w:jc w:val="center"/>
              <w:rPr>
                <w:b/>
                <w:bCs/>
              </w:rPr>
            </w:pPr>
            <w:r>
              <w:rPr>
                <w:b/>
                <w:bCs/>
              </w:rPr>
              <w:t>Утверждаемая часть</w:t>
            </w:r>
          </w:p>
        </w:tc>
        <w:tc>
          <w:tcPr>
            <w:tcW w:w="818" w:type="pct"/>
            <w:vAlign w:val="center"/>
          </w:tcPr>
          <w:p w:rsidR="009A477F" w:rsidRPr="00C25D6C" w:rsidRDefault="009A477F" w:rsidP="00AB2353">
            <w:pPr>
              <w:spacing w:before="60" w:after="60"/>
              <w:contextualSpacing/>
            </w:pPr>
          </w:p>
        </w:tc>
      </w:tr>
      <w:tr w:rsidR="009A477F" w:rsidRPr="00C25D6C" w:rsidTr="00AB2353">
        <w:trPr>
          <w:trHeight w:val="896"/>
        </w:trPr>
        <w:tc>
          <w:tcPr>
            <w:tcW w:w="1441" w:type="pct"/>
            <w:vAlign w:val="center"/>
          </w:tcPr>
          <w:p w:rsidR="009A477F" w:rsidRPr="00C7288C" w:rsidRDefault="009A477F" w:rsidP="00AB2353">
            <w:pPr>
              <w:spacing w:before="60" w:after="60"/>
              <w:contextualSpacing/>
              <w:jc w:val="center"/>
              <w:rPr>
                <w:sz w:val="20"/>
                <w:szCs w:val="20"/>
              </w:rPr>
            </w:pPr>
            <w:r w:rsidRPr="00C7288C">
              <w:rPr>
                <w:sz w:val="20"/>
                <w:szCs w:val="20"/>
              </w:rPr>
              <w:t xml:space="preserve">ГП </w:t>
            </w:r>
            <w:r>
              <w:rPr>
                <w:sz w:val="20"/>
                <w:szCs w:val="20"/>
              </w:rPr>
              <w:t xml:space="preserve">47 </w:t>
            </w:r>
            <w:r w:rsidRPr="00C7288C">
              <w:rPr>
                <w:sz w:val="20"/>
                <w:szCs w:val="20"/>
              </w:rPr>
              <w:t>– ПЗ – 001</w:t>
            </w:r>
          </w:p>
        </w:tc>
        <w:tc>
          <w:tcPr>
            <w:tcW w:w="2741" w:type="pct"/>
            <w:vAlign w:val="center"/>
          </w:tcPr>
          <w:p w:rsidR="009A477F" w:rsidRDefault="009A477F" w:rsidP="00AB2353">
            <w:pPr>
              <w:spacing w:before="60" w:after="60"/>
              <w:contextualSpacing/>
              <w:rPr>
                <w:b/>
                <w:bCs/>
              </w:rPr>
            </w:pPr>
            <w:r>
              <w:rPr>
                <w:b/>
                <w:bCs/>
              </w:rPr>
              <w:t>Положение о территориальном планировании</w:t>
            </w:r>
            <w:r w:rsidRPr="00C25D6C">
              <w:rPr>
                <w:b/>
              </w:rPr>
              <w:t xml:space="preserve"> </w:t>
            </w:r>
            <w:r>
              <w:rPr>
                <w:b/>
              </w:rPr>
              <w:t>городского поселения поселок Спирово Спировского района</w:t>
            </w:r>
          </w:p>
        </w:tc>
        <w:tc>
          <w:tcPr>
            <w:tcW w:w="818" w:type="pct"/>
            <w:vAlign w:val="center"/>
          </w:tcPr>
          <w:p w:rsidR="009A477F" w:rsidRPr="00C25D6C" w:rsidRDefault="009A477F" w:rsidP="00AB2353">
            <w:pPr>
              <w:spacing w:before="60" w:after="60"/>
              <w:contextualSpacing/>
            </w:pPr>
          </w:p>
        </w:tc>
      </w:tr>
      <w:tr w:rsidR="009A477F" w:rsidRPr="00C25D6C" w:rsidTr="00AB2353">
        <w:trPr>
          <w:trHeight w:val="896"/>
        </w:trPr>
        <w:tc>
          <w:tcPr>
            <w:tcW w:w="1441" w:type="pct"/>
            <w:vAlign w:val="center"/>
          </w:tcPr>
          <w:p w:rsidR="009A477F" w:rsidRPr="003D4D59" w:rsidRDefault="009A477F" w:rsidP="00AB2353">
            <w:pPr>
              <w:spacing w:before="60" w:after="60"/>
              <w:contextualSpacing/>
              <w:jc w:val="center"/>
              <w:rPr>
                <w:sz w:val="20"/>
                <w:szCs w:val="20"/>
              </w:rPr>
            </w:pPr>
            <w:r w:rsidRPr="00C7288C">
              <w:rPr>
                <w:sz w:val="20"/>
                <w:szCs w:val="20"/>
              </w:rPr>
              <w:t xml:space="preserve">ГП </w:t>
            </w:r>
            <w:r>
              <w:rPr>
                <w:sz w:val="20"/>
                <w:szCs w:val="20"/>
              </w:rPr>
              <w:t xml:space="preserve">47 </w:t>
            </w:r>
            <w:r w:rsidRPr="00C7288C">
              <w:rPr>
                <w:sz w:val="20"/>
                <w:szCs w:val="20"/>
              </w:rPr>
              <w:t xml:space="preserve">– </w:t>
            </w:r>
            <w:r>
              <w:rPr>
                <w:sz w:val="20"/>
                <w:szCs w:val="20"/>
              </w:rPr>
              <w:t>КМ</w:t>
            </w:r>
            <w:r w:rsidRPr="00C7288C">
              <w:rPr>
                <w:sz w:val="20"/>
                <w:szCs w:val="20"/>
              </w:rPr>
              <w:t xml:space="preserve"> – 001</w:t>
            </w:r>
          </w:p>
        </w:tc>
        <w:tc>
          <w:tcPr>
            <w:tcW w:w="2741" w:type="pct"/>
            <w:vAlign w:val="center"/>
          </w:tcPr>
          <w:p w:rsidR="009A477F" w:rsidRPr="003D4D59" w:rsidRDefault="009A477F" w:rsidP="00AB2353">
            <w:pPr>
              <w:spacing w:before="60" w:after="60"/>
              <w:contextualSpacing/>
              <w:rPr>
                <w:bCs/>
              </w:rPr>
            </w:pPr>
            <w:r w:rsidRPr="003D4D59">
              <w:rPr>
                <w:bCs/>
              </w:rPr>
              <w:t>Карта планируемого размещения объектов местного значения поселения</w:t>
            </w:r>
          </w:p>
        </w:tc>
        <w:tc>
          <w:tcPr>
            <w:tcW w:w="818" w:type="pct"/>
            <w:vAlign w:val="center"/>
          </w:tcPr>
          <w:p w:rsidR="009A477F" w:rsidRPr="003D4D59" w:rsidRDefault="009A477F" w:rsidP="00AB2353">
            <w:pPr>
              <w:spacing w:before="60" w:after="60"/>
              <w:contextualSpacing/>
              <w:jc w:val="center"/>
            </w:pPr>
            <w:r w:rsidRPr="00DE5D59">
              <w:rPr>
                <w:lang w:eastAsia="en-US"/>
              </w:rPr>
              <w:t>М 1:</w:t>
            </w:r>
            <w:r>
              <w:rPr>
                <w:lang w:eastAsia="en-US"/>
              </w:rPr>
              <w:t>2</w:t>
            </w:r>
            <w:r w:rsidRPr="00DE5D59">
              <w:rPr>
                <w:lang w:eastAsia="en-US"/>
              </w:rPr>
              <w:t xml:space="preserve"> 000</w:t>
            </w:r>
          </w:p>
        </w:tc>
      </w:tr>
      <w:tr w:rsidR="009A477F" w:rsidRPr="00C25D6C" w:rsidTr="00AB2353">
        <w:trPr>
          <w:trHeight w:val="896"/>
        </w:trPr>
        <w:tc>
          <w:tcPr>
            <w:tcW w:w="1441" w:type="pct"/>
            <w:vAlign w:val="center"/>
          </w:tcPr>
          <w:p w:rsidR="009A477F" w:rsidRPr="003D4D59" w:rsidRDefault="009A477F" w:rsidP="00AB2353">
            <w:pPr>
              <w:spacing w:before="60" w:after="60"/>
              <w:contextualSpacing/>
              <w:jc w:val="center"/>
              <w:rPr>
                <w:sz w:val="20"/>
                <w:szCs w:val="20"/>
              </w:rPr>
            </w:pPr>
            <w:r w:rsidRPr="00C7288C">
              <w:rPr>
                <w:sz w:val="20"/>
                <w:szCs w:val="20"/>
              </w:rPr>
              <w:t xml:space="preserve">ГП </w:t>
            </w:r>
            <w:r>
              <w:rPr>
                <w:sz w:val="20"/>
                <w:szCs w:val="20"/>
              </w:rPr>
              <w:t xml:space="preserve">47 </w:t>
            </w:r>
            <w:r w:rsidRPr="00C7288C">
              <w:rPr>
                <w:sz w:val="20"/>
                <w:szCs w:val="20"/>
              </w:rPr>
              <w:t xml:space="preserve">– </w:t>
            </w:r>
            <w:r>
              <w:rPr>
                <w:sz w:val="20"/>
                <w:szCs w:val="20"/>
              </w:rPr>
              <w:t>КМ</w:t>
            </w:r>
            <w:r w:rsidRPr="00C7288C">
              <w:rPr>
                <w:sz w:val="20"/>
                <w:szCs w:val="20"/>
              </w:rPr>
              <w:t xml:space="preserve"> – 00</w:t>
            </w:r>
            <w:r>
              <w:rPr>
                <w:sz w:val="20"/>
                <w:szCs w:val="20"/>
              </w:rPr>
              <w:t>2</w:t>
            </w:r>
          </w:p>
        </w:tc>
        <w:tc>
          <w:tcPr>
            <w:tcW w:w="2741" w:type="pct"/>
            <w:vAlign w:val="center"/>
          </w:tcPr>
          <w:p w:rsidR="009A477F" w:rsidRPr="003D4D59" w:rsidRDefault="009A477F" w:rsidP="00AB2353">
            <w:pPr>
              <w:spacing w:before="60" w:after="60"/>
              <w:contextualSpacing/>
              <w:rPr>
                <w:bCs/>
              </w:rPr>
            </w:pPr>
            <w:r w:rsidRPr="003D4D59">
              <w:rPr>
                <w:bCs/>
              </w:rPr>
              <w:t>Карта границ населенных пунктов</w:t>
            </w:r>
          </w:p>
        </w:tc>
        <w:tc>
          <w:tcPr>
            <w:tcW w:w="818" w:type="pct"/>
            <w:vAlign w:val="center"/>
          </w:tcPr>
          <w:p w:rsidR="009A477F" w:rsidRPr="003D4D59" w:rsidRDefault="009A477F" w:rsidP="00AB2353">
            <w:pPr>
              <w:spacing w:before="60" w:after="60"/>
              <w:contextualSpacing/>
              <w:jc w:val="center"/>
            </w:pPr>
            <w:r w:rsidRPr="00DE5D59">
              <w:rPr>
                <w:lang w:eastAsia="en-US"/>
              </w:rPr>
              <w:t>М 1:</w:t>
            </w:r>
            <w:r>
              <w:rPr>
                <w:lang w:eastAsia="en-US"/>
              </w:rPr>
              <w:t>2</w:t>
            </w:r>
            <w:r w:rsidRPr="00DE5D59">
              <w:rPr>
                <w:lang w:eastAsia="en-US"/>
              </w:rPr>
              <w:t xml:space="preserve"> 000</w:t>
            </w:r>
          </w:p>
        </w:tc>
      </w:tr>
      <w:tr w:rsidR="009A477F" w:rsidRPr="00C25D6C" w:rsidTr="00AB2353">
        <w:trPr>
          <w:trHeight w:val="896"/>
        </w:trPr>
        <w:tc>
          <w:tcPr>
            <w:tcW w:w="1441" w:type="pct"/>
            <w:vAlign w:val="center"/>
          </w:tcPr>
          <w:p w:rsidR="009A477F" w:rsidRPr="003D4D59" w:rsidRDefault="009A477F" w:rsidP="00AB2353">
            <w:pPr>
              <w:spacing w:before="60" w:after="60"/>
              <w:contextualSpacing/>
              <w:jc w:val="center"/>
              <w:rPr>
                <w:sz w:val="20"/>
                <w:szCs w:val="20"/>
              </w:rPr>
            </w:pPr>
            <w:r w:rsidRPr="00C7288C">
              <w:rPr>
                <w:sz w:val="20"/>
                <w:szCs w:val="20"/>
              </w:rPr>
              <w:t xml:space="preserve">ГП </w:t>
            </w:r>
            <w:r>
              <w:rPr>
                <w:sz w:val="20"/>
                <w:szCs w:val="20"/>
              </w:rPr>
              <w:t xml:space="preserve">47 </w:t>
            </w:r>
            <w:r w:rsidRPr="00C7288C">
              <w:rPr>
                <w:sz w:val="20"/>
                <w:szCs w:val="20"/>
              </w:rPr>
              <w:t xml:space="preserve">– </w:t>
            </w:r>
            <w:r>
              <w:rPr>
                <w:sz w:val="20"/>
                <w:szCs w:val="20"/>
              </w:rPr>
              <w:t>КМ</w:t>
            </w:r>
            <w:r w:rsidRPr="00C7288C">
              <w:rPr>
                <w:sz w:val="20"/>
                <w:szCs w:val="20"/>
              </w:rPr>
              <w:t xml:space="preserve"> – 00</w:t>
            </w:r>
            <w:r>
              <w:rPr>
                <w:sz w:val="20"/>
                <w:szCs w:val="20"/>
              </w:rPr>
              <w:t>3</w:t>
            </w:r>
          </w:p>
        </w:tc>
        <w:tc>
          <w:tcPr>
            <w:tcW w:w="2741" w:type="pct"/>
            <w:vAlign w:val="center"/>
          </w:tcPr>
          <w:p w:rsidR="009A477F" w:rsidRPr="003D4D59" w:rsidRDefault="009A477F" w:rsidP="00AB2353">
            <w:pPr>
              <w:spacing w:before="60" w:after="60"/>
              <w:contextualSpacing/>
              <w:rPr>
                <w:bCs/>
              </w:rPr>
            </w:pPr>
            <w:r w:rsidRPr="003D4D59">
              <w:rPr>
                <w:bCs/>
              </w:rPr>
              <w:t>Карта функциональных зон</w:t>
            </w:r>
          </w:p>
        </w:tc>
        <w:tc>
          <w:tcPr>
            <w:tcW w:w="818" w:type="pct"/>
            <w:vAlign w:val="center"/>
          </w:tcPr>
          <w:p w:rsidR="009A477F" w:rsidRPr="003D4D59" w:rsidRDefault="009A477F" w:rsidP="00AB2353">
            <w:pPr>
              <w:spacing w:before="60" w:after="60"/>
              <w:contextualSpacing/>
              <w:jc w:val="center"/>
            </w:pPr>
            <w:r w:rsidRPr="00DE5D59">
              <w:rPr>
                <w:lang w:eastAsia="en-US"/>
              </w:rPr>
              <w:t>М 1:</w:t>
            </w:r>
            <w:r>
              <w:rPr>
                <w:lang w:eastAsia="en-US"/>
              </w:rPr>
              <w:t>2</w:t>
            </w:r>
            <w:r w:rsidRPr="00DE5D59">
              <w:rPr>
                <w:lang w:eastAsia="en-US"/>
              </w:rPr>
              <w:t xml:space="preserve"> 000</w:t>
            </w:r>
          </w:p>
        </w:tc>
      </w:tr>
      <w:tr w:rsidR="009A477F" w:rsidRPr="00C25D6C" w:rsidTr="00AB2353">
        <w:trPr>
          <w:trHeight w:val="896"/>
        </w:trPr>
        <w:tc>
          <w:tcPr>
            <w:tcW w:w="1441" w:type="pct"/>
            <w:vAlign w:val="center"/>
          </w:tcPr>
          <w:p w:rsidR="009A477F" w:rsidRPr="00DE5D59" w:rsidRDefault="009A477F" w:rsidP="00AB2353">
            <w:pPr>
              <w:spacing w:before="60" w:after="60"/>
              <w:contextualSpacing/>
              <w:rPr>
                <w:sz w:val="20"/>
                <w:szCs w:val="20"/>
              </w:rPr>
            </w:pPr>
          </w:p>
        </w:tc>
        <w:tc>
          <w:tcPr>
            <w:tcW w:w="2741" w:type="pct"/>
            <w:vAlign w:val="center"/>
          </w:tcPr>
          <w:p w:rsidR="009A477F" w:rsidRDefault="009A477F" w:rsidP="00AB2353">
            <w:pPr>
              <w:spacing w:before="60" w:after="60"/>
              <w:contextualSpacing/>
              <w:jc w:val="center"/>
              <w:rPr>
                <w:b/>
                <w:bCs/>
              </w:rPr>
            </w:pPr>
            <w:r>
              <w:rPr>
                <w:b/>
                <w:bCs/>
              </w:rPr>
              <w:t>Материалы по обоснованию</w:t>
            </w:r>
          </w:p>
        </w:tc>
        <w:tc>
          <w:tcPr>
            <w:tcW w:w="818" w:type="pct"/>
            <w:vAlign w:val="center"/>
          </w:tcPr>
          <w:p w:rsidR="009A477F" w:rsidRPr="00C25D6C" w:rsidRDefault="009A477F" w:rsidP="00AB2353">
            <w:pPr>
              <w:spacing w:before="60" w:after="60"/>
              <w:contextualSpacing/>
            </w:pPr>
          </w:p>
        </w:tc>
      </w:tr>
      <w:tr w:rsidR="009A477F" w:rsidRPr="00C25D6C" w:rsidTr="00AB2353">
        <w:trPr>
          <w:trHeight w:val="896"/>
        </w:trPr>
        <w:tc>
          <w:tcPr>
            <w:tcW w:w="1441" w:type="pct"/>
            <w:vAlign w:val="center"/>
          </w:tcPr>
          <w:p w:rsidR="009A477F" w:rsidRPr="00C7288C" w:rsidRDefault="009A477F" w:rsidP="00AB2353">
            <w:pPr>
              <w:spacing w:before="60" w:after="60"/>
              <w:contextualSpacing/>
              <w:jc w:val="center"/>
              <w:rPr>
                <w:sz w:val="20"/>
                <w:szCs w:val="20"/>
              </w:rPr>
            </w:pPr>
            <w:r w:rsidRPr="00C7288C">
              <w:rPr>
                <w:sz w:val="20"/>
                <w:szCs w:val="20"/>
              </w:rPr>
              <w:t>ОМГ</w:t>
            </w:r>
            <w:r>
              <w:rPr>
                <w:sz w:val="20"/>
                <w:szCs w:val="20"/>
              </w:rPr>
              <w:t>П 47 – ПЗ – 001</w:t>
            </w:r>
          </w:p>
        </w:tc>
        <w:tc>
          <w:tcPr>
            <w:tcW w:w="2741" w:type="pct"/>
            <w:vAlign w:val="center"/>
          </w:tcPr>
          <w:p w:rsidR="009A477F" w:rsidRPr="00C25D6C" w:rsidRDefault="009A477F" w:rsidP="00AB2353">
            <w:pPr>
              <w:spacing w:before="60" w:after="60"/>
              <w:contextualSpacing/>
              <w:rPr>
                <w:b/>
              </w:rPr>
            </w:pPr>
            <w:r>
              <w:rPr>
                <w:b/>
                <w:bCs/>
              </w:rPr>
              <w:t xml:space="preserve">Материалы по обоснованию </w:t>
            </w:r>
            <w:r w:rsidRPr="00C25D6C">
              <w:rPr>
                <w:b/>
                <w:bCs/>
              </w:rPr>
              <w:t>Генеральн</w:t>
            </w:r>
            <w:r>
              <w:rPr>
                <w:b/>
                <w:bCs/>
              </w:rPr>
              <w:t>ого</w:t>
            </w:r>
            <w:r w:rsidRPr="00C25D6C">
              <w:rPr>
                <w:b/>
                <w:bCs/>
              </w:rPr>
              <w:t xml:space="preserve"> план</w:t>
            </w:r>
            <w:r>
              <w:rPr>
                <w:b/>
                <w:bCs/>
              </w:rPr>
              <w:t>а</w:t>
            </w:r>
            <w:r w:rsidRPr="00C25D6C">
              <w:rPr>
                <w:b/>
              </w:rPr>
              <w:t xml:space="preserve"> </w:t>
            </w:r>
            <w:r>
              <w:rPr>
                <w:b/>
              </w:rPr>
              <w:t>городского поселения поселок Спирово Спировского района</w:t>
            </w:r>
          </w:p>
        </w:tc>
        <w:tc>
          <w:tcPr>
            <w:tcW w:w="818" w:type="pct"/>
            <w:vAlign w:val="center"/>
          </w:tcPr>
          <w:p w:rsidR="009A477F" w:rsidRPr="00C25D6C" w:rsidRDefault="009A477F" w:rsidP="00AB2353">
            <w:pPr>
              <w:spacing w:before="60" w:after="60"/>
              <w:contextualSpacing/>
            </w:pPr>
          </w:p>
        </w:tc>
      </w:tr>
      <w:tr w:rsidR="009A477F" w:rsidRPr="00F518DF" w:rsidTr="00AB2353">
        <w:trPr>
          <w:trHeight w:val="567"/>
        </w:trPr>
        <w:tc>
          <w:tcPr>
            <w:tcW w:w="1441" w:type="pct"/>
            <w:vAlign w:val="center"/>
          </w:tcPr>
          <w:p w:rsidR="009A477F" w:rsidRPr="00F518DF" w:rsidRDefault="009A477F" w:rsidP="00AB2353">
            <w:pPr>
              <w:spacing w:before="60" w:after="60"/>
              <w:contextualSpacing/>
              <w:jc w:val="center"/>
              <w:rPr>
                <w:sz w:val="22"/>
                <w:szCs w:val="22"/>
              </w:rPr>
            </w:pPr>
            <w:r w:rsidRPr="00F518DF">
              <w:rPr>
                <w:sz w:val="20"/>
                <w:szCs w:val="20"/>
              </w:rPr>
              <w:t xml:space="preserve">ОМГП </w:t>
            </w:r>
            <w:r>
              <w:rPr>
                <w:sz w:val="20"/>
                <w:szCs w:val="20"/>
              </w:rPr>
              <w:t>47</w:t>
            </w:r>
            <w:r w:rsidRPr="00F518DF">
              <w:rPr>
                <w:sz w:val="20"/>
                <w:szCs w:val="20"/>
              </w:rPr>
              <w:t xml:space="preserve"> – КМ – 001</w:t>
            </w:r>
          </w:p>
        </w:tc>
        <w:tc>
          <w:tcPr>
            <w:tcW w:w="2741" w:type="pct"/>
            <w:vAlign w:val="center"/>
          </w:tcPr>
          <w:p w:rsidR="009A477F" w:rsidRPr="00F518DF" w:rsidRDefault="009A477F" w:rsidP="00AB2353">
            <w:pPr>
              <w:spacing w:before="60" w:after="60"/>
              <w:ind w:left="24"/>
              <w:contextualSpacing/>
              <w:rPr>
                <w:bCs/>
                <w:sz w:val="22"/>
                <w:szCs w:val="22"/>
              </w:rPr>
            </w:pPr>
            <w:r w:rsidRPr="00F518DF">
              <w:rPr>
                <w:bCs/>
                <w:sz w:val="22"/>
                <w:szCs w:val="22"/>
              </w:rPr>
              <w:t xml:space="preserve">Карта </w:t>
            </w:r>
            <w:r>
              <w:rPr>
                <w:bCs/>
                <w:sz w:val="22"/>
                <w:szCs w:val="22"/>
              </w:rPr>
              <w:t>границ зон с особыми условиями</w:t>
            </w:r>
            <w:r w:rsidRPr="00F518DF">
              <w:rPr>
                <w:bCs/>
                <w:sz w:val="22"/>
                <w:szCs w:val="22"/>
              </w:rPr>
              <w:t xml:space="preserve"> использования территории</w:t>
            </w:r>
          </w:p>
        </w:tc>
        <w:tc>
          <w:tcPr>
            <w:tcW w:w="818" w:type="pct"/>
            <w:vAlign w:val="center"/>
          </w:tcPr>
          <w:p w:rsidR="009A477F" w:rsidRPr="00F518DF" w:rsidRDefault="009A477F" w:rsidP="00AB2353">
            <w:pPr>
              <w:spacing w:before="60" w:after="60"/>
              <w:contextualSpacing/>
              <w:jc w:val="center"/>
              <w:rPr>
                <w:lang w:eastAsia="en-US"/>
              </w:rPr>
            </w:pPr>
            <w:r w:rsidRPr="00F518DF">
              <w:rPr>
                <w:lang w:eastAsia="en-US"/>
              </w:rPr>
              <w:t>М 1:2 000</w:t>
            </w:r>
          </w:p>
        </w:tc>
      </w:tr>
      <w:tr w:rsidR="009A477F" w:rsidRPr="00FE2129" w:rsidTr="00AB2353">
        <w:trPr>
          <w:trHeight w:val="567"/>
        </w:trPr>
        <w:tc>
          <w:tcPr>
            <w:tcW w:w="1441" w:type="pct"/>
            <w:vAlign w:val="center"/>
          </w:tcPr>
          <w:p w:rsidR="009A477F" w:rsidRPr="00FE2129" w:rsidRDefault="009A477F" w:rsidP="00AB2353">
            <w:pPr>
              <w:spacing w:before="60" w:after="60"/>
              <w:contextualSpacing/>
              <w:jc w:val="center"/>
              <w:rPr>
                <w:sz w:val="20"/>
                <w:szCs w:val="20"/>
              </w:rPr>
            </w:pPr>
            <w:r w:rsidRPr="00FE2129">
              <w:rPr>
                <w:sz w:val="20"/>
                <w:szCs w:val="20"/>
              </w:rPr>
              <w:t xml:space="preserve">ОМГП </w:t>
            </w:r>
            <w:r>
              <w:rPr>
                <w:sz w:val="20"/>
                <w:szCs w:val="20"/>
              </w:rPr>
              <w:t>47</w:t>
            </w:r>
            <w:r w:rsidRPr="00FE2129">
              <w:rPr>
                <w:sz w:val="20"/>
                <w:szCs w:val="20"/>
              </w:rPr>
              <w:t xml:space="preserve"> – КМ – 002</w:t>
            </w:r>
          </w:p>
        </w:tc>
        <w:tc>
          <w:tcPr>
            <w:tcW w:w="2741" w:type="pct"/>
            <w:vAlign w:val="center"/>
          </w:tcPr>
          <w:p w:rsidR="009A477F" w:rsidRPr="00FE2129" w:rsidRDefault="009A477F" w:rsidP="00AB2353">
            <w:pPr>
              <w:spacing w:before="60" w:after="60"/>
              <w:ind w:left="24"/>
              <w:contextualSpacing/>
              <w:rPr>
                <w:bCs/>
                <w:sz w:val="22"/>
                <w:szCs w:val="22"/>
              </w:rPr>
            </w:pPr>
            <w:r w:rsidRPr="00FE2129">
              <w:rPr>
                <w:bCs/>
                <w:sz w:val="22"/>
                <w:szCs w:val="22"/>
              </w:rPr>
              <w:t>Карта территорий, подверженных риску возникновения ЧС</w:t>
            </w:r>
          </w:p>
        </w:tc>
        <w:tc>
          <w:tcPr>
            <w:tcW w:w="818" w:type="pct"/>
            <w:vAlign w:val="center"/>
          </w:tcPr>
          <w:p w:rsidR="009A477F" w:rsidRPr="00FE2129" w:rsidRDefault="009A477F" w:rsidP="00AB2353">
            <w:pPr>
              <w:spacing w:before="60" w:after="60"/>
              <w:contextualSpacing/>
              <w:jc w:val="center"/>
              <w:rPr>
                <w:lang w:eastAsia="en-US"/>
              </w:rPr>
            </w:pPr>
            <w:r w:rsidRPr="00FE2129">
              <w:rPr>
                <w:lang w:eastAsia="en-US"/>
              </w:rPr>
              <w:t>М 1:2 000</w:t>
            </w:r>
          </w:p>
        </w:tc>
      </w:tr>
    </w:tbl>
    <w:p w:rsidR="005D60CE" w:rsidRDefault="005D60CE" w:rsidP="009677A4">
      <w:pPr>
        <w:contextualSpacing/>
        <w:jc w:val="center"/>
      </w:pPr>
    </w:p>
    <w:p w:rsidR="00F408CE" w:rsidRPr="00C25D6C" w:rsidRDefault="005D60CE" w:rsidP="009677A4">
      <w:pPr>
        <w:contextualSpacing/>
        <w:jc w:val="center"/>
        <w:rPr>
          <w:b/>
          <w:sz w:val="32"/>
          <w:szCs w:val="32"/>
        </w:rPr>
      </w:pPr>
      <w:r>
        <w:rPr>
          <w:b/>
          <w:sz w:val="32"/>
          <w:szCs w:val="32"/>
        </w:rPr>
        <w:br w:type="page"/>
      </w:r>
      <w:r w:rsidR="00F408CE" w:rsidRPr="00C25D6C">
        <w:rPr>
          <w:b/>
          <w:sz w:val="32"/>
          <w:szCs w:val="32"/>
        </w:rPr>
        <w:t>Содержание</w:t>
      </w:r>
    </w:p>
    <w:p w:rsidR="00D9160F" w:rsidRPr="00C25D6C" w:rsidRDefault="00D9160F" w:rsidP="009677A4">
      <w:pPr>
        <w:contextualSpacing/>
      </w:pPr>
    </w:p>
    <w:p w:rsidR="00D2790A" w:rsidRDefault="00281E5D">
      <w:pPr>
        <w:pStyle w:val="12"/>
        <w:rPr>
          <w:rFonts w:asciiTheme="minorHAnsi" w:eastAsiaTheme="minorEastAsia" w:hAnsiTheme="minorHAnsi" w:cstheme="minorBidi"/>
          <w:bCs w:val="0"/>
          <w:sz w:val="22"/>
          <w:szCs w:val="22"/>
        </w:rPr>
      </w:pPr>
      <w:r w:rsidRPr="00281E5D">
        <w:fldChar w:fldCharType="begin"/>
      </w:r>
      <w:r w:rsidR="00D9160F" w:rsidRPr="00C25D6C">
        <w:instrText xml:space="preserve"> TOC \o "1-3" \h \z \u </w:instrText>
      </w:r>
      <w:r w:rsidRPr="00281E5D">
        <w:fldChar w:fldCharType="separate"/>
      </w:r>
      <w:hyperlink w:anchor="_Toc370468044" w:history="1">
        <w:r w:rsidR="00D2790A" w:rsidRPr="006514CD">
          <w:rPr>
            <w:rStyle w:val="a5"/>
          </w:rPr>
          <w:t>Введение</w:t>
        </w:r>
        <w:r w:rsidR="00D2790A">
          <w:rPr>
            <w:webHidden/>
          </w:rPr>
          <w:tab/>
        </w:r>
        <w:r>
          <w:rPr>
            <w:webHidden/>
          </w:rPr>
          <w:fldChar w:fldCharType="begin"/>
        </w:r>
        <w:r w:rsidR="00D2790A">
          <w:rPr>
            <w:webHidden/>
          </w:rPr>
          <w:instrText xml:space="preserve"> PAGEREF _Toc370468044 \h </w:instrText>
        </w:r>
        <w:r>
          <w:rPr>
            <w:webHidden/>
          </w:rPr>
        </w:r>
        <w:r>
          <w:rPr>
            <w:webHidden/>
          </w:rPr>
          <w:fldChar w:fldCharType="separate"/>
        </w:r>
        <w:r w:rsidR="00D2790A">
          <w:rPr>
            <w:webHidden/>
          </w:rPr>
          <w:t>6</w:t>
        </w:r>
        <w:r>
          <w:rPr>
            <w:webHidden/>
          </w:rPr>
          <w:fldChar w:fldCharType="end"/>
        </w:r>
      </w:hyperlink>
    </w:p>
    <w:p w:rsidR="00D2790A" w:rsidRDefault="00281E5D">
      <w:pPr>
        <w:pStyle w:val="12"/>
        <w:rPr>
          <w:rFonts w:asciiTheme="minorHAnsi" w:eastAsiaTheme="minorEastAsia" w:hAnsiTheme="minorHAnsi" w:cstheme="minorBidi"/>
          <w:bCs w:val="0"/>
          <w:sz w:val="22"/>
          <w:szCs w:val="22"/>
        </w:rPr>
      </w:pPr>
      <w:hyperlink w:anchor="_Toc370468045" w:history="1">
        <w:r w:rsidR="00D2790A" w:rsidRPr="006514CD">
          <w:rPr>
            <w:rStyle w:val="a5"/>
          </w:rPr>
          <w:t>1.</w:t>
        </w:r>
        <w:r w:rsidR="00D2790A">
          <w:rPr>
            <w:rFonts w:asciiTheme="minorHAnsi" w:eastAsiaTheme="minorEastAsia" w:hAnsiTheme="minorHAnsi" w:cstheme="minorBidi"/>
            <w:bCs w:val="0"/>
            <w:sz w:val="22"/>
            <w:szCs w:val="22"/>
          </w:rPr>
          <w:tab/>
        </w:r>
        <w:r w:rsidR="00D2790A" w:rsidRPr="006514CD">
          <w:rPr>
            <w:rStyle w:val="a5"/>
          </w:rPr>
          <w:t>Описание целей и задач территориального планирования</w:t>
        </w:r>
        <w:r w:rsidR="00D2790A">
          <w:rPr>
            <w:webHidden/>
          </w:rPr>
          <w:tab/>
        </w:r>
        <w:r>
          <w:rPr>
            <w:webHidden/>
          </w:rPr>
          <w:fldChar w:fldCharType="begin"/>
        </w:r>
        <w:r w:rsidR="00D2790A">
          <w:rPr>
            <w:webHidden/>
          </w:rPr>
          <w:instrText xml:space="preserve"> PAGEREF _Toc370468045 \h </w:instrText>
        </w:r>
        <w:r>
          <w:rPr>
            <w:webHidden/>
          </w:rPr>
        </w:r>
        <w:r>
          <w:rPr>
            <w:webHidden/>
          </w:rPr>
          <w:fldChar w:fldCharType="separate"/>
        </w:r>
        <w:r w:rsidR="00D2790A">
          <w:rPr>
            <w:webHidden/>
          </w:rPr>
          <w:t>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46" w:history="1">
        <w:r w:rsidR="00D2790A" w:rsidRPr="006514CD">
          <w:rPr>
            <w:rStyle w:val="a5"/>
          </w:rPr>
          <w:t>1.1.</w:t>
        </w:r>
        <w:r w:rsidR="00D2790A">
          <w:rPr>
            <w:rFonts w:asciiTheme="minorHAnsi" w:eastAsiaTheme="minorEastAsia" w:hAnsiTheme="minorHAnsi" w:cstheme="minorBidi"/>
            <w:bCs w:val="0"/>
            <w:sz w:val="22"/>
            <w:szCs w:val="22"/>
          </w:rPr>
          <w:tab/>
        </w:r>
        <w:r w:rsidR="00D2790A" w:rsidRPr="006514CD">
          <w:rPr>
            <w:rStyle w:val="a5"/>
          </w:rPr>
          <w:t>Цели территориального планирования</w:t>
        </w:r>
        <w:r w:rsidR="00D2790A">
          <w:rPr>
            <w:webHidden/>
          </w:rPr>
          <w:tab/>
        </w:r>
        <w:r>
          <w:rPr>
            <w:webHidden/>
          </w:rPr>
          <w:fldChar w:fldCharType="begin"/>
        </w:r>
        <w:r w:rsidR="00D2790A">
          <w:rPr>
            <w:webHidden/>
          </w:rPr>
          <w:instrText xml:space="preserve"> PAGEREF _Toc370468046 \h </w:instrText>
        </w:r>
        <w:r>
          <w:rPr>
            <w:webHidden/>
          </w:rPr>
        </w:r>
        <w:r>
          <w:rPr>
            <w:webHidden/>
          </w:rPr>
          <w:fldChar w:fldCharType="separate"/>
        </w:r>
        <w:r w:rsidR="00D2790A">
          <w:rPr>
            <w:webHidden/>
          </w:rPr>
          <w:t>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47" w:history="1">
        <w:r w:rsidR="00D2790A" w:rsidRPr="006514CD">
          <w:rPr>
            <w:rStyle w:val="a5"/>
          </w:rPr>
          <w:t>1.2.</w:t>
        </w:r>
        <w:r w:rsidR="00D2790A">
          <w:rPr>
            <w:rFonts w:asciiTheme="minorHAnsi" w:eastAsiaTheme="minorEastAsia" w:hAnsiTheme="minorHAnsi" w:cstheme="minorBidi"/>
            <w:bCs w:val="0"/>
            <w:sz w:val="22"/>
            <w:szCs w:val="22"/>
          </w:rPr>
          <w:tab/>
        </w:r>
        <w:r w:rsidR="00D2790A" w:rsidRPr="006514CD">
          <w:rPr>
            <w:rStyle w:val="a5"/>
          </w:rPr>
          <w:t>Задачи, принципы и результаты создания Генерального плана поселения</w:t>
        </w:r>
        <w:r w:rsidR="00D2790A">
          <w:rPr>
            <w:webHidden/>
          </w:rPr>
          <w:tab/>
        </w:r>
        <w:r>
          <w:rPr>
            <w:webHidden/>
          </w:rPr>
          <w:fldChar w:fldCharType="begin"/>
        </w:r>
        <w:r w:rsidR="00D2790A">
          <w:rPr>
            <w:webHidden/>
          </w:rPr>
          <w:instrText xml:space="preserve"> PAGEREF _Toc370468047 \h </w:instrText>
        </w:r>
        <w:r>
          <w:rPr>
            <w:webHidden/>
          </w:rPr>
        </w:r>
        <w:r>
          <w:rPr>
            <w:webHidden/>
          </w:rPr>
          <w:fldChar w:fldCharType="separate"/>
        </w:r>
        <w:r w:rsidR="00D2790A">
          <w:rPr>
            <w:webHidden/>
          </w:rPr>
          <w:t>7</w:t>
        </w:r>
        <w:r>
          <w:rPr>
            <w:webHidden/>
          </w:rPr>
          <w:fldChar w:fldCharType="end"/>
        </w:r>
      </w:hyperlink>
    </w:p>
    <w:p w:rsidR="00D2790A" w:rsidRDefault="00281E5D">
      <w:pPr>
        <w:pStyle w:val="12"/>
        <w:rPr>
          <w:rFonts w:asciiTheme="minorHAnsi" w:eastAsiaTheme="minorEastAsia" w:hAnsiTheme="minorHAnsi" w:cstheme="minorBidi"/>
          <w:bCs w:val="0"/>
          <w:sz w:val="22"/>
          <w:szCs w:val="22"/>
        </w:rPr>
      </w:pPr>
      <w:hyperlink w:anchor="_Toc370468048" w:history="1">
        <w:r w:rsidR="00D2790A" w:rsidRPr="006514CD">
          <w:rPr>
            <w:rStyle w:val="a5"/>
          </w:rPr>
          <w:t>2.</w:t>
        </w:r>
        <w:r w:rsidR="00D2790A">
          <w:rPr>
            <w:rFonts w:asciiTheme="minorHAnsi" w:eastAsiaTheme="minorEastAsia" w:hAnsiTheme="minorHAnsi" w:cstheme="minorBidi"/>
            <w:bCs w:val="0"/>
            <w:sz w:val="22"/>
            <w:szCs w:val="22"/>
          </w:rPr>
          <w:tab/>
        </w:r>
        <w:r w:rsidR="00D2790A" w:rsidRPr="006514CD">
          <w:rPr>
            <w:rStyle w:val="a5"/>
          </w:rPr>
          <w:t>Описание мероприятий по территориальному планированию и последовательность их выполнения</w:t>
        </w:r>
        <w:r w:rsidR="00D2790A">
          <w:rPr>
            <w:webHidden/>
          </w:rPr>
          <w:tab/>
        </w:r>
        <w:r>
          <w:rPr>
            <w:webHidden/>
          </w:rPr>
          <w:fldChar w:fldCharType="begin"/>
        </w:r>
        <w:r w:rsidR="00D2790A">
          <w:rPr>
            <w:webHidden/>
          </w:rPr>
          <w:instrText xml:space="preserve"> PAGEREF _Toc370468048 \h </w:instrText>
        </w:r>
        <w:r>
          <w:rPr>
            <w:webHidden/>
          </w:rPr>
        </w:r>
        <w:r>
          <w:rPr>
            <w:webHidden/>
          </w:rPr>
          <w:fldChar w:fldCharType="separate"/>
        </w:r>
        <w:r w:rsidR="00D2790A">
          <w:rPr>
            <w:webHidden/>
          </w:rPr>
          <w:t>9</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1" w:history="1">
        <w:r w:rsidR="00D2790A" w:rsidRPr="006514CD">
          <w:rPr>
            <w:rStyle w:val="a5"/>
          </w:rPr>
          <w:t>2.1.</w:t>
        </w:r>
        <w:r w:rsidR="00D2790A">
          <w:rPr>
            <w:rFonts w:asciiTheme="minorHAnsi" w:eastAsiaTheme="minorEastAsia" w:hAnsiTheme="minorHAnsi" w:cstheme="minorBidi"/>
            <w:bCs w:val="0"/>
            <w:sz w:val="22"/>
            <w:szCs w:val="22"/>
          </w:rPr>
          <w:tab/>
        </w:r>
        <w:r w:rsidR="00D2790A" w:rsidRPr="006514CD">
          <w:rPr>
            <w:rStyle w:val="a5"/>
          </w:rPr>
          <w:t>Мероприятия по установлению административных границ Поселения и границ населенных пунктов</w:t>
        </w:r>
        <w:r w:rsidR="00D2790A">
          <w:rPr>
            <w:webHidden/>
          </w:rPr>
          <w:tab/>
        </w:r>
        <w:r>
          <w:rPr>
            <w:webHidden/>
          </w:rPr>
          <w:fldChar w:fldCharType="begin"/>
        </w:r>
        <w:r w:rsidR="00D2790A">
          <w:rPr>
            <w:webHidden/>
          </w:rPr>
          <w:instrText xml:space="preserve"> PAGEREF _Toc370468051 \h </w:instrText>
        </w:r>
        <w:r>
          <w:rPr>
            <w:webHidden/>
          </w:rPr>
        </w:r>
        <w:r>
          <w:rPr>
            <w:webHidden/>
          </w:rPr>
          <w:fldChar w:fldCharType="separate"/>
        </w:r>
        <w:r w:rsidR="00D2790A">
          <w:rPr>
            <w:webHidden/>
          </w:rPr>
          <w:t>9</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2" w:history="1">
        <w:r w:rsidR="00D2790A" w:rsidRPr="006514CD">
          <w:rPr>
            <w:rStyle w:val="a5"/>
          </w:rPr>
          <w:t>2.2.</w:t>
        </w:r>
        <w:r w:rsidR="00D2790A">
          <w:rPr>
            <w:rFonts w:asciiTheme="minorHAnsi" w:eastAsiaTheme="minorEastAsia" w:hAnsiTheme="minorHAnsi" w:cstheme="minorBidi"/>
            <w:bCs w:val="0"/>
            <w:sz w:val="22"/>
            <w:szCs w:val="22"/>
          </w:rPr>
          <w:tab/>
        </w:r>
        <w:r w:rsidR="00D2790A" w:rsidRPr="006514CD">
          <w:rPr>
            <w:rStyle w:val="a5"/>
          </w:rPr>
          <w:t>Мероприятия по развитию жилого фонда Поселения</w:t>
        </w:r>
        <w:r w:rsidR="00D2790A">
          <w:rPr>
            <w:webHidden/>
          </w:rPr>
          <w:tab/>
        </w:r>
        <w:r>
          <w:rPr>
            <w:webHidden/>
          </w:rPr>
          <w:fldChar w:fldCharType="begin"/>
        </w:r>
        <w:r w:rsidR="00D2790A">
          <w:rPr>
            <w:webHidden/>
          </w:rPr>
          <w:instrText xml:space="preserve"> PAGEREF _Toc370468052 \h </w:instrText>
        </w:r>
        <w:r>
          <w:rPr>
            <w:webHidden/>
          </w:rPr>
        </w:r>
        <w:r>
          <w:rPr>
            <w:webHidden/>
          </w:rPr>
          <w:fldChar w:fldCharType="separate"/>
        </w:r>
        <w:r w:rsidR="00D2790A">
          <w:rPr>
            <w:webHidden/>
          </w:rPr>
          <w:t>12</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3" w:history="1">
        <w:r w:rsidR="00D2790A" w:rsidRPr="006514CD">
          <w:rPr>
            <w:rStyle w:val="a5"/>
          </w:rPr>
          <w:t>2.3.</w:t>
        </w:r>
        <w:r w:rsidR="00D2790A">
          <w:rPr>
            <w:rFonts w:asciiTheme="minorHAnsi" w:eastAsiaTheme="minorEastAsia" w:hAnsiTheme="minorHAnsi" w:cstheme="minorBidi"/>
            <w:bCs w:val="0"/>
            <w:sz w:val="22"/>
            <w:szCs w:val="22"/>
          </w:rPr>
          <w:tab/>
        </w:r>
        <w:r w:rsidR="00D2790A" w:rsidRPr="006514CD">
          <w:rPr>
            <w:rStyle w:val="a5"/>
          </w:rPr>
          <w:t>Мероприятия по развитию инженерной инфраструктуры Поселения</w:t>
        </w:r>
        <w:r w:rsidR="00D2790A">
          <w:rPr>
            <w:webHidden/>
          </w:rPr>
          <w:tab/>
        </w:r>
        <w:r>
          <w:rPr>
            <w:webHidden/>
          </w:rPr>
          <w:fldChar w:fldCharType="begin"/>
        </w:r>
        <w:r w:rsidR="00D2790A">
          <w:rPr>
            <w:webHidden/>
          </w:rPr>
          <w:instrText xml:space="preserve"> PAGEREF _Toc370468053 \h </w:instrText>
        </w:r>
        <w:r>
          <w:rPr>
            <w:webHidden/>
          </w:rPr>
        </w:r>
        <w:r>
          <w:rPr>
            <w:webHidden/>
          </w:rPr>
          <w:fldChar w:fldCharType="separate"/>
        </w:r>
        <w:r w:rsidR="00D2790A">
          <w:rPr>
            <w:webHidden/>
          </w:rPr>
          <w:t>17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4" w:history="1">
        <w:r w:rsidR="00D2790A" w:rsidRPr="006514CD">
          <w:rPr>
            <w:rStyle w:val="a5"/>
          </w:rPr>
          <w:t>2.3.1.</w:t>
        </w:r>
        <w:r w:rsidR="00D2790A">
          <w:rPr>
            <w:rFonts w:asciiTheme="minorHAnsi" w:eastAsiaTheme="minorEastAsia" w:hAnsiTheme="minorHAnsi" w:cstheme="minorBidi"/>
            <w:bCs w:val="0"/>
            <w:sz w:val="22"/>
            <w:szCs w:val="22"/>
          </w:rPr>
          <w:tab/>
        </w:r>
        <w:r w:rsidR="00D2790A" w:rsidRPr="006514CD">
          <w:rPr>
            <w:rStyle w:val="a5"/>
          </w:rPr>
          <w:t>Электроснабжение</w:t>
        </w:r>
        <w:r w:rsidR="00D2790A">
          <w:rPr>
            <w:webHidden/>
          </w:rPr>
          <w:tab/>
        </w:r>
        <w:r>
          <w:rPr>
            <w:webHidden/>
          </w:rPr>
          <w:fldChar w:fldCharType="begin"/>
        </w:r>
        <w:r w:rsidR="00D2790A">
          <w:rPr>
            <w:webHidden/>
          </w:rPr>
          <w:instrText xml:space="preserve"> PAGEREF _Toc370468054 \h </w:instrText>
        </w:r>
        <w:r>
          <w:rPr>
            <w:webHidden/>
          </w:rPr>
        </w:r>
        <w:r>
          <w:rPr>
            <w:webHidden/>
          </w:rPr>
          <w:fldChar w:fldCharType="separate"/>
        </w:r>
        <w:r w:rsidR="00D2790A">
          <w:rPr>
            <w:webHidden/>
          </w:rPr>
          <w:t>17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5" w:history="1">
        <w:r w:rsidR="00D2790A" w:rsidRPr="006514CD">
          <w:rPr>
            <w:rStyle w:val="a5"/>
          </w:rPr>
          <w:t>2.3.2.</w:t>
        </w:r>
        <w:r w:rsidR="00D2790A">
          <w:rPr>
            <w:rFonts w:asciiTheme="minorHAnsi" w:eastAsiaTheme="minorEastAsia" w:hAnsiTheme="minorHAnsi" w:cstheme="minorBidi"/>
            <w:bCs w:val="0"/>
            <w:sz w:val="22"/>
            <w:szCs w:val="22"/>
          </w:rPr>
          <w:tab/>
        </w:r>
        <w:r w:rsidR="00D2790A" w:rsidRPr="006514CD">
          <w:rPr>
            <w:rStyle w:val="a5"/>
          </w:rPr>
          <w:t>Водоснабжение</w:t>
        </w:r>
        <w:r w:rsidR="00D2790A">
          <w:rPr>
            <w:webHidden/>
          </w:rPr>
          <w:tab/>
        </w:r>
        <w:r>
          <w:rPr>
            <w:webHidden/>
          </w:rPr>
          <w:fldChar w:fldCharType="begin"/>
        </w:r>
        <w:r w:rsidR="00D2790A">
          <w:rPr>
            <w:webHidden/>
          </w:rPr>
          <w:instrText xml:space="preserve"> PAGEREF _Toc370468055 \h </w:instrText>
        </w:r>
        <w:r>
          <w:rPr>
            <w:webHidden/>
          </w:rPr>
        </w:r>
        <w:r>
          <w:rPr>
            <w:webHidden/>
          </w:rPr>
          <w:fldChar w:fldCharType="separate"/>
        </w:r>
        <w:r w:rsidR="00D2790A">
          <w:rPr>
            <w:webHidden/>
          </w:rPr>
          <w:t>17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6" w:history="1">
        <w:r w:rsidR="00D2790A" w:rsidRPr="006514CD">
          <w:rPr>
            <w:rStyle w:val="a5"/>
          </w:rPr>
          <w:t>2.3.3.</w:t>
        </w:r>
        <w:r w:rsidR="00D2790A">
          <w:rPr>
            <w:rFonts w:asciiTheme="minorHAnsi" w:eastAsiaTheme="minorEastAsia" w:hAnsiTheme="minorHAnsi" w:cstheme="minorBidi"/>
            <w:bCs w:val="0"/>
            <w:sz w:val="22"/>
            <w:szCs w:val="22"/>
          </w:rPr>
          <w:tab/>
        </w:r>
        <w:r w:rsidR="00D2790A" w:rsidRPr="006514CD">
          <w:rPr>
            <w:rStyle w:val="a5"/>
          </w:rPr>
          <w:t>Водоотведение</w:t>
        </w:r>
        <w:r w:rsidR="00D2790A">
          <w:rPr>
            <w:webHidden/>
          </w:rPr>
          <w:tab/>
        </w:r>
        <w:r>
          <w:rPr>
            <w:webHidden/>
          </w:rPr>
          <w:fldChar w:fldCharType="begin"/>
        </w:r>
        <w:r w:rsidR="00D2790A">
          <w:rPr>
            <w:webHidden/>
          </w:rPr>
          <w:instrText xml:space="preserve"> PAGEREF _Toc370468056 \h </w:instrText>
        </w:r>
        <w:r>
          <w:rPr>
            <w:webHidden/>
          </w:rPr>
        </w:r>
        <w:r>
          <w:rPr>
            <w:webHidden/>
          </w:rPr>
          <w:fldChar w:fldCharType="separate"/>
        </w:r>
        <w:r w:rsidR="00D2790A">
          <w:rPr>
            <w:webHidden/>
          </w:rPr>
          <w:t>19</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7" w:history="1">
        <w:r w:rsidR="00D2790A" w:rsidRPr="006514CD">
          <w:rPr>
            <w:rStyle w:val="a5"/>
          </w:rPr>
          <w:t>2.3.4.</w:t>
        </w:r>
        <w:r w:rsidR="00D2790A">
          <w:rPr>
            <w:rFonts w:asciiTheme="minorHAnsi" w:eastAsiaTheme="minorEastAsia" w:hAnsiTheme="minorHAnsi" w:cstheme="minorBidi"/>
            <w:bCs w:val="0"/>
            <w:sz w:val="22"/>
            <w:szCs w:val="22"/>
          </w:rPr>
          <w:tab/>
        </w:r>
        <w:r w:rsidR="00D2790A" w:rsidRPr="006514CD">
          <w:rPr>
            <w:rStyle w:val="a5"/>
          </w:rPr>
          <w:t>Газоснабжение</w:t>
        </w:r>
        <w:r w:rsidR="00D2790A">
          <w:rPr>
            <w:webHidden/>
          </w:rPr>
          <w:tab/>
        </w:r>
        <w:r>
          <w:rPr>
            <w:webHidden/>
          </w:rPr>
          <w:fldChar w:fldCharType="begin"/>
        </w:r>
        <w:r w:rsidR="00D2790A">
          <w:rPr>
            <w:webHidden/>
          </w:rPr>
          <w:instrText xml:space="preserve"> PAGEREF _Toc370468057 \h </w:instrText>
        </w:r>
        <w:r>
          <w:rPr>
            <w:webHidden/>
          </w:rPr>
        </w:r>
        <w:r>
          <w:rPr>
            <w:webHidden/>
          </w:rPr>
          <w:fldChar w:fldCharType="separate"/>
        </w:r>
        <w:r w:rsidR="00D2790A">
          <w:rPr>
            <w:webHidden/>
          </w:rPr>
          <w:t>20</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8" w:history="1">
        <w:r w:rsidR="00D2790A" w:rsidRPr="006514CD">
          <w:rPr>
            <w:rStyle w:val="a5"/>
          </w:rPr>
          <w:t>2.3.5.</w:t>
        </w:r>
        <w:r w:rsidR="00D2790A">
          <w:rPr>
            <w:rFonts w:asciiTheme="minorHAnsi" w:eastAsiaTheme="minorEastAsia" w:hAnsiTheme="minorHAnsi" w:cstheme="minorBidi"/>
            <w:bCs w:val="0"/>
            <w:sz w:val="22"/>
            <w:szCs w:val="22"/>
          </w:rPr>
          <w:tab/>
        </w:r>
        <w:r w:rsidR="00D2790A" w:rsidRPr="006514CD">
          <w:rPr>
            <w:rStyle w:val="a5"/>
          </w:rPr>
          <w:t>Теплоснабжение</w:t>
        </w:r>
        <w:r w:rsidR="00D2790A">
          <w:rPr>
            <w:webHidden/>
          </w:rPr>
          <w:tab/>
        </w:r>
        <w:r>
          <w:rPr>
            <w:webHidden/>
          </w:rPr>
          <w:fldChar w:fldCharType="begin"/>
        </w:r>
        <w:r w:rsidR="00D2790A">
          <w:rPr>
            <w:webHidden/>
          </w:rPr>
          <w:instrText xml:space="preserve"> PAGEREF _Toc370468058 \h </w:instrText>
        </w:r>
        <w:r>
          <w:rPr>
            <w:webHidden/>
          </w:rPr>
        </w:r>
        <w:r>
          <w:rPr>
            <w:webHidden/>
          </w:rPr>
          <w:fldChar w:fldCharType="separate"/>
        </w:r>
        <w:r w:rsidR="00D2790A">
          <w:rPr>
            <w:webHidden/>
          </w:rPr>
          <w:t>20</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59" w:history="1">
        <w:r w:rsidR="00D2790A" w:rsidRPr="006514CD">
          <w:rPr>
            <w:rStyle w:val="a5"/>
          </w:rPr>
          <w:t>2.3.6.</w:t>
        </w:r>
        <w:r w:rsidR="00D2790A">
          <w:rPr>
            <w:rFonts w:asciiTheme="minorHAnsi" w:eastAsiaTheme="minorEastAsia" w:hAnsiTheme="minorHAnsi" w:cstheme="minorBidi"/>
            <w:bCs w:val="0"/>
            <w:sz w:val="22"/>
            <w:szCs w:val="22"/>
          </w:rPr>
          <w:tab/>
        </w:r>
        <w:r w:rsidR="00D2790A" w:rsidRPr="006514CD">
          <w:rPr>
            <w:rStyle w:val="a5"/>
          </w:rPr>
          <w:t>Утилизация отходов</w:t>
        </w:r>
        <w:r w:rsidR="00D2790A">
          <w:rPr>
            <w:webHidden/>
          </w:rPr>
          <w:tab/>
        </w:r>
        <w:r>
          <w:rPr>
            <w:webHidden/>
          </w:rPr>
          <w:fldChar w:fldCharType="begin"/>
        </w:r>
        <w:r w:rsidR="00D2790A">
          <w:rPr>
            <w:webHidden/>
          </w:rPr>
          <w:instrText xml:space="preserve"> PAGEREF _Toc370468059 \h </w:instrText>
        </w:r>
        <w:r>
          <w:rPr>
            <w:webHidden/>
          </w:rPr>
        </w:r>
        <w:r>
          <w:rPr>
            <w:webHidden/>
          </w:rPr>
          <w:fldChar w:fldCharType="separate"/>
        </w:r>
        <w:r w:rsidR="00D2790A">
          <w:rPr>
            <w:webHidden/>
          </w:rPr>
          <w:t>21</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0" w:history="1">
        <w:r w:rsidR="00D2790A" w:rsidRPr="006514CD">
          <w:rPr>
            <w:rStyle w:val="a5"/>
          </w:rPr>
          <w:t>2.3.7.</w:t>
        </w:r>
        <w:r w:rsidR="00D2790A">
          <w:rPr>
            <w:rFonts w:asciiTheme="minorHAnsi" w:eastAsiaTheme="minorEastAsia" w:hAnsiTheme="minorHAnsi" w:cstheme="minorBidi"/>
            <w:bCs w:val="0"/>
            <w:sz w:val="22"/>
            <w:szCs w:val="22"/>
          </w:rPr>
          <w:tab/>
        </w:r>
        <w:r w:rsidR="00D2790A" w:rsidRPr="006514CD">
          <w:rPr>
            <w:rStyle w:val="a5"/>
          </w:rPr>
          <w:t>Благоустройство территории</w:t>
        </w:r>
        <w:r w:rsidR="00D2790A">
          <w:rPr>
            <w:webHidden/>
          </w:rPr>
          <w:tab/>
        </w:r>
        <w:r>
          <w:rPr>
            <w:webHidden/>
          </w:rPr>
          <w:fldChar w:fldCharType="begin"/>
        </w:r>
        <w:r w:rsidR="00D2790A">
          <w:rPr>
            <w:webHidden/>
          </w:rPr>
          <w:instrText xml:space="preserve"> PAGEREF _Toc370468060 \h </w:instrText>
        </w:r>
        <w:r>
          <w:rPr>
            <w:webHidden/>
          </w:rPr>
        </w:r>
        <w:r>
          <w:rPr>
            <w:webHidden/>
          </w:rPr>
          <w:fldChar w:fldCharType="separate"/>
        </w:r>
        <w:r w:rsidR="00D2790A">
          <w:rPr>
            <w:webHidden/>
          </w:rPr>
          <w:t>22</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1" w:history="1">
        <w:r w:rsidR="00D2790A" w:rsidRPr="006514CD">
          <w:rPr>
            <w:rStyle w:val="a5"/>
          </w:rPr>
          <w:t>2.4.</w:t>
        </w:r>
        <w:r w:rsidR="00D2790A">
          <w:rPr>
            <w:rFonts w:asciiTheme="minorHAnsi" w:eastAsiaTheme="minorEastAsia" w:hAnsiTheme="minorHAnsi" w:cstheme="minorBidi"/>
            <w:bCs w:val="0"/>
            <w:sz w:val="22"/>
            <w:szCs w:val="22"/>
          </w:rPr>
          <w:tab/>
        </w:r>
        <w:r w:rsidR="00D2790A" w:rsidRPr="006514CD">
          <w:rPr>
            <w:rStyle w:val="a5"/>
          </w:rPr>
          <w:t>Мероприятия по развитию дорожно-транспортной инфраструктуры Поселения</w:t>
        </w:r>
        <w:r w:rsidR="00D2790A">
          <w:rPr>
            <w:webHidden/>
          </w:rPr>
          <w:tab/>
        </w:r>
        <w:r>
          <w:rPr>
            <w:webHidden/>
          </w:rPr>
          <w:fldChar w:fldCharType="begin"/>
        </w:r>
        <w:r w:rsidR="00D2790A">
          <w:rPr>
            <w:webHidden/>
          </w:rPr>
          <w:instrText xml:space="preserve"> PAGEREF _Toc370468061 \h </w:instrText>
        </w:r>
        <w:r>
          <w:rPr>
            <w:webHidden/>
          </w:rPr>
        </w:r>
        <w:r>
          <w:rPr>
            <w:webHidden/>
          </w:rPr>
          <w:fldChar w:fldCharType="separate"/>
        </w:r>
        <w:r w:rsidR="00D2790A">
          <w:rPr>
            <w:webHidden/>
          </w:rPr>
          <w:t>24</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2" w:history="1">
        <w:r w:rsidR="00D2790A" w:rsidRPr="006514CD">
          <w:rPr>
            <w:rStyle w:val="a5"/>
          </w:rPr>
          <w:t>2.4.1.</w:t>
        </w:r>
        <w:r w:rsidR="00D2790A">
          <w:rPr>
            <w:rFonts w:asciiTheme="minorHAnsi" w:eastAsiaTheme="minorEastAsia" w:hAnsiTheme="minorHAnsi" w:cstheme="minorBidi"/>
            <w:bCs w:val="0"/>
            <w:sz w:val="22"/>
            <w:szCs w:val="22"/>
          </w:rPr>
          <w:tab/>
        </w:r>
        <w:r w:rsidR="00D2790A" w:rsidRPr="006514CD">
          <w:rPr>
            <w:rStyle w:val="a5"/>
          </w:rPr>
          <w:t>Автодороги и уличная сеть</w:t>
        </w:r>
        <w:r w:rsidR="00D2790A">
          <w:rPr>
            <w:webHidden/>
          </w:rPr>
          <w:tab/>
        </w:r>
        <w:r>
          <w:rPr>
            <w:webHidden/>
          </w:rPr>
          <w:fldChar w:fldCharType="begin"/>
        </w:r>
        <w:r w:rsidR="00D2790A">
          <w:rPr>
            <w:webHidden/>
          </w:rPr>
          <w:instrText xml:space="preserve"> PAGEREF _Toc370468062 \h </w:instrText>
        </w:r>
        <w:r>
          <w:rPr>
            <w:webHidden/>
          </w:rPr>
        </w:r>
        <w:r>
          <w:rPr>
            <w:webHidden/>
          </w:rPr>
          <w:fldChar w:fldCharType="separate"/>
        </w:r>
        <w:r w:rsidR="00D2790A">
          <w:rPr>
            <w:webHidden/>
          </w:rPr>
          <w:t>24</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3" w:history="1">
        <w:r w:rsidR="00D2790A" w:rsidRPr="006514CD">
          <w:rPr>
            <w:rStyle w:val="a5"/>
          </w:rPr>
          <w:t>2.4.2.</w:t>
        </w:r>
        <w:r w:rsidR="00D2790A">
          <w:rPr>
            <w:rFonts w:asciiTheme="minorHAnsi" w:eastAsiaTheme="minorEastAsia" w:hAnsiTheme="minorHAnsi" w:cstheme="minorBidi"/>
            <w:bCs w:val="0"/>
            <w:sz w:val="22"/>
            <w:szCs w:val="22"/>
          </w:rPr>
          <w:tab/>
        </w:r>
        <w:r w:rsidR="00D2790A" w:rsidRPr="006514CD">
          <w:rPr>
            <w:rStyle w:val="a5"/>
          </w:rPr>
          <w:t>Железнодорожный транспорт</w:t>
        </w:r>
        <w:r w:rsidR="00D2790A">
          <w:rPr>
            <w:webHidden/>
          </w:rPr>
          <w:tab/>
        </w:r>
        <w:r>
          <w:rPr>
            <w:webHidden/>
          </w:rPr>
          <w:fldChar w:fldCharType="begin"/>
        </w:r>
        <w:r w:rsidR="00D2790A">
          <w:rPr>
            <w:webHidden/>
          </w:rPr>
          <w:instrText xml:space="preserve"> PAGEREF _Toc370468063 \h </w:instrText>
        </w:r>
        <w:r>
          <w:rPr>
            <w:webHidden/>
          </w:rPr>
        </w:r>
        <w:r>
          <w:rPr>
            <w:webHidden/>
          </w:rPr>
          <w:fldChar w:fldCharType="separate"/>
        </w:r>
        <w:r w:rsidR="00D2790A">
          <w:rPr>
            <w:webHidden/>
          </w:rPr>
          <w:t>27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4" w:history="1">
        <w:r w:rsidR="00D2790A" w:rsidRPr="006514CD">
          <w:rPr>
            <w:rStyle w:val="a5"/>
          </w:rPr>
          <w:t>2.4.3.</w:t>
        </w:r>
        <w:r w:rsidR="00D2790A">
          <w:rPr>
            <w:rFonts w:asciiTheme="minorHAnsi" w:eastAsiaTheme="minorEastAsia" w:hAnsiTheme="minorHAnsi" w:cstheme="minorBidi"/>
            <w:bCs w:val="0"/>
            <w:sz w:val="22"/>
            <w:szCs w:val="22"/>
          </w:rPr>
          <w:tab/>
        </w:r>
        <w:r w:rsidR="00D2790A" w:rsidRPr="006514CD">
          <w:rPr>
            <w:rStyle w:val="a5"/>
          </w:rPr>
          <w:t>Водный транспорт</w:t>
        </w:r>
        <w:r w:rsidR="00D2790A">
          <w:rPr>
            <w:webHidden/>
          </w:rPr>
          <w:tab/>
        </w:r>
        <w:r>
          <w:rPr>
            <w:webHidden/>
          </w:rPr>
          <w:fldChar w:fldCharType="begin"/>
        </w:r>
        <w:r w:rsidR="00D2790A">
          <w:rPr>
            <w:webHidden/>
          </w:rPr>
          <w:instrText xml:space="preserve"> PAGEREF _Toc370468064 \h </w:instrText>
        </w:r>
        <w:r>
          <w:rPr>
            <w:webHidden/>
          </w:rPr>
        </w:r>
        <w:r>
          <w:rPr>
            <w:webHidden/>
          </w:rPr>
          <w:fldChar w:fldCharType="separate"/>
        </w:r>
        <w:r w:rsidR="00D2790A">
          <w:rPr>
            <w:webHidden/>
          </w:rPr>
          <w:t>27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5" w:history="1">
        <w:r w:rsidR="00D2790A" w:rsidRPr="006514CD">
          <w:rPr>
            <w:rStyle w:val="a5"/>
          </w:rPr>
          <w:t>2.4.4.</w:t>
        </w:r>
        <w:r w:rsidR="00D2790A">
          <w:rPr>
            <w:rFonts w:asciiTheme="minorHAnsi" w:eastAsiaTheme="minorEastAsia" w:hAnsiTheme="minorHAnsi" w:cstheme="minorBidi"/>
            <w:bCs w:val="0"/>
            <w:sz w:val="22"/>
            <w:szCs w:val="22"/>
          </w:rPr>
          <w:tab/>
        </w:r>
        <w:r w:rsidR="00D2790A" w:rsidRPr="006514CD">
          <w:rPr>
            <w:rStyle w:val="a5"/>
          </w:rPr>
          <w:t>Воздушный транспорт</w:t>
        </w:r>
        <w:r w:rsidR="00D2790A">
          <w:rPr>
            <w:webHidden/>
          </w:rPr>
          <w:tab/>
        </w:r>
        <w:r>
          <w:rPr>
            <w:webHidden/>
          </w:rPr>
          <w:fldChar w:fldCharType="begin"/>
        </w:r>
        <w:r w:rsidR="00D2790A">
          <w:rPr>
            <w:webHidden/>
          </w:rPr>
          <w:instrText xml:space="preserve"> PAGEREF _Toc370468065 \h </w:instrText>
        </w:r>
        <w:r>
          <w:rPr>
            <w:webHidden/>
          </w:rPr>
        </w:r>
        <w:r>
          <w:rPr>
            <w:webHidden/>
          </w:rPr>
          <w:fldChar w:fldCharType="separate"/>
        </w:r>
        <w:r w:rsidR="00D2790A">
          <w:rPr>
            <w:webHidden/>
          </w:rPr>
          <w:t>27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6" w:history="1">
        <w:r w:rsidR="00D2790A" w:rsidRPr="006514CD">
          <w:rPr>
            <w:rStyle w:val="a5"/>
          </w:rPr>
          <w:t>2.4.5.</w:t>
        </w:r>
        <w:r w:rsidR="00D2790A">
          <w:rPr>
            <w:rFonts w:asciiTheme="minorHAnsi" w:eastAsiaTheme="minorEastAsia" w:hAnsiTheme="minorHAnsi" w:cstheme="minorBidi"/>
            <w:bCs w:val="0"/>
            <w:sz w:val="22"/>
            <w:szCs w:val="22"/>
          </w:rPr>
          <w:tab/>
        </w:r>
        <w:r w:rsidR="00D2790A" w:rsidRPr="006514CD">
          <w:rPr>
            <w:rStyle w:val="a5"/>
          </w:rPr>
          <w:t>Трубопроводный транспорт</w:t>
        </w:r>
        <w:r w:rsidR="00D2790A">
          <w:rPr>
            <w:webHidden/>
          </w:rPr>
          <w:tab/>
        </w:r>
        <w:r>
          <w:rPr>
            <w:webHidden/>
          </w:rPr>
          <w:fldChar w:fldCharType="begin"/>
        </w:r>
        <w:r w:rsidR="00D2790A">
          <w:rPr>
            <w:webHidden/>
          </w:rPr>
          <w:instrText xml:space="preserve"> PAGEREF _Toc370468066 \h </w:instrText>
        </w:r>
        <w:r>
          <w:rPr>
            <w:webHidden/>
          </w:rPr>
        </w:r>
        <w:r>
          <w:rPr>
            <w:webHidden/>
          </w:rPr>
          <w:fldChar w:fldCharType="separate"/>
        </w:r>
        <w:r w:rsidR="00D2790A">
          <w:rPr>
            <w:webHidden/>
          </w:rPr>
          <w:t>27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7" w:history="1">
        <w:r w:rsidR="00D2790A" w:rsidRPr="006514CD">
          <w:rPr>
            <w:rStyle w:val="a5"/>
          </w:rPr>
          <w:t>2.5.</w:t>
        </w:r>
        <w:r w:rsidR="00D2790A">
          <w:rPr>
            <w:rFonts w:asciiTheme="minorHAnsi" w:eastAsiaTheme="minorEastAsia" w:hAnsiTheme="minorHAnsi" w:cstheme="minorBidi"/>
            <w:bCs w:val="0"/>
            <w:sz w:val="22"/>
            <w:szCs w:val="22"/>
          </w:rPr>
          <w:tab/>
        </w:r>
        <w:r w:rsidR="00D2790A" w:rsidRPr="006514CD">
          <w:rPr>
            <w:rStyle w:val="a5"/>
          </w:rPr>
          <w:t>Мероприятия по развитию социальной инфраструктуры Поселения</w:t>
        </w:r>
        <w:r w:rsidR="00D2790A">
          <w:rPr>
            <w:webHidden/>
          </w:rPr>
          <w:tab/>
        </w:r>
        <w:r>
          <w:rPr>
            <w:webHidden/>
          </w:rPr>
          <w:fldChar w:fldCharType="begin"/>
        </w:r>
        <w:r w:rsidR="00D2790A">
          <w:rPr>
            <w:webHidden/>
          </w:rPr>
          <w:instrText xml:space="preserve"> PAGEREF _Toc370468067 \h </w:instrText>
        </w:r>
        <w:r>
          <w:rPr>
            <w:webHidden/>
          </w:rPr>
        </w:r>
        <w:r>
          <w:rPr>
            <w:webHidden/>
          </w:rPr>
          <w:fldChar w:fldCharType="separate"/>
        </w:r>
        <w:r w:rsidR="00D2790A">
          <w:rPr>
            <w:webHidden/>
          </w:rPr>
          <w:t>28</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8" w:history="1">
        <w:r w:rsidR="00D2790A" w:rsidRPr="006514CD">
          <w:rPr>
            <w:rStyle w:val="a5"/>
          </w:rPr>
          <w:t>2.5.1.</w:t>
        </w:r>
        <w:r w:rsidR="00D2790A">
          <w:rPr>
            <w:rFonts w:asciiTheme="minorHAnsi" w:eastAsiaTheme="minorEastAsia" w:hAnsiTheme="minorHAnsi" w:cstheme="minorBidi"/>
            <w:bCs w:val="0"/>
            <w:sz w:val="22"/>
            <w:szCs w:val="22"/>
          </w:rPr>
          <w:tab/>
        </w:r>
        <w:r w:rsidR="00D2790A" w:rsidRPr="006514CD">
          <w:rPr>
            <w:rStyle w:val="a5"/>
          </w:rPr>
          <w:t>Образование, культура, спорт</w:t>
        </w:r>
        <w:r w:rsidR="00D2790A">
          <w:rPr>
            <w:webHidden/>
          </w:rPr>
          <w:tab/>
        </w:r>
        <w:r>
          <w:rPr>
            <w:webHidden/>
          </w:rPr>
          <w:fldChar w:fldCharType="begin"/>
        </w:r>
        <w:r w:rsidR="00D2790A">
          <w:rPr>
            <w:webHidden/>
          </w:rPr>
          <w:instrText xml:space="preserve"> PAGEREF _Toc370468068 \h </w:instrText>
        </w:r>
        <w:r>
          <w:rPr>
            <w:webHidden/>
          </w:rPr>
        </w:r>
        <w:r>
          <w:rPr>
            <w:webHidden/>
          </w:rPr>
          <w:fldChar w:fldCharType="separate"/>
        </w:r>
        <w:r w:rsidR="00D2790A">
          <w:rPr>
            <w:webHidden/>
          </w:rPr>
          <w:t>28</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69" w:history="1">
        <w:r w:rsidR="00D2790A" w:rsidRPr="006514CD">
          <w:rPr>
            <w:rStyle w:val="a5"/>
          </w:rPr>
          <w:t>2.5.2.</w:t>
        </w:r>
        <w:r w:rsidR="00D2790A">
          <w:rPr>
            <w:rFonts w:asciiTheme="minorHAnsi" w:eastAsiaTheme="minorEastAsia" w:hAnsiTheme="minorHAnsi" w:cstheme="minorBidi"/>
            <w:bCs w:val="0"/>
            <w:sz w:val="22"/>
            <w:szCs w:val="22"/>
          </w:rPr>
          <w:tab/>
        </w:r>
        <w:r w:rsidR="00D2790A" w:rsidRPr="006514CD">
          <w:rPr>
            <w:rStyle w:val="a5"/>
          </w:rPr>
          <w:t>Здравоохранение, социальное обеспечение</w:t>
        </w:r>
        <w:r w:rsidR="00D2790A">
          <w:rPr>
            <w:webHidden/>
          </w:rPr>
          <w:tab/>
        </w:r>
        <w:r>
          <w:rPr>
            <w:webHidden/>
          </w:rPr>
          <w:fldChar w:fldCharType="begin"/>
        </w:r>
        <w:r w:rsidR="00D2790A">
          <w:rPr>
            <w:webHidden/>
          </w:rPr>
          <w:instrText xml:space="preserve"> PAGEREF _Toc370468069 \h </w:instrText>
        </w:r>
        <w:r>
          <w:rPr>
            <w:webHidden/>
          </w:rPr>
        </w:r>
        <w:r>
          <w:rPr>
            <w:webHidden/>
          </w:rPr>
          <w:fldChar w:fldCharType="separate"/>
        </w:r>
        <w:r w:rsidR="00D2790A">
          <w:rPr>
            <w:webHidden/>
          </w:rPr>
          <w:t>29</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70" w:history="1">
        <w:r w:rsidR="00D2790A" w:rsidRPr="006514CD">
          <w:rPr>
            <w:rStyle w:val="a5"/>
          </w:rPr>
          <w:t>2.5.3.</w:t>
        </w:r>
        <w:r w:rsidR="00D2790A">
          <w:rPr>
            <w:rFonts w:asciiTheme="minorHAnsi" w:eastAsiaTheme="minorEastAsia" w:hAnsiTheme="minorHAnsi" w:cstheme="minorBidi"/>
            <w:bCs w:val="0"/>
            <w:sz w:val="22"/>
            <w:szCs w:val="22"/>
          </w:rPr>
          <w:tab/>
        </w:r>
        <w:r w:rsidR="00D2790A" w:rsidRPr="006514CD">
          <w:rPr>
            <w:rStyle w:val="a5"/>
          </w:rPr>
          <w:t>Объекты культа, кладбища</w:t>
        </w:r>
        <w:r w:rsidR="00D2790A">
          <w:rPr>
            <w:webHidden/>
          </w:rPr>
          <w:tab/>
        </w:r>
        <w:r>
          <w:rPr>
            <w:webHidden/>
          </w:rPr>
          <w:fldChar w:fldCharType="begin"/>
        </w:r>
        <w:r w:rsidR="00D2790A">
          <w:rPr>
            <w:webHidden/>
          </w:rPr>
          <w:instrText xml:space="preserve"> PAGEREF _Toc370468070 \h </w:instrText>
        </w:r>
        <w:r>
          <w:rPr>
            <w:webHidden/>
          </w:rPr>
        </w:r>
        <w:r>
          <w:rPr>
            <w:webHidden/>
          </w:rPr>
          <w:fldChar w:fldCharType="separate"/>
        </w:r>
        <w:r w:rsidR="00D2790A">
          <w:rPr>
            <w:webHidden/>
          </w:rPr>
          <w:t>30</w:t>
        </w:r>
        <w:r>
          <w:rPr>
            <w:webHidden/>
          </w:rPr>
          <w:fldChar w:fldCharType="end"/>
        </w:r>
      </w:hyperlink>
    </w:p>
    <w:p w:rsidR="00D2790A" w:rsidRDefault="00281E5D">
      <w:pPr>
        <w:pStyle w:val="12"/>
        <w:rPr>
          <w:rFonts w:asciiTheme="minorHAnsi" w:eastAsiaTheme="minorEastAsia" w:hAnsiTheme="minorHAnsi" w:cstheme="minorBidi"/>
          <w:bCs w:val="0"/>
          <w:sz w:val="22"/>
          <w:szCs w:val="22"/>
        </w:rPr>
      </w:pPr>
      <w:hyperlink w:anchor="_Toc370468071" w:history="1">
        <w:r w:rsidR="00D2790A" w:rsidRPr="006514CD">
          <w:rPr>
            <w:rStyle w:val="a5"/>
          </w:rPr>
          <w:t>3.</w:t>
        </w:r>
        <w:r w:rsidR="00D2790A">
          <w:rPr>
            <w:rFonts w:asciiTheme="minorHAnsi" w:eastAsiaTheme="minorEastAsia" w:hAnsiTheme="minorHAnsi" w:cstheme="minorBidi"/>
            <w:bCs w:val="0"/>
            <w:sz w:val="22"/>
            <w:szCs w:val="22"/>
          </w:rPr>
          <w:tab/>
        </w:r>
        <w:r w:rsidR="00D2790A" w:rsidRPr="006514CD">
          <w:rPr>
            <w:rStyle w:val="a5"/>
          </w:rPr>
          <w:t>Ограничения использования земельного фонда Поселения</w:t>
        </w:r>
        <w:r w:rsidR="00D2790A">
          <w:rPr>
            <w:webHidden/>
          </w:rPr>
          <w:tab/>
        </w:r>
        <w:r>
          <w:rPr>
            <w:webHidden/>
          </w:rPr>
          <w:fldChar w:fldCharType="begin"/>
        </w:r>
        <w:r w:rsidR="00D2790A">
          <w:rPr>
            <w:webHidden/>
          </w:rPr>
          <w:instrText xml:space="preserve"> PAGEREF _Toc370468071 \h </w:instrText>
        </w:r>
        <w:r>
          <w:rPr>
            <w:webHidden/>
          </w:rPr>
        </w:r>
        <w:r>
          <w:rPr>
            <w:webHidden/>
          </w:rPr>
          <w:fldChar w:fldCharType="separate"/>
        </w:r>
        <w:r w:rsidR="00D2790A">
          <w:rPr>
            <w:webHidden/>
          </w:rPr>
          <w:t>31</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74" w:history="1">
        <w:r w:rsidR="00D2790A" w:rsidRPr="006514CD">
          <w:rPr>
            <w:rStyle w:val="a5"/>
          </w:rPr>
          <w:t>3.1.</w:t>
        </w:r>
        <w:r w:rsidR="00D2790A">
          <w:rPr>
            <w:rFonts w:asciiTheme="minorHAnsi" w:eastAsiaTheme="minorEastAsia" w:hAnsiTheme="minorHAnsi" w:cstheme="minorBidi"/>
            <w:bCs w:val="0"/>
            <w:sz w:val="22"/>
            <w:szCs w:val="22"/>
          </w:rPr>
          <w:tab/>
        </w:r>
        <w:r w:rsidR="00D2790A" w:rsidRPr="006514CD">
          <w:rPr>
            <w:rStyle w:val="a5"/>
          </w:rPr>
          <w:t>Зоны охраны объектов культурного наследия</w:t>
        </w:r>
        <w:r w:rsidR="00D2790A">
          <w:rPr>
            <w:webHidden/>
          </w:rPr>
          <w:tab/>
        </w:r>
        <w:r>
          <w:rPr>
            <w:webHidden/>
          </w:rPr>
          <w:fldChar w:fldCharType="begin"/>
        </w:r>
        <w:r w:rsidR="00D2790A">
          <w:rPr>
            <w:webHidden/>
          </w:rPr>
          <w:instrText xml:space="preserve"> PAGEREF _Toc370468074 \h </w:instrText>
        </w:r>
        <w:r>
          <w:rPr>
            <w:webHidden/>
          </w:rPr>
        </w:r>
        <w:r>
          <w:rPr>
            <w:webHidden/>
          </w:rPr>
          <w:fldChar w:fldCharType="separate"/>
        </w:r>
        <w:r w:rsidR="00D2790A">
          <w:rPr>
            <w:webHidden/>
          </w:rPr>
          <w:t>31</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75" w:history="1">
        <w:r w:rsidR="00D2790A" w:rsidRPr="006514CD">
          <w:rPr>
            <w:rStyle w:val="a5"/>
          </w:rPr>
          <w:t>3.2.</w:t>
        </w:r>
        <w:r w:rsidR="00D2790A">
          <w:rPr>
            <w:rFonts w:asciiTheme="minorHAnsi" w:eastAsiaTheme="minorEastAsia" w:hAnsiTheme="minorHAnsi" w:cstheme="minorBidi"/>
            <w:bCs w:val="0"/>
            <w:sz w:val="22"/>
            <w:szCs w:val="22"/>
          </w:rPr>
          <w:tab/>
        </w:r>
        <w:r w:rsidR="00D2790A" w:rsidRPr="006514CD">
          <w:rPr>
            <w:rStyle w:val="a5"/>
          </w:rPr>
          <w:t>Земли особо охраняемых природных территорий</w:t>
        </w:r>
        <w:r w:rsidR="00D2790A">
          <w:rPr>
            <w:webHidden/>
          </w:rPr>
          <w:tab/>
        </w:r>
        <w:r>
          <w:rPr>
            <w:webHidden/>
          </w:rPr>
          <w:fldChar w:fldCharType="begin"/>
        </w:r>
        <w:r w:rsidR="00D2790A">
          <w:rPr>
            <w:webHidden/>
          </w:rPr>
          <w:instrText xml:space="preserve"> PAGEREF _Toc370468075 \h </w:instrText>
        </w:r>
        <w:r>
          <w:rPr>
            <w:webHidden/>
          </w:rPr>
        </w:r>
        <w:r>
          <w:rPr>
            <w:webHidden/>
          </w:rPr>
          <w:fldChar w:fldCharType="separate"/>
        </w:r>
        <w:r w:rsidR="00D2790A">
          <w:rPr>
            <w:webHidden/>
          </w:rPr>
          <w:t>32</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76" w:history="1">
        <w:r w:rsidR="00D2790A" w:rsidRPr="006514CD">
          <w:rPr>
            <w:rStyle w:val="a5"/>
          </w:rPr>
          <w:t>3.3.</w:t>
        </w:r>
        <w:r w:rsidR="00D2790A">
          <w:rPr>
            <w:rFonts w:asciiTheme="minorHAnsi" w:eastAsiaTheme="minorEastAsia" w:hAnsiTheme="minorHAnsi" w:cstheme="minorBidi"/>
            <w:bCs w:val="0"/>
            <w:sz w:val="22"/>
            <w:szCs w:val="22"/>
          </w:rPr>
          <w:tab/>
        </w:r>
        <w:r w:rsidR="00D2790A" w:rsidRPr="006514CD">
          <w:rPr>
            <w:rStyle w:val="a5"/>
          </w:rPr>
          <w:t>Земли занятые городскими защитными лесами</w:t>
        </w:r>
        <w:r w:rsidR="00D2790A">
          <w:rPr>
            <w:webHidden/>
          </w:rPr>
          <w:tab/>
        </w:r>
        <w:r>
          <w:rPr>
            <w:webHidden/>
          </w:rPr>
          <w:fldChar w:fldCharType="begin"/>
        </w:r>
        <w:r w:rsidR="00D2790A">
          <w:rPr>
            <w:webHidden/>
          </w:rPr>
          <w:instrText xml:space="preserve"> PAGEREF _Toc370468076 \h </w:instrText>
        </w:r>
        <w:r>
          <w:rPr>
            <w:webHidden/>
          </w:rPr>
        </w:r>
        <w:r>
          <w:rPr>
            <w:webHidden/>
          </w:rPr>
          <w:fldChar w:fldCharType="separate"/>
        </w:r>
        <w:r w:rsidR="00D2790A">
          <w:rPr>
            <w:webHidden/>
          </w:rPr>
          <w:t>33</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77" w:history="1">
        <w:r w:rsidR="00D2790A" w:rsidRPr="006514CD">
          <w:rPr>
            <w:rStyle w:val="a5"/>
          </w:rPr>
          <w:t>3.4.</w:t>
        </w:r>
        <w:r w:rsidR="00D2790A">
          <w:rPr>
            <w:rFonts w:asciiTheme="minorHAnsi" w:eastAsiaTheme="minorEastAsia" w:hAnsiTheme="minorHAnsi" w:cstheme="minorBidi"/>
            <w:bCs w:val="0"/>
            <w:sz w:val="22"/>
            <w:szCs w:val="22"/>
          </w:rPr>
          <w:tab/>
        </w:r>
        <w:r w:rsidR="00D2790A" w:rsidRPr="006514CD">
          <w:rPr>
            <w:rStyle w:val="a5"/>
          </w:rPr>
          <w:t>СЗЗ от предприятий и объектов</w:t>
        </w:r>
        <w:r w:rsidR="00D2790A">
          <w:rPr>
            <w:webHidden/>
          </w:rPr>
          <w:tab/>
        </w:r>
        <w:r>
          <w:rPr>
            <w:webHidden/>
          </w:rPr>
          <w:fldChar w:fldCharType="begin"/>
        </w:r>
        <w:r w:rsidR="00D2790A">
          <w:rPr>
            <w:webHidden/>
          </w:rPr>
          <w:instrText xml:space="preserve"> PAGEREF _Toc370468077 \h </w:instrText>
        </w:r>
        <w:r>
          <w:rPr>
            <w:webHidden/>
          </w:rPr>
        </w:r>
        <w:r>
          <w:rPr>
            <w:webHidden/>
          </w:rPr>
          <w:fldChar w:fldCharType="separate"/>
        </w:r>
        <w:r w:rsidR="00D2790A">
          <w:rPr>
            <w:webHidden/>
          </w:rPr>
          <w:t>33</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78" w:history="1">
        <w:r w:rsidR="00D2790A" w:rsidRPr="006514CD">
          <w:rPr>
            <w:rStyle w:val="a5"/>
          </w:rPr>
          <w:t>3.5.</w:t>
        </w:r>
        <w:r w:rsidR="00D2790A">
          <w:rPr>
            <w:rFonts w:asciiTheme="minorHAnsi" w:eastAsiaTheme="minorEastAsia" w:hAnsiTheme="minorHAnsi" w:cstheme="minorBidi"/>
            <w:bCs w:val="0"/>
            <w:sz w:val="22"/>
            <w:szCs w:val="22"/>
          </w:rPr>
          <w:tab/>
        </w:r>
        <w:r w:rsidR="00D2790A" w:rsidRPr="006514CD">
          <w:rPr>
            <w:rStyle w:val="a5"/>
          </w:rPr>
          <w:t>Водоохранные зоны и прибрежные защитные полосы</w:t>
        </w:r>
        <w:r w:rsidR="00D2790A">
          <w:rPr>
            <w:webHidden/>
          </w:rPr>
          <w:tab/>
        </w:r>
        <w:r>
          <w:rPr>
            <w:webHidden/>
          </w:rPr>
          <w:fldChar w:fldCharType="begin"/>
        </w:r>
        <w:r w:rsidR="00D2790A">
          <w:rPr>
            <w:webHidden/>
          </w:rPr>
          <w:instrText xml:space="preserve"> PAGEREF _Toc370468078 \h </w:instrText>
        </w:r>
        <w:r>
          <w:rPr>
            <w:webHidden/>
          </w:rPr>
        </w:r>
        <w:r>
          <w:rPr>
            <w:webHidden/>
          </w:rPr>
          <w:fldChar w:fldCharType="separate"/>
        </w:r>
        <w:r w:rsidR="00D2790A">
          <w:rPr>
            <w:webHidden/>
          </w:rPr>
          <w:t>36</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79" w:history="1">
        <w:r w:rsidR="00D2790A" w:rsidRPr="006514CD">
          <w:rPr>
            <w:rStyle w:val="a5"/>
          </w:rPr>
          <w:t>3.6.</w:t>
        </w:r>
        <w:r w:rsidR="00D2790A">
          <w:rPr>
            <w:rFonts w:asciiTheme="minorHAnsi" w:eastAsiaTheme="minorEastAsia" w:hAnsiTheme="minorHAnsi" w:cstheme="minorBidi"/>
            <w:bCs w:val="0"/>
            <w:sz w:val="22"/>
            <w:szCs w:val="22"/>
          </w:rPr>
          <w:tab/>
        </w:r>
        <w:r w:rsidR="00D2790A" w:rsidRPr="006514CD">
          <w:rPr>
            <w:rStyle w:val="a5"/>
          </w:rPr>
          <w:t>Береговые полосы</w:t>
        </w:r>
        <w:r w:rsidR="00D2790A">
          <w:rPr>
            <w:webHidden/>
          </w:rPr>
          <w:tab/>
        </w:r>
        <w:r>
          <w:rPr>
            <w:webHidden/>
          </w:rPr>
          <w:fldChar w:fldCharType="begin"/>
        </w:r>
        <w:r w:rsidR="00D2790A">
          <w:rPr>
            <w:webHidden/>
          </w:rPr>
          <w:instrText xml:space="preserve"> PAGEREF _Toc370468079 \h </w:instrText>
        </w:r>
        <w:r>
          <w:rPr>
            <w:webHidden/>
          </w:rPr>
        </w:r>
        <w:r>
          <w:rPr>
            <w:webHidden/>
          </w:rPr>
          <w:fldChar w:fldCharType="separate"/>
        </w:r>
        <w:r w:rsidR="00D2790A">
          <w:rPr>
            <w:webHidden/>
          </w:rPr>
          <w:t>37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80" w:history="1">
        <w:r w:rsidR="00D2790A" w:rsidRPr="006514CD">
          <w:rPr>
            <w:rStyle w:val="a5"/>
          </w:rPr>
          <w:t>3.7.</w:t>
        </w:r>
        <w:r w:rsidR="00D2790A">
          <w:rPr>
            <w:rFonts w:asciiTheme="minorHAnsi" w:eastAsiaTheme="minorEastAsia" w:hAnsiTheme="minorHAnsi" w:cstheme="minorBidi"/>
            <w:bCs w:val="0"/>
            <w:sz w:val="22"/>
            <w:szCs w:val="22"/>
          </w:rPr>
          <w:tab/>
        </w:r>
        <w:r w:rsidR="00D2790A" w:rsidRPr="006514CD">
          <w:rPr>
            <w:rStyle w:val="a5"/>
          </w:rPr>
          <w:t>Зоны санитарной охраны источников водоснабжения</w:t>
        </w:r>
        <w:r w:rsidR="00D2790A">
          <w:rPr>
            <w:webHidden/>
          </w:rPr>
          <w:tab/>
        </w:r>
        <w:r>
          <w:rPr>
            <w:webHidden/>
          </w:rPr>
          <w:fldChar w:fldCharType="begin"/>
        </w:r>
        <w:r w:rsidR="00D2790A">
          <w:rPr>
            <w:webHidden/>
          </w:rPr>
          <w:instrText xml:space="preserve"> PAGEREF _Toc370468080 \h </w:instrText>
        </w:r>
        <w:r>
          <w:rPr>
            <w:webHidden/>
          </w:rPr>
        </w:r>
        <w:r>
          <w:rPr>
            <w:webHidden/>
          </w:rPr>
          <w:fldChar w:fldCharType="separate"/>
        </w:r>
        <w:r w:rsidR="00D2790A">
          <w:rPr>
            <w:webHidden/>
          </w:rPr>
          <w:t>37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81" w:history="1">
        <w:r w:rsidR="00D2790A" w:rsidRPr="006514CD">
          <w:rPr>
            <w:rStyle w:val="a5"/>
          </w:rPr>
          <w:t>3.8.</w:t>
        </w:r>
        <w:r w:rsidR="00D2790A">
          <w:rPr>
            <w:rFonts w:asciiTheme="minorHAnsi" w:eastAsiaTheme="minorEastAsia" w:hAnsiTheme="minorHAnsi" w:cstheme="minorBidi"/>
            <w:bCs w:val="0"/>
            <w:sz w:val="22"/>
            <w:szCs w:val="22"/>
          </w:rPr>
          <w:tab/>
        </w:r>
        <w:r w:rsidR="00D2790A" w:rsidRPr="006514CD">
          <w:rPr>
            <w:rStyle w:val="a5"/>
          </w:rPr>
          <w:t>Охранные зоны инженерной и транспортной инфраструктур</w:t>
        </w:r>
        <w:r w:rsidR="00D2790A">
          <w:rPr>
            <w:webHidden/>
          </w:rPr>
          <w:tab/>
        </w:r>
        <w:r>
          <w:rPr>
            <w:webHidden/>
          </w:rPr>
          <w:fldChar w:fldCharType="begin"/>
        </w:r>
        <w:r w:rsidR="00D2790A">
          <w:rPr>
            <w:webHidden/>
          </w:rPr>
          <w:instrText xml:space="preserve"> PAGEREF _Toc370468081 \h </w:instrText>
        </w:r>
        <w:r>
          <w:rPr>
            <w:webHidden/>
          </w:rPr>
        </w:r>
        <w:r>
          <w:rPr>
            <w:webHidden/>
          </w:rPr>
          <w:fldChar w:fldCharType="separate"/>
        </w:r>
        <w:r w:rsidR="00D2790A">
          <w:rPr>
            <w:webHidden/>
          </w:rPr>
          <w:t>37</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82" w:history="1">
        <w:r w:rsidR="00D2790A" w:rsidRPr="006514CD">
          <w:rPr>
            <w:rStyle w:val="a5"/>
          </w:rPr>
          <w:t>3.9.</w:t>
        </w:r>
        <w:r w:rsidR="00D2790A">
          <w:rPr>
            <w:rFonts w:asciiTheme="minorHAnsi" w:eastAsiaTheme="minorEastAsia" w:hAnsiTheme="minorHAnsi" w:cstheme="minorBidi"/>
            <w:bCs w:val="0"/>
            <w:sz w:val="22"/>
            <w:szCs w:val="22"/>
          </w:rPr>
          <w:tab/>
        </w:r>
        <w:r w:rsidR="00D2790A" w:rsidRPr="006514CD">
          <w:rPr>
            <w:rStyle w:val="a5"/>
          </w:rPr>
          <w:t>Зона ограничения нового строительства</w:t>
        </w:r>
        <w:r w:rsidR="00D2790A">
          <w:rPr>
            <w:webHidden/>
          </w:rPr>
          <w:tab/>
        </w:r>
        <w:r>
          <w:rPr>
            <w:webHidden/>
          </w:rPr>
          <w:fldChar w:fldCharType="begin"/>
        </w:r>
        <w:r w:rsidR="00D2790A">
          <w:rPr>
            <w:webHidden/>
          </w:rPr>
          <w:instrText xml:space="preserve"> PAGEREF _Toc370468082 \h </w:instrText>
        </w:r>
        <w:r>
          <w:rPr>
            <w:webHidden/>
          </w:rPr>
        </w:r>
        <w:r>
          <w:rPr>
            <w:webHidden/>
          </w:rPr>
          <w:fldChar w:fldCharType="separate"/>
        </w:r>
        <w:r w:rsidR="00D2790A">
          <w:rPr>
            <w:webHidden/>
          </w:rPr>
          <w:t>38</w:t>
        </w:r>
        <w:r>
          <w:rPr>
            <w:webHidden/>
          </w:rPr>
          <w:fldChar w:fldCharType="end"/>
        </w:r>
      </w:hyperlink>
    </w:p>
    <w:p w:rsidR="00D2790A" w:rsidRDefault="00281E5D">
      <w:pPr>
        <w:pStyle w:val="12"/>
        <w:rPr>
          <w:rFonts w:asciiTheme="minorHAnsi" w:eastAsiaTheme="minorEastAsia" w:hAnsiTheme="minorHAnsi" w:cstheme="minorBidi"/>
          <w:bCs w:val="0"/>
          <w:sz w:val="22"/>
          <w:szCs w:val="22"/>
        </w:rPr>
      </w:pPr>
      <w:hyperlink w:anchor="_Toc370468083" w:history="1">
        <w:r w:rsidR="00D2790A" w:rsidRPr="006514CD">
          <w:rPr>
            <w:rStyle w:val="a5"/>
          </w:rPr>
          <w:t>4.</w:t>
        </w:r>
        <w:r w:rsidR="00D2790A">
          <w:rPr>
            <w:rFonts w:asciiTheme="minorHAnsi" w:eastAsiaTheme="minorEastAsia" w:hAnsiTheme="minorHAnsi" w:cstheme="minorBidi"/>
            <w:bCs w:val="0"/>
            <w:sz w:val="22"/>
            <w:szCs w:val="22"/>
          </w:rPr>
          <w:tab/>
        </w:r>
        <w:r w:rsidR="00D2790A" w:rsidRPr="006514CD">
          <w:rPr>
            <w:rStyle w:val="a5"/>
          </w:rPr>
          <w:t>Функциональное зонирование территории Поселения</w:t>
        </w:r>
        <w:r w:rsidR="00D2790A">
          <w:rPr>
            <w:webHidden/>
          </w:rPr>
          <w:tab/>
        </w:r>
        <w:r>
          <w:rPr>
            <w:webHidden/>
          </w:rPr>
          <w:fldChar w:fldCharType="begin"/>
        </w:r>
        <w:r w:rsidR="00D2790A">
          <w:rPr>
            <w:webHidden/>
          </w:rPr>
          <w:instrText xml:space="preserve"> PAGEREF _Toc370468083 \h </w:instrText>
        </w:r>
        <w:r>
          <w:rPr>
            <w:webHidden/>
          </w:rPr>
        </w:r>
        <w:r>
          <w:rPr>
            <w:webHidden/>
          </w:rPr>
          <w:fldChar w:fldCharType="separate"/>
        </w:r>
        <w:r w:rsidR="00D2790A">
          <w:rPr>
            <w:webHidden/>
          </w:rPr>
          <w:t>39</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86" w:history="1">
        <w:r w:rsidR="00D2790A" w:rsidRPr="006514CD">
          <w:rPr>
            <w:rStyle w:val="a5"/>
          </w:rPr>
          <w:t>4.1.</w:t>
        </w:r>
        <w:r w:rsidR="00D2790A">
          <w:rPr>
            <w:rFonts w:asciiTheme="minorHAnsi" w:eastAsiaTheme="minorEastAsia" w:hAnsiTheme="minorHAnsi" w:cstheme="minorBidi"/>
            <w:bCs w:val="0"/>
            <w:sz w:val="22"/>
            <w:szCs w:val="22"/>
          </w:rPr>
          <w:tab/>
        </w:r>
        <w:r w:rsidR="00D2790A" w:rsidRPr="006514CD">
          <w:rPr>
            <w:rStyle w:val="a5"/>
          </w:rPr>
          <w:t>Жилые зоны</w:t>
        </w:r>
        <w:r w:rsidR="00D2790A">
          <w:rPr>
            <w:webHidden/>
          </w:rPr>
          <w:tab/>
        </w:r>
        <w:r>
          <w:rPr>
            <w:webHidden/>
          </w:rPr>
          <w:fldChar w:fldCharType="begin"/>
        </w:r>
        <w:r w:rsidR="00D2790A">
          <w:rPr>
            <w:webHidden/>
          </w:rPr>
          <w:instrText xml:space="preserve"> PAGEREF _Toc370468086 \h </w:instrText>
        </w:r>
        <w:r>
          <w:rPr>
            <w:webHidden/>
          </w:rPr>
        </w:r>
        <w:r>
          <w:rPr>
            <w:webHidden/>
          </w:rPr>
          <w:fldChar w:fldCharType="separate"/>
        </w:r>
        <w:r w:rsidR="00D2790A">
          <w:rPr>
            <w:webHidden/>
          </w:rPr>
          <w:t>39</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87" w:history="1">
        <w:r w:rsidR="00D2790A" w:rsidRPr="006514CD">
          <w:rPr>
            <w:rStyle w:val="a5"/>
          </w:rPr>
          <w:t>4.2.</w:t>
        </w:r>
        <w:r w:rsidR="00D2790A">
          <w:rPr>
            <w:rFonts w:asciiTheme="minorHAnsi" w:eastAsiaTheme="minorEastAsia" w:hAnsiTheme="minorHAnsi" w:cstheme="minorBidi"/>
            <w:bCs w:val="0"/>
            <w:sz w:val="22"/>
            <w:szCs w:val="22"/>
          </w:rPr>
          <w:tab/>
        </w:r>
        <w:r w:rsidR="00D2790A" w:rsidRPr="006514CD">
          <w:rPr>
            <w:rStyle w:val="a5"/>
          </w:rPr>
          <w:t>Общественно-деловые зоны</w:t>
        </w:r>
        <w:r w:rsidR="00D2790A">
          <w:rPr>
            <w:webHidden/>
          </w:rPr>
          <w:tab/>
        </w:r>
        <w:r>
          <w:rPr>
            <w:webHidden/>
          </w:rPr>
          <w:fldChar w:fldCharType="begin"/>
        </w:r>
        <w:r w:rsidR="00D2790A">
          <w:rPr>
            <w:webHidden/>
          </w:rPr>
          <w:instrText xml:space="preserve"> PAGEREF _Toc370468087 \h </w:instrText>
        </w:r>
        <w:r>
          <w:rPr>
            <w:webHidden/>
          </w:rPr>
        </w:r>
        <w:r>
          <w:rPr>
            <w:webHidden/>
          </w:rPr>
          <w:fldChar w:fldCharType="separate"/>
        </w:r>
        <w:r w:rsidR="00D2790A">
          <w:rPr>
            <w:webHidden/>
          </w:rPr>
          <w:t>40</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88" w:history="1">
        <w:r w:rsidR="00D2790A" w:rsidRPr="006514CD">
          <w:rPr>
            <w:rStyle w:val="a5"/>
          </w:rPr>
          <w:t>4.3.</w:t>
        </w:r>
        <w:r w:rsidR="00D2790A">
          <w:rPr>
            <w:rFonts w:asciiTheme="minorHAnsi" w:eastAsiaTheme="minorEastAsia" w:hAnsiTheme="minorHAnsi" w:cstheme="minorBidi"/>
            <w:bCs w:val="0"/>
            <w:sz w:val="22"/>
            <w:szCs w:val="22"/>
          </w:rPr>
          <w:tab/>
        </w:r>
        <w:r w:rsidR="00D2790A" w:rsidRPr="006514CD">
          <w:rPr>
            <w:rStyle w:val="a5"/>
          </w:rPr>
          <w:t>Производственные зоны</w:t>
        </w:r>
        <w:r w:rsidR="00D2790A">
          <w:rPr>
            <w:webHidden/>
          </w:rPr>
          <w:tab/>
        </w:r>
        <w:r>
          <w:rPr>
            <w:webHidden/>
          </w:rPr>
          <w:fldChar w:fldCharType="begin"/>
        </w:r>
        <w:r w:rsidR="00D2790A">
          <w:rPr>
            <w:webHidden/>
          </w:rPr>
          <w:instrText xml:space="preserve"> PAGEREF _Toc370468088 \h </w:instrText>
        </w:r>
        <w:r>
          <w:rPr>
            <w:webHidden/>
          </w:rPr>
        </w:r>
        <w:r>
          <w:rPr>
            <w:webHidden/>
          </w:rPr>
          <w:fldChar w:fldCharType="separate"/>
        </w:r>
        <w:r w:rsidR="00D2790A">
          <w:rPr>
            <w:webHidden/>
          </w:rPr>
          <w:t>41</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89" w:history="1">
        <w:r w:rsidR="00D2790A" w:rsidRPr="006514CD">
          <w:rPr>
            <w:rStyle w:val="a5"/>
          </w:rPr>
          <w:t>4.4.</w:t>
        </w:r>
        <w:r w:rsidR="00D2790A">
          <w:rPr>
            <w:rFonts w:asciiTheme="minorHAnsi" w:eastAsiaTheme="minorEastAsia" w:hAnsiTheme="minorHAnsi" w:cstheme="minorBidi"/>
            <w:bCs w:val="0"/>
            <w:sz w:val="22"/>
            <w:szCs w:val="22"/>
          </w:rPr>
          <w:tab/>
        </w:r>
        <w:r w:rsidR="00D2790A" w:rsidRPr="006514CD">
          <w:rPr>
            <w:rStyle w:val="a5"/>
          </w:rPr>
          <w:t>Зоны рекреационного назначения</w:t>
        </w:r>
        <w:r w:rsidR="00D2790A">
          <w:rPr>
            <w:webHidden/>
          </w:rPr>
          <w:tab/>
        </w:r>
        <w:r>
          <w:rPr>
            <w:webHidden/>
          </w:rPr>
          <w:fldChar w:fldCharType="begin"/>
        </w:r>
        <w:r w:rsidR="00D2790A">
          <w:rPr>
            <w:webHidden/>
          </w:rPr>
          <w:instrText xml:space="preserve"> PAGEREF _Toc370468089 \h </w:instrText>
        </w:r>
        <w:r>
          <w:rPr>
            <w:webHidden/>
          </w:rPr>
        </w:r>
        <w:r>
          <w:rPr>
            <w:webHidden/>
          </w:rPr>
          <w:fldChar w:fldCharType="separate"/>
        </w:r>
        <w:r w:rsidR="00D2790A">
          <w:rPr>
            <w:webHidden/>
          </w:rPr>
          <w:t>42</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90" w:history="1">
        <w:r w:rsidR="00D2790A" w:rsidRPr="006514CD">
          <w:rPr>
            <w:rStyle w:val="a5"/>
          </w:rPr>
          <w:t>4.5.</w:t>
        </w:r>
        <w:r w:rsidR="00D2790A">
          <w:rPr>
            <w:rFonts w:asciiTheme="minorHAnsi" w:eastAsiaTheme="minorEastAsia" w:hAnsiTheme="minorHAnsi" w:cstheme="minorBidi"/>
            <w:bCs w:val="0"/>
            <w:sz w:val="22"/>
            <w:szCs w:val="22"/>
          </w:rPr>
          <w:tab/>
        </w:r>
        <w:r w:rsidR="00D2790A" w:rsidRPr="006514CD">
          <w:rPr>
            <w:rStyle w:val="a5"/>
          </w:rPr>
          <w:t>Зоны специального назначения</w:t>
        </w:r>
        <w:r w:rsidR="00D2790A">
          <w:rPr>
            <w:webHidden/>
          </w:rPr>
          <w:tab/>
        </w:r>
        <w:r>
          <w:rPr>
            <w:webHidden/>
          </w:rPr>
          <w:fldChar w:fldCharType="begin"/>
        </w:r>
        <w:r w:rsidR="00D2790A">
          <w:rPr>
            <w:webHidden/>
          </w:rPr>
          <w:instrText xml:space="preserve"> PAGEREF _Toc370468090 \h </w:instrText>
        </w:r>
        <w:r>
          <w:rPr>
            <w:webHidden/>
          </w:rPr>
        </w:r>
        <w:r>
          <w:rPr>
            <w:webHidden/>
          </w:rPr>
          <w:fldChar w:fldCharType="separate"/>
        </w:r>
        <w:r w:rsidR="00D2790A">
          <w:rPr>
            <w:webHidden/>
          </w:rPr>
          <w:t>42</w:t>
        </w:r>
        <w:r>
          <w:rPr>
            <w:webHidden/>
          </w:rPr>
          <w:fldChar w:fldCharType="end"/>
        </w:r>
      </w:hyperlink>
    </w:p>
    <w:p w:rsidR="00D2790A" w:rsidRDefault="00281E5D">
      <w:pPr>
        <w:pStyle w:val="12"/>
        <w:tabs>
          <w:tab w:val="left" w:pos="1134"/>
        </w:tabs>
        <w:rPr>
          <w:rFonts w:asciiTheme="minorHAnsi" w:eastAsiaTheme="minorEastAsia" w:hAnsiTheme="minorHAnsi" w:cstheme="minorBidi"/>
          <w:bCs w:val="0"/>
          <w:sz w:val="22"/>
          <w:szCs w:val="22"/>
        </w:rPr>
      </w:pPr>
      <w:hyperlink w:anchor="_Toc370468091" w:history="1">
        <w:r w:rsidR="00D2790A" w:rsidRPr="006514CD">
          <w:rPr>
            <w:rStyle w:val="a5"/>
          </w:rPr>
          <w:t>4.6.</w:t>
        </w:r>
        <w:r w:rsidR="00D2790A">
          <w:rPr>
            <w:rFonts w:asciiTheme="minorHAnsi" w:eastAsiaTheme="minorEastAsia" w:hAnsiTheme="minorHAnsi" w:cstheme="minorBidi"/>
            <w:bCs w:val="0"/>
            <w:sz w:val="22"/>
            <w:szCs w:val="22"/>
          </w:rPr>
          <w:tab/>
        </w:r>
        <w:r w:rsidR="00D2790A" w:rsidRPr="006514CD">
          <w:rPr>
            <w:rStyle w:val="a5"/>
          </w:rPr>
          <w:t>Зоны с особыми условиями использования территории</w:t>
        </w:r>
        <w:r w:rsidR="00D2790A">
          <w:rPr>
            <w:webHidden/>
          </w:rPr>
          <w:tab/>
        </w:r>
        <w:r>
          <w:rPr>
            <w:webHidden/>
          </w:rPr>
          <w:fldChar w:fldCharType="begin"/>
        </w:r>
        <w:r w:rsidR="00D2790A">
          <w:rPr>
            <w:webHidden/>
          </w:rPr>
          <w:instrText xml:space="preserve"> PAGEREF _Toc370468091 \h </w:instrText>
        </w:r>
        <w:r>
          <w:rPr>
            <w:webHidden/>
          </w:rPr>
        </w:r>
        <w:r>
          <w:rPr>
            <w:webHidden/>
          </w:rPr>
          <w:fldChar w:fldCharType="separate"/>
        </w:r>
        <w:r w:rsidR="00D2790A">
          <w:rPr>
            <w:webHidden/>
          </w:rPr>
          <w:t>43</w:t>
        </w:r>
        <w:r>
          <w:rPr>
            <w:webHidden/>
          </w:rPr>
          <w:fldChar w:fldCharType="end"/>
        </w:r>
      </w:hyperlink>
    </w:p>
    <w:p w:rsidR="00D2790A" w:rsidRDefault="00281E5D">
      <w:pPr>
        <w:pStyle w:val="12"/>
        <w:rPr>
          <w:rFonts w:asciiTheme="minorHAnsi" w:eastAsiaTheme="minorEastAsia" w:hAnsiTheme="minorHAnsi" w:cstheme="minorBidi"/>
          <w:bCs w:val="0"/>
          <w:sz w:val="22"/>
          <w:szCs w:val="22"/>
        </w:rPr>
      </w:pPr>
      <w:hyperlink w:anchor="_Toc370468092" w:history="1">
        <w:r w:rsidR="00D2790A" w:rsidRPr="006514CD">
          <w:rPr>
            <w:rStyle w:val="a5"/>
          </w:rPr>
          <w:t>5.</w:t>
        </w:r>
        <w:r w:rsidR="00D2790A">
          <w:rPr>
            <w:rFonts w:asciiTheme="minorHAnsi" w:eastAsiaTheme="minorEastAsia" w:hAnsiTheme="minorHAnsi" w:cstheme="minorBidi"/>
            <w:bCs w:val="0"/>
            <w:sz w:val="22"/>
            <w:szCs w:val="22"/>
          </w:rPr>
          <w:tab/>
        </w:r>
        <w:r w:rsidR="00D2790A" w:rsidRPr="006514CD">
          <w:rPr>
            <w:rStyle w:val="a5"/>
          </w:rPr>
          <w:t>Порядок реализации генерального плана Поселения</w:t>
        </w:r>
        <w:r w:rsidR="00D2790A">
          <w:rPr>
            <w:webHidden/>
          </w:rPr>
          <w:tab/>
        </w:r>
        <w:r>
          <w:rPr>
            <w:webHidden/>
          </w:rPr>
          <w:fldChar w:fldCharType="begin"/>
        </w:r>
        <w:r w:rsidR="00D2790A">
          <w:rPr>
            <w:webHidden/>
          </w:rPr>
          <w:instrText xml:space="preserve"> PAGEREF _Toc370468092 \h </w:instrText>
        </w:r>
        <w:r>
          <w:rPr>
            <w:webHidden/>
          </w:rPr>
        </w:r>
        <w:r>
          <w:rPr>
            <w:webHidden/>
          </w:rPr>
          <w:fldChar w:fldCharType="separate"/>
        </w:r>
        <w:r w:rsidR="00D2790A">
          <w:rPr>
            <w:webHidden/>
          </w:rPr>
          <w:t>44</w:t>
        </w:r>
        <w:r>
          <w:rPr>
            <w:webHidden/>
          </w:rPr>
          <w:fldChar w:fldCharType="end"/>
        </w:r>
      </w:hyperlink>
    </w:p>
    <w:p w:rsidR="00D2790A" w:rsidRDefault="00281E5D">
      <w:pPr>
        <w:pStyle w:val="12"/>
        <w:rPr>
          <w:rFonts w:asciiTheme="minorHAnsi" w:eastAsiaTheme="minorEastAsia" w:hAnsiTheme="minorHAnsi" w:cstheme="minorBidi"/>
          <w:bCs w:val="0"/>
          <w:sz w:val="22"/>
          <w:szCs w:val="22"/>
        </w:rPr>
      </w:pPr>
      <w:hyperlink w:anchor="_Toc370468093" w:history="1">
        <w:r w:rsidR="00D2790A" w:rsidRPr="006514CD">
          <w:rPr>
            <w:rStyle w:val="a5"/>
          </w:rPr>
          <w:t>6.</w:t>
        </w:r>
        <w:r w:rsidR="00D2790A">
          <w:rPr>
            <w:rFonts w:asciiTheme="minorHAnsi" w:eastAsiaTheme="minorEastAsia" w:hAnsiTheme="minorHAnsi" w:cstheme="minorBidi"/>
            <w:bCs w:val="0"/>
            <w:sz w:val="22"/>
            <w:szCs w:val="22"/>
          </w:rPr>
          <w:tab/>
        </w:r>
        <w:r w:rsidR="00D2790A" w:rsidRPr="006514CD">
          <w:rPr>
            <w:rStyle w:val="a5"/>
          </w:rPr>
          <w:t>Технико-экономические показатели генерального плана Поселения</w:t>
        </w:r>
        <w:r w:rsidR="00D2790A">
          <w:rPr>
            <w:webHidden/>
          </w:rPr>
          <w:tab/>
        </w:r>
        <w:r>
          <w:rPr>
            <w:webHidden/>
          </w:rPr>
          <w:fldChar w:fldCharType="begin"/>
        </w:r>
        <w:r w:rsidR="00D2790A">
          <w:rPr>
            <w:webHidden/>
          </w:rPr>
          <w:instrText xml:space="preserve"> PAGEREF _Toc370468093 \h </w:instrText>
        </w:r>
        <w:r>
          <w:rPr>
            <w:webHidden/>
          </w:rPr>
        </w:r>
        <w:r>
          <w:rPr>
            <w:webHidden/>
          </w:rPr>
          <w:fldChar w:fldCharType="separate"/>
        </w:r>
        <w:r w:rsidR="00D2790A">
          <w:rPr>
            <w:webHidden/>
          </w:rPr>
          <w:t>45</w:t>
        </w:r>
        <w:r>
          <w:rPr>
            <w:webHidden/>
          </w:rPr>
          <w:fldChar w:fldCharType="end"/>
        </w:r>
      </w:hyperlink>
    </w:p>
    <w:p w:rsidR="00F408CE" w:rsidRPr="00C25D6C" w:rsidRDefault="00281E5D" w:rsidP="009677A4">
      <w:pPr>
        <w:pStyle w:val="31"/>
        <w:contextualSpacing/>
      </w:pPr>
      <w:r w:rsidRPr="00C25D6C">
        <w:fldChar w:fldCharType="end"/>
      </w:r>
    </w:p>
    <w:p w:rsidR="00AF0CCE" w:rsidRPr="00C25D6C" w:rsidRDefault="00AF0CCE" w:rsidP="009677A4">
      <w:pPr>
        <w:contextualSpacing/>
        <w:jc w:val="center"/>
        <w:rPr>
          <w:b/>
          <w:sz w:val="32"/>
          <w:szCs w:val="32"/>
        </w:rPr>
      </w:pPr>
    </w:p>
    <w:p w:rsidR="00AF0CCE" w:rsidRPr="00C25D6C" w:rsidRDefault="00AF0CCE" w:rsidP="009677A4">
      <w:pPr>
        <w:contextualSpacing/>
      </w:pPr>
    </w:p>
    <w:p w:rsidR="00AF0CCE" w:rsidRPr="00C25D6C" w:rsidRDefault="00AF0CCE" w:rsidP="009677A4">
      <w:pPr>
        <w:contextualSpacing/>
        <w:sectPr w:rsidR="00AF0CCE" w:rsidRPr="00C25D6C" w:rsidSect="00C349D6">
          <w:footerReference w:type="default" r:id="rId14"/>
          <w:footerReference w:type="first" r:id="rId15"/>
          <w:pgSz w:w="11906" w:h="16838" w:code="9"/>
          <w:pgMar w:top="889" w:right="991" w:bottom="1134" w:left="1276" w:header="709" w:footer="709" w:gutter="0"/>
          <w:cols w:space="708"/>
          <w:titlePg/>
          <w:docGrid w:linePitch="360"/>
        </w:sectPr>
      </w:pPr>
    </w:p>
    <w:p w:rsidR="00E925DA" w:rsidRDefault="00E925DA" w:rsidP="006F28E4">
      <w:pPr>
        <w:pStyle w:val="10"/>
        <w:spacing w:before="0"/>
        <w:ind w:right="-2"/>
        <w:contextualSpacing/>
        <w:jc w:val="center"/>
        <w:rPr>
          <w:rFonts w:ascii="Times New Roman" w:hAnsi="Times New Roman" w:cs="Times New Roman"/>
          <w:kern w:val="0"/>
        </w:rPr>
      </w:pPr>
      <w:bookmarkStart w:id="6" w:name="_Toc370468044"/>
      <w:bookmarkStart w:id="7" w:name="_Toc156882726"/>
      <w:bookmarkStart w:id="8" w:name="_Toc239825006"/>
      <w:bookmarkStart w:id="9" w:name="_Toc240342529"/>
      <w:bookmarkStart w:id="10" w:name="_Toc240445066"/>
      <w:bookmarkStart w:id="11" w:name="_Toc240685000"/>
      <w:bookmarkStart w:id="12" w:name="_Toc240706834"/>
      <w:bookmarkStart w:id="13" w:name="_Toc240712032"/>
      <w:bookmarkStart w:id="14" w:name="_Toc240778502"/>
      <w:bookmarkStart w:id="15" w:name="_Toc240787684"/>
      <w:bookmarkStart w:id="16" w:name="_Toc240858165"/>
      <w:bookmarkStart w:id="17" w:name="_Toc240868434"/>
      <w:r>
        <w:rPr>
          <w:rFonts w:ascii="Times New Roman" w:hAnsi="Times New Roman" w:cs="Times New Roman"/>
          <w:kern w:val="0"/>
        </w:rPr>
        <w:t>Введение</w:t>
      </w:r>
      <w:bookmarkEnd w:id="6"/>
    </w:p>
    <w:p w:rsidR="009A477F" w:rsidRDefault="009A477F" w:rsidP="009A477F">
      <w:pPr>
        <w:pStyle w:val="afffff6"/>
      </w:pPr>
      <w:r w:rsidRPr="0087336B">
        <w:t xml:space="preserve">Генеральный план </w:t>
      </w:r>
      <w:r>
        <w:t xml:space="preserve">городского поселения поселок Спирово </w:t>
      </w:r>
      <w:r>
        <w:rPr>
          <w:bCs/>
        </w:rPr>
        <w:t>Спировского района</w:t>
      </w:r>
      <w:r w:rsidRPr="0087336B">
        <w:rPr>
          <w:bCs/>
        </w:rPr>
        <w:t xml:space="preserve"> </w:t>
      </w:r>
      <w:r w:rsidRPr="0087336B">
        <w:t xml:space="preserve">Тверской области разработан ООО "ТИТАН-ПРОЕКТ" </w:t>
      </w:r>
      <w:r>
        <w:t xml:space="preserve">по заказу </w:t>
      </w:r>
      <w:r w:rsidRPr="00FE4110">
        <w:t xml:space="preserve">Администрации </w:t>
      </w:r>
      <w:r>
        <w:rPr>
          <w:bCs/>
        </w:rPr>
        <w:t>Спировского района</w:t>
      </w:r>
      <w:r w:rsidRPr="0087336B">
        <w:rPr>
          <w:bCs/>
        </w:rPr>
        <w:t xml:space="preserve"> </w:t>
      </w:r>
      <w:r w:rsidRPr="0087336B">
        <w:t xml:space="preserve">Тверской области </w:t>
      </w:r>
      <w:r w:rsidRPr="00FE4110">
        <w:t>в соответствии с</w:t>
      </w:r>
      <w:r>
        <w:t xml:space="preserve"> муниципальным контрактом</w:t>
      </w:r>
      <w:r w:rsidRPr="0087336B">
        <w:t xml:space="preserve"> №</w:t>
      </w:r>
      <w:r>
        <w:t>47</w:t>
      </w:r>
      <w:r w:rsidRPr="0087336B">
        <w:t xml:space="preserve"> от </w:t>
      </w:r>
      <w:r>
        <w:t>18</w:t>
      </w:r>
      <w:r w:rsidRPr="0087336B">
        <w:t xml:space="preserve"> </w:t>
      </w:r>
      <w:r>
        <w:t>июля</w:t>
      </w:r>
      <w:r w:rsidRPr="0087336B">
        <w:t xml:space="preserve"> 2013 г.</w:t>
      </w:r>
    </w:p>
    <w:p w:rsidR="00E925DA" w:rsidRDefault="00E925DA" w:rsidP="00E925DA">
      <w:pPr>
        <w:autoSpaceDE w:val="0"/>
        <w:autoSpaceDN w:val="0"/>
        <w:adjustRightInd w:val="0"/>
        <w:ind w:firstLine="567"/>
        <w:jc w:val="both"/>
      </w:pPr>
      <w:r w:rsidRPr="00FE22BD">
        <w:t xml:space="preserve">Подготовка проекта генерального плана осуществляется в соответствии с требованиями </w:t>
      </w:r>
      <w:hyperlink r:id="rId16" w:history="1">
        <w:r w:rsidRPr="00834704">
          <w:t>стат</w:t>
        </w:r>
        <w:r>
          <w:t>ей</w:t>
        </w:r>
        <w:r w:rsidRPr="00834704">
          <w:t xml:space="preserve"> 9</w:t>
        </w:r>
      </w:hyperlink>
      <w:r>
        <w:t>, 23-25</w:t>
      </w:r>
      <w:r w:rsidRPr="00FE22BD">
        <w:t xml:space="preserve"> 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925DA" w:rsidRDefault="00E925DA" w:rsidP="00E925DA">
      <w:pPr>
        <w:ind w:firstLine="567"/>
        <w:contextualSpacing/>
        <w:jc w:val="both"/>
      </w:pPr>
      <w:proofErr w:type="gramStart"/>
      <w:r w:rsidRPr="00C25D6C">
        <w:t xml:space="preserve">В соответствии со статьей </w:t>
      </w:r>
      <w:r w:rsidRPr="004F119D">
        <w:t>9</w:t>
      </w:r>
      <w:r w:rsidRPr="00C25D6C">
        <w:t xml:space="preserve">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rsidR="009A477F" w:rsidRPr="002148D1" w:rsidRDefault="009A477F" w:rsidP="009A477F">
      <w:pPr>
        <w:pStyle w:val="afffff6"/>
      </w:pPr>
      <w:r w:rsidRPr="00FC2B25">
        <w:t xml:space="preserve">Мероприятия по </w:t>
      </w:r>
      <w:r w:rsidRPr="002148D1">
        <w:t xml:space="preserve">территориальному планированию в </w:t>
      </w:r>
      <w:r w:rsidRPr="00FC2B25">
        <w:t xml:space="preserve">генеральном плане </w:t>
      </w:r>
      <w:r>
        <w:t xml:space="preserve">городского поселения поселок Спирово </w:t>
      </w:r>
      <w:r w:rsidRPr="002148D1">
        <w:t>по последовательности их выполнения разделены на два проектных этапа:</w:t>
      </w:r>
    </w:p>
    <w:p w:rsidR="00E925DA" w:rsidRPr="00FC2B25" w:rsidRDefault="00E925DA" w:rsidP="00E925DA">
      <w:pPr>
        <w:tabs>
          <w:tab w:val="left" w:pos="1418"/>
        </w:tabs>
        <w:ind w:firstLine="567"/>
        <w:contextualSpacing/>
        <w:jc w:val="both"/>
      </w:pPr>
      <w:r>
        <w:t xml:space="preserve">I этап </w:t>
      </w:r>
      <w:r>
        <w:tab/>
        <w:t>– до 2018</w:t>
      </w:r>
      <w:r w:rsidRPr="00FC2B25">
        <w:t xml:space="preserve"> года – 1 очередь </w:t>
      </w:r>
    </w:p>
    <w:p w:rsidR="00E925DA" w:rsidRPr="00FC2B25" w:rsidRDefault="00E925DA" w:rsidP="00E925DA">
      <w:pPr>
        <w:tabs>
          <w:tab w:val="left" w:pos="1418"/>
        </w:tabs>
        <w:ind w:firstLine="567"/>
        <w:contextualSpacing/>
        <w:jc w:val="both"/>
      </w:pPr>
      <w:r w:rsidRPr="00FC2B25">
        <w:t xml:space="preserve">II этап </w:t>
      </w:r>
      <w:r w:rsidRPr="00FC2B25">
        <w:tab/>
        <w:t>– с 20</w:t>
      </w:r>
      <w:r>
        <w:t>18</w:t>
      </w:r>
      <w:r w:rsidRPr="00FC2B25">
        <w:t xml:space="preserve"> года до 2033 года – расчетный срок</w:t>
      </w:r>
      <w:r>
        <w:t>.</w:t>
      </w:r>
    </w:p>
    <w:p w:rsidR="00E925DA" w:rsidRDefault="00E925DA" w:rsidP="00E925DA">
      <w:pPr>
        <w:ind w:firstLine="567"/>
        <w:contextualSpacing/>
        <w:jc w:val="both"/>
      </w:pPr>
    </w:p>
    <w:p w:rsidR="00B10AF2" w:rsidRPr="00F64018" w:rsidRDefault="00B10AF2" w:rsidP="00B10AF2">
      <w:pPr>
        <w:ind w:firstLine="539"/>
        <w:jc w:val="both"/>
      </w:pPr>
      <w:r w:rsidRPr="00F64018">
        <w:t>В соответствии с Техническим заданием (Приложение №2 к муниципальному контракту):</w:t>
      </w:r>
    </w:p>
    <w:p w:rsidR="00B10AF2" w:rsidRPr="00F64018" w:rsidRDefault="00B10AF2" w:rsidP="00E67593">
      <w:pPr>
        <w:numPr>
          <w:ilvl w:val="0"/>
          <w:numId w:val="25"/>
        </w:numPr>
        <w:tabs>
          <w:tab w:val="left" w:pos="851"/>
        </w:tabs>
        <w:ind w:left="851" w:hanging="284"/>
        <w:jc w:val="both"/>
      </w:pPr>
      <w:r w:rsidRPr="00F64018">
        <w:t xml:space="preserve">электронные картографические материалы выполнены в </w:t>
      </w:r>
      <w:r>
        <w:t>программн</w:t>
      </w:r>
      <w:r w:rsidR="009A477F">
        <w:t>ом</w:t>
      </w:r>
      <w:r>
        <w:t xml:space="preserve"> продукт</w:t>
      </w:r>
      <w:r w:rsidR="009A477F">
        <w:t>е</w:t>
      </w:r>
      <w:r>
        <w:t xml:space="preserve"> ГИС</w:t>
      </w:r>
      <w:r w:rsidRPr="00F64018">
        <w:t xml:space="preserve"> "</w:t>
      </w:r>
      <w:r w:rsidRPr="00F64018">
        <w:rPr>
          <w:lang w:val="en-US"/>
        </w:rPr>
        <w:t>MapInfo</w:t>
      </w:r>
      <w:r w:rsidRPr="00F64018">
        <w:t>";</w:t>
      </w:r>
    </w:p>
    <w:p w:rsidR="00B10AF2" w:rsidRDefault="00B10AF2" w:rsidP="00E67593">
      <w:pPr>
        <w:numPr>
          <w:ilvl w:val="0"/>
          <w:numId w:val="25"/>
        </w:numPr>
        <w:tabs>
          <w:tab w:val="left" w:pos="851"/>
        </w:tabs>
        <w:ind w:left="851" w:hanging="284"/>
        <w:jc w:val="both"/>
      </w:pPr>
      <w:r w:rsidRPr="00F64018">
        <w:t>при разработке проекта испол</w:t>
      </w:r>
      <w:r>
        <w:t>ьзована система координат МСК69;</w:t>
      </w:r>
    </w:p>
    <w:p w:rsidR="00B10AF2" w:rsidRPr="00F64018" w:rsidRDefault="00B10AF2" w:rsidP="00E67593">
      <w:pPr>
        <w:numPr>
          <w:ilvl w:val="0"/>
          <w:numId w:val="25"/>
        </w:numPr>
        <w:tabs>
          <w:tab w:val="left" w:pos="851"/>
        </w:tabs>
        <w:ind w:left="851" w:hanging="284"/>
        <w:jc w:val="both"/>
      </w:pPr>
      <w:r>
        <w:t>г</w:t>
      </w:r>
      <w:r w:rsidRPr="00F64018">
        <w:t xml:space="preserve">енеральный план выполнен на </w:t>
      </w:r>
      <w:r>
        <w:t>цифровой картографической основе М</w:t>
      </w:r>
      <w:proofErr w:type="gramStart"/>
      <w:r>
        <w:t>1</w:t>
      </w:r>
      <w:proofErr w:type="gramEnd"/>
      <w:r>
        <w:t>:2000, созданной ООО "НПФ "</w:t>
      </w:r>
      <w:proofErr w:type="spellStart"/>
      <w:r>
        <w:t>Геоцентр+</w:t>
      </w:r>
      <w:proofErr w:type="spellEnd"/>
      <w:r>
        <w:t>", 2013 год</w:t>
      </w:r>
      <w:r w:rsidRPr="00F64018">
        <w:t>.</w:t>
      </w:r>
    </w:p>
    <w:p w:rsidR="00B10AF2" w:rsidRPr="00C25D6C" w:rsidRDefault="00B10AF2" w:rsidP="00E925DA">
      <w:pPr>
        <w:ind w:firstLine="567"/>
        <w:contextualSpacing/>
        <w:jc w:val="both"/>
      </w:pPr>
    </w:p>
    <w:p w:rsidR="009A477F" w:rsidRPr="0087336B" w:rsidRDefault="009A477F" w:rsidP="009A477F">
      <w:pPr>
        <w:pStyle w:val="afffff6"/>
      </w:pPr>
      <w:r w:rsidRPr="0087336B">
        <w:t xml:space="preserve">При разработке Генерального плана </w:t>
      </w:r>
      <w:r>
        <w:t xml:space="preserve">городского поселения поселок Спирово </w:t>
      </w:r>
      <w:r w:rsidRPr="0087336B">
        <w:t>были использованы следующие  материалы:</w:t>
      </w:r>
    </w:p>
    <w:p w:rsidR="009A477F" w:rsidRPr="00A06BB0" w:rsidRDefault="009A477F" w:rsidP="009A477F">
      <w:pPr>
        <w:pStyle w:val="afffff6"/>
        <w:numPr>
          <w:ilvl w:val="0"/>
          <w:numId w:val="16"/>
        </w:numPr>
        <w:tabs>
          <w:tab w:val="left" w:pos="851"/>
        </w:tabs>
        <w:ind w:left="567" w:firstLine="0"/>
      </w:pPr>
      <w:r w:rsidRPr="00A06BB0">
        <w:t>Схема территориального планирования Тверской области, 2012 год</w:t>
      </w:r>
      <w:r>
        <w:t xml:space="preserve"> (утверждена постановлением Правительства Тверской области № 806-пп от 25.12.2012)</w:t>
      </w:r>
      <w:r w:rsidRPr="00A06BB0">
        <w:t>.</w:t>
      </w:r>
    </w:p>
    <w:p w:rsidR="009A477F" w:rsidRPr="00A06BB0" w:rsidRDefault="009A477F" w:rsidP="009A477F">
      <w:pPr>
        <w:pStyle w:val="afffff6"/>
        <w:numPr>
          <w:ilvl w:val="0"/>
          <w:numId w:val="16"/>
        </w:numPr>
        <w:tabs>
          <w:tab w:val="left" w:pos="851"/>
        </w:tabs>
        <w:ind w:left="567" w:firstLine="0"/>
      </w:pPr>
      <w:r w:rsidRPr="00A06BB0">
        <w:t xml:space="preserve">Схема территориального планирования </w:t>
      </w:r>
      <w:r>
        <w:t>Спировского</w:t>
      </w:r>
      <w:r w:rsidRPr="00A06BB0">
        <w:t xml:space="preserve"> муниципального района Тверской области, 2010 год</w:t>
      </w:r>
      <w:r>
        <w:t xml:space="preserve"> (</w:t>
      </w:r>
      <w:r w:rsidRPr="004C28C5">
        <w:t xml:space="preserve">утверждена Решением Собрания депутатов </w:t>
      </w:r>
      <w:r>
        <w:t>Спировского района</w:t>
      </w:r>
      <w:r w:rsidRPr="004C28C5">
        <w:t xml:space="preserve"> № </w:t>
      </w:r>
      <w:r>
        <w:t>290</w:t>
      </w:r>
      <w:r w:rsidRPr="004C28C5">
        <w:t xml:space="preserve"> от </w:t>
      </w:r>
      <w:r>
        <w:t>24.02.2011)</w:t>
      </w:r>
      <w:r w:rsidRPr="00A06BB0">
        <w:t>.</w:t>
      </w:r>
    </w:p>
    <w:p w:rsidR="009A477F" w:rsidRPr="00A44020" w:rsidRDefault="009A477F" w:rsidP="009A477F">
      <w:pPr>
        <w:pStyle w:val="afffff6"/>
        <w:numPr>
          <w:ilvl w:val="0"/>
          <w:numId w:val="16"/>
        </w:numPr>
        <w:tabs>
          <w:tab w:val="left" w:pos="851"/>
        </w:tabs>
        <w:ind w:left="567" w:firstLine="0"/>
      </w:pPr>
      <w:r w:rsidRPr="00A44020">
        <w:t>Генеральный план поселка Спирово, 1986 год, разработчик "КАЛИНИНГРАЖДАНПРОЕКТ".</w:t>
      </w:r>
    </w:p>
    <w:p w:rsidR="009A477F" w:rsidRDefault="009A477F" w:rsidP="009A477F">
      <w:pPr>
        <w:pStyle w:val="afffff6"/>
        <w:numPr>
          <w:ilvl w:val="0"/>
          <w:numId w:val="16"/>
        </w:numPr>
        <w:tabs>
          <w:tab w:val="left" w:pos="851"/>
        </w:tabs>
        <w:ind w:left="567" w:firstLine="0"/>
      </w:pPr>
      <w:r w:rsidRPr="0087336B">
        <w:t xml:space="preserve">Программы комплексного социально-экономического развития </w:t>
      </w:r>
      <w:r>
        <w:t>Спировского</w:t>
      </w:r>
      <w:r w:rsidRPr="0087336B">
        <w:t xml:space="preserve"> района</w:t>
      </w:r>
      <w:r>
        <w:t>.</w:t>
      </w:r>
    </w:p>
    <w:p w:rsidR="009A477F" w:rsidRDefault="009A477F" w:rsidP="009A477F">
      <w:pPr>
        <w:ind w:firstLine="567"/>
        <w:contextualSpacing/>
        <w:jc w:val="both"/>
      </w:pPr>
    </w:p>
    <w:p w:rsidR="00A26333" w:rsidRPr="00C25D6C" w:rsidRDefault="006F28E4" w:rsidP="00BD4F10">
      <w:pPr>
        <w:pStyle w:val="10"/>
        <w:numPr>
          <w:ilvl w:val="0"/>
          <w:numId w:val="2"/>
        </w:numPr>
        <w:spacing w:before="0" w:after="120"/>
        <w:ind w:left="1134" w:hanging="567"/>
        <w:contextualSpacing/>
        <w:jc w:val="center"/>
        <w:rPr>
          <w:rFonts w:ascii="Times New Roman" w:hAnsi="Times New Roman" w:cs="Times New Roman"/>
          <w:kern w:val="0"/>
        </w:rPr>
      </w:pPr>
      <w:r>
        <w:rPr>
          <w:rFonts w:ascii="Times New Roman" w:hAnsi="Times New Roman" w:cs="Times New Roman"/>
          <w:kern w:val="0"/>
        </w:rPr>
        <w:br w:type="page"/>
      </w:r>
      <w:bookmarkStart w:id="18" w:name="_Toc370468045"/>
      <w:r w:rsidR="00EF0034">
        <w:rPr>
          <w:rFonts w:ascii="Times New Roman" w:hAnsi="Times New Roman" w:cs="Times New Roman"/>
          <w:kern w:val="0"/>
        </w:rPr>
        <w:t>Описание целей и задач территориального планирования</w:t>
      </w:r>
      <w:bookmarkEnd w:id="18"/>
    </w:p>
    <w:p w:rsidR="00DE6351" w:rsidRPr="00C22F7F" w:rsidRDefault="00EF0034" w:rsidP="00BD4F10">
      <w:pPr>
        <w:pStyle w:val="10"/>
        <w:numPr>
          <w:ilvl w:val="0"/>
          <w:numId w:val="3"/>
        </w:numPr>
        <w:ind w:left="0" w:firstLine="0"/>
        <w:jc w:val="center"/>
        <w:rPr>
          <w:rFonts w:ascii="Times New Roman" w:hAnsi="Times New Roman" w:cs="Times New Roman"/>
          <w:kern w:val="0"/>
          <w:sz w:val="28"/>
          <w:szCs w:val="28"/>
        </w:rPr>
      </w:pPr>
      <w:bookmarkStart w:id="19" w:name="_Toc370468046"/>
      <w:r>
        <w:rPr>
          <w:rFonts w:ascii="Times New Roman" w:hAnsi="Times New Roman" w:cs="Times New Roman"/>
          <w:kern w:val="0"/>
          <w:sz w:val="28"/>
          <w:szCs w:val="28"/>
        </w:rPr>
        <w:t>Цели территориального планирования</w:t>
      </w:r>
      <w:bookmarkEnd w:id="19"/>
    </w:p>
    <w:p w:rsidR="00EF0034" w:rsidRDefault="00EF0034" w:rsidP="00EF0034">
      <w:pPr>
        <w:ind w:firstLine="567"/>
        <w:contextualSpacing/>
        <w:jc w:val="both"/>
      </w:pPr>
      <w:r w:rsidRPr="00C25D6C">
        <w:t xml:space="preserve">В соответствии с техническим заданием на подготовку проекта "Генеральный план </w:t>
      </w:r>
      <w:r w:rsidRPr="0087336B">
        <w:t xml:space="preserve">городского поселения поселок </w:t>
      </w:r>
      <w:r w:rsidR="009A477F">
        <w:t xml:space="preserve">Спирово Спировского </w:t>
      </w:r>
      <w:r w:rsidRPr="0087336B">
        <w:t xml:space="preserve">муниципального </w:t>
      </w:r>
      <w:r w:rsidRPr="00C25D6C">
        <w:t>района Тверской области" (</w:t>
      </w:r>
      <w:r w:rsidRPr="004F119D">
        <w:t>Приложение 2 к муниципальному контракту),</w:t>
      </w:r>
      <w:r w:rsidRPr="00C25D6C">
        <w:t xml:space="preserve"> целью подготовки проекта является </w:t>
      </w:r>
      <w:r w:rsidRPr="0096538E">
        <w:t xml:space="preserve">планирование устойчивого социально-экономического развития </w:t>
      </w:r>
      <w:r>
        <w:t xml:space="preserve">городского </w:t>
      </w:r>
      <w:r w:rsidRPr="0096538E">
        <w:t>поселения методами территориального планирования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поселения.</w:t>
      </w:r>
    </w:p>
    <w:p w:rsidR="00EF0034" w:rsidRPr="00C25D6C" w:rsidRDefault="00EF0034" w:rsidP="009677A4">
      <w:pPr>
        <w:ind w:firstLine="567"/>
        <w:contextualSpacing/>
        <w:jc w:val="both"/>
      </w:pPr>
    </w:p>
    <w:p w:rsidR="006129F9" w:rsidRPr="00C25D6C" w:rsidRDefault="000B188B" w:rsidP="00BD4F10">
      <w:pPr>
        <w:pStyle w:val="10"/>
        <w:numPr>
          <w:ilvl w:val="1"/>
          <w:numId w:val="12"/>
        </w:numPr>
        <w:spacing w:before="0"/>
        <w:ind w:left="0" w:right="-2" w:firstLine="0"/>
        <w:contextualSpacing/>
        <w:jc w:val="center"/>
        <w:rPr>
          <w:rFonts w:ascii="Times New Roman" w:hAnsi="Times New Roman" w:cs="Times New Roman"/>
          <w:kern w:val="0"/>
          <w:sz w:val="28"/>
          <w:szCs w:val="28"/>
        </w:rPr>
      </w:pPr>
      <w:bookmarkStart w:id="20" w:name="_Toc370468047"/>
      <w:r>
        <w:rPr>
          <w:rFonts w:ascii="Times New Roman" w:hAnsi="Times New Roman" w:cs="Times New Roman"/>
          <w:kern w:val="0"/>
          <w:sz w:val="28"/>
          <w:szCs w:val="28"/>
        </w:rPr>
        <w:t>З</w:t>
      </w:r>
      <w:r w:rsidR="006129F9">
        <w:rPr>
          <w:rFonts w:ascii="Times New Roman" w:hAnsi="Times New Roman" w:cs="Times New Roman"/>
          <w:kern w:val="0"/>
          <w:sz w:val="28"/>
          <w:szCs w:val="28"/>
        </w:rPr>
        <w:t>адачи, принципы и результаты создания Генерального плана поселения</w:t>
      </w:r>
      <w:bookmarkEnd w:id="20"/>
    </w:p>
    <w:p w:rsidR="009A477F" w:rsidRPr="005F3A05" w:rsidRDefault="009A477F" w:rsidP="009A477F">
      <w:pPr>
        <w:ind w:firstLine="567"/>
        <w:contextualSpacing/>
        <w:jc w:val="both"/>
      </w:pPr>
      <w:r w:rsidRPr="005F3A05">
        <w:t>Генеральный план разрабатывается для решения следующих задач:</w:t>
      </w:r>
    </w:p>
    <w:p w:rsidR="009A477F" w:rsidRPr="005F3A05" w:rsidRDefault="009A477F" w:rsidP="009A477F">
      <w:pPr>
        <w:numPr>
          <w:ilvl w:val="0"/>
          <w:numId w:val="13"/>
        </w:numPr>
        <w:ind w:left="993" w:firstLine="131"/>
        <w:contextualSpacing/>
        <w:jc w:val="both"/>
      </w:pPr>
      <w:r w:rsidRPr="005F3A05">
        <w:t>разработка концепции пространственной организации территории городского поселения;</w:t>
      </w:r>
    </w:p>
    <w:p w:rsidR="009A477F" w:rsidRPr="005F3A05" w:rsidRDefault="009A477F" w:rsidP="009A477F">
      <w:pPr>
        <w:numPr>
          <w:ilvl w:val="0"/>
          <w:numId w:val="13"/>
        </w:numPr>
        <w:ind w:left="993" w:firstLine="131"/>
        <w:contextualSpacing/>
        <w:jc w:val="both"/>
      </w:pPr>
      <w:r w:rsidRPr="005F3A05">
        <w:t>установления функционального зонирования территории;</w:t>
      </w:r>
    </w:p>
    <w:p w:rsidR="009A477F" w:rsidRPr="005F3A05" w:rsidRDefault="009A477F" w:rsidP="009A477F">
      <w:pPr>
        <w:numPr>
          <w:ilvl w:val="0"/>
          <w:numId w:val="13"/>
        </w:numPr>
        <w:ind w:left="993" w:firstLine="131"/>
        <w:contextualSpacing/>
        <w:jc w:val="both"/>
      </w:pPr>
      <w:r w:rsidRPr="005F3A05">
        <w:t>установления градостроительных ограничений;</w:t>
      </w:r>
    </w:p>
    <w:p w:rsidR="009A477F" w:rsidRPr="005F3A05" w:rsidRDefault="009A477F" w:rsidP="009A477F">
      <w:pPr>
        <w:numPr>
          <w:ilvl w:val="0"/>
          <w:numId w:val="13"/>
        </w:numPr>
        <w:ind w:left="993" w:firstLine="131"/>
        <w:contextualSpacing/>
        <w:jc w:val="both"/>
      </w:pPr>
      <w:r w:rsidRPr="005F3A05">
        <w:t>определение границ территорий планируемого размещения объектов капитального строительства;</w:t>
      </w:r>
    </w:p>
    <w:p w:rsidR="009A477F" w:rsidRPr="005F3A05" w:rsidRDefault="009A477F" w:rsidP="009A477F">
      <w:pPr>
        <w:numPr>
          <w:ilvl w:val="0"/>
          <w:numId w:val="13"/>
        </w:numPr>
        <w:ind w:left="993" w:firstLine="131"/>
        <w:contextualSpacing/>
        <w:jc w:val="both"/>
      </w:pPr>
      <w:r w:rsidRPr="005F3A05">
        <w:rPr>
          <w:rFonts w:eastAsia="Calibri"/>
        </w:rPr>
        <w:t>установление границ поселения и населенных пунктов, входящих в состав городского поселения</w:t>
      </w:r>
      <w:r w:rsidRPr="005F3A05">
        <w:t>.</w:t>
      </w:r>
    </w:p>
    <w:p w:rsidR="009A477F" w:rsidRDefault="009A477F" w:rsidP="009A477F">
      <w:pPr>
        <w:ind w:firstLine="567"/>
        <w:contextualSpacing/>
        <w:jc w:val="both"/>
      </w:pPr>
    </w:p>
    <w:p w:rsidR="000B188B" w:rsidRPr="00331F80" w:rsidRDefault="000B188B" w:rsidP="000B188B">
      <w:pPr>
        <w:ind w:firstLine="567"/>
        <w:contextualSpacing/>
        <w:jc w:val="both"/>
      </w:pPr>
      <w:r w:rsidRPr="00C25D6C">
        <w:t xml:space="preserve">Основные </w:t>
      </w:r>
      <w:r w:rsidR="009017AA">
        <w:t xml:space="preserve">задачи территориального планирования </w:t>
      </w:r>
      <w:r w:rsidR="009017AA" w:rsidRPr="0087336B">
        <w:t xml:space="preserve">городского поселения поселок </w:t>
      </w:r>
      <w:r w:rsidR="009A477F">
        <w:t>Спирово</w:t>
      </w:r>
      <w:r w:rsidR="009017AA">
        <w:t xml:space="preserve"> с учетом к</w:t>
      </w:r>
      <w:r w:rsidR="009017AA" w:rsidRPr="00C25D6C">
        <w:t>онцепци</w:t>
      </w:r>
      <w:r w:rsidR="009017AA">
        <w:t>и</w:t>
      </w:r>
      <w:r w:rsidR="009017AA" w:rsidRPr="00C25D6C">
        <w:t xml:space="preserve"> социально-экономического развития Поселения в долгосрочной (до 203</w:t>
      </w:r>
      <w:r w:rsidR="009017AA">
        <w:t>3</w:t>
      </w:r>
      <w:r w:rsidR="009017AA" w:rsidRPr="00C25D6C">
        <w:t xml:space="preserve"> года) перспективе</w:t>
      </w:r>
      <w:r w:rsidRPr="00331F80">
        <w:t>, следующие:</w:t>
      </w:r>
      <w:r w:rsidR="009017AA" w:rsidRPr="009017AA">
        <w:t xml:space="preserve"> </w:t>
      </w:r>
    </w:p>
    <w:p w:rsidR="009A477F" w:rsidRPr="005650C1" w:rsidRDefault="009A477F" w:rsidP="00E67593">
      <w:pPr>
        <w:numPr>
          <w:ilvl w:val="0"/>
          <w:numId w:val="24"/>
        </w:numPr>
        <w:tabs>
          <w:tab w:val="left" w:pos="851"/>
        </w:tabs>
        <w:ind w:left="0" w:firstLine="567"/>
        <w:contextualSpacing/>
        <w:jc w:val="both"/>
      </w:pPr>
      <w:r w:rsidRPr="005650C1">
        <w:t>использование потенциала географического расположения Поселения в транспортном коридоре Москва – Санкт-Петербург;</w:t>
      </w:r>
    </w:p>
    <w:p w:rsidR="009A477F" w:rsidRPr="005650C1" w:rsidRDefault="009A477F" w:rsidP="00E67593">
      <w:pPr>
        <w:numPr>
          <w:ilvl w:val="0"/>
          <w:numId w:val="24"/>
        </w:numPr>
        <w:tabs>
          <w:tab w:val="left" w:pos="851"/>
        </w:tabs>
        <w:ind w:left="0" w:firstLine="567"/>
        <w:contextualSpacing/>
        <w:jc w:val="both"/>
      </w:pPr>
      <w:r w:rsidRPr="005650C1">
        <w:t>обеспечение роста промышленного производства существующих предприятий Поселения и строительство новых промышленных объектов, создание в Поселении на базе работающих стеклозаводов кластера стекольной промышленности;</w:t>
      </w:r>
    </w:p>
    <w:p w:rsidR="009A477F" w:rsidRPr="005650C1" w:rsidRDefault="009A477F" w:rsidP="00E67593">
      <w:pPr>
        <w:numPr>
          <w:ilvl w:val="0"/>
          <w:numId w:val="24"/>
        </w:numPr>
        <w:tabs>
          <w:tab w:val="left" w:pos="851"/>
        </w:tabs>
        <w:ind w:left="0" w:firstLine="567"/>
        <w:contextualSpacing/>
        <w:jc w:val="both"/>
      </w:pPr>
      <w:r w:rsidRPr="005650C1">
        <w:t>создание "оазиса" комфортных условий проживания населения поселка за счет повышения качества жизни и уровня занятости населения;</w:t>
      </w:r>
    </w:p>
    <w:p w:rsidR="009A477F" w:rsidRPr="005650C1" w:rsidRDefault="009A477F" w:rsidP="00E67593">
      <w:pPr>
        <w:numPr>
          <w:ilvl w:val="0"/>
          <w:numId w:val="24"/>
        </w:numPr>
        <w:tabs>
          <w:tab w:val="left" w:pos="851"/>
        </w:tabs>
        <w:ind w:left="0" w:firstLine="567"/>
        <w:contextualSpacing/>
        <w:jc w:val="both"/>
      </w:pPr>
      <w:r w:rsidRPr="005650C1">
        <w:t>формирование новых территорий для жилищного строительства, вынос жилья из санитарно-защитных зон промышленных предприятий;</w:t>
      </w:r>
    </w:p>
    <w:p w:rsidR="009A477F" w:rsidRPr="005650C1" w:rsidRDefault="009A477F" w:rsidP="00E67593">
      <w:pPr>
        <w:numPr>
          <w:ilvl w:val="0"/>
          <w:numId w:val="24"/>
        </w:numPr>
        <w:tabs>
          <w:tab w:val="left" w:pos="851"/>
        </w:tabs>
        <w:ind w:left="0" w:firstLine="567"/>
        <w:contextualSpacing/>
        <w:jc w:val="both"/>
      </w:pPr>
      <w:r w:rsidRPr="005650C1">
        <w:t>развитие транспортного каркаса Поселения за счет повышения связности территории, строительство новых объектов улично-дорожной сети Поселения и реконструкция имеющихся;</w:t>
      </w:r>
    </w:p>
    <w:p w:rsidR="009A477F" w:rsidRPr="005650C1" w:rsidRDefault="009A477F" w:rsidP="00E67593">
      <w:pPr>
        <w:numPr>
          <w:ilvl w:val="0"/>
          <w:numId w:val="24"/>
        </w:numPr>
        <w:tabs>
          <w:tab w:val="left" w:pos="851"/>
        </w:tabs>
        <w:ind w:left="0" w:firstLine="567"/>
        <w:contextualSpacing/>
        <w:jc w:val="both"/>
      </w:pPr>
      <w:r w:rsidRPr="005650C1">
        <w:t>качественное улучшение объектов социальной сферы: создание в Поселении полноценной среды жизнеобеспечения, включая объекты здравоохранения, культуры, дошкольного образования детей, обеспечения молодых семей жильем;</w:t>
      </w:r>
    </w:p>
    <w:p w:rsidR="009A477F" w:rsidRPr="005650C1" w:rsidRDefault="009A477F" w:rsidP="00E67593">
      <w:pPr>
        <w:numPr>
          <w:ilvl w:val="0"/>
          <w:numId w:val="24"/>
        </w:numPr>
        <w:tabs>
          <w:tab w:val="left" w:pos="851"/>
        </w:tabs>
        <w:ind w:left="0" w:firstLine="567"/>
        <w:contextualSpacing/>
        <w:jc w:val="both"/>
      </w:pPr>
      <w:r w:rsidRPr="005650C1">
        <w:t>развитие систем инженерных коммуникаций, 100%-е обеспечение жилого фонда водоснабжение, газоснабжением, водоотведением, совершенствование системы вывоза и утилизации отходов;</w:t>
      </w:r>
    </w:p>
    <w:p w:rsidR="009A477F" w:rsidRPr="005650C1" w:rsidRDefault="009A477F" w:rsidP="00E67593">
      <w:pPr>
        <w:numPr>
          <w:ilvl w:val="0"/>
          <w:numId w:val="24"/>
        </w:numPr>
        <w:tabs>
          <w:tab w:val="left" w:pos="851"/>
        </w:tabs>
        <w:ind w:left="0" w:firstLine="567"/>
        <w:contextualSpacing/>
        <w:jc w:val="both"/>
      </w:pPr>
      <w:r w:rsidRPr="005650C1">
        <w:t>в обеспечение мер по оздоровлению экологической ситуации в Поселении и предотвращению чрезвычайных ситуаций природного и техногенного характера сформировать и обустроить санитарно-защитные и охранные зоны в окружении опасных объектов.</w:t>
      </w:r>
    </w:p>
    <w:p w:rsidR="00DE6351" w:rsidRPr="00C25D6C" w:rsidRDefault="00DE6351" w:rsidP="00900B24">
      <w:pPr>
        <w:ind w:firstLine="567"/>
        <w:contextualSpacing/>
        <w:jc w:val="both"/>
        <w:rPr>
          <w:b/>
          <w:bCs/>
        </w:rPr>
      </w:pPr>
      <w:r w:rsidRPr="00C25D6C">
        <w:rPr>
          <w:b/>
          <w:bCs/>
        </w:rPr>
        <w:t>В соответствии с целями и задачами, разработка Генерального плана поселения проводится в рамках нескольких основных принципов:</w:t>
      </w:r>
    </w:p>
    <w:p w:rsidR="00DE6351" w:rsidRPr="00C25D6C" w:rsidRDefault="00DE6351" w:rsidP="00BD4F10">
      <w:pPr>
        <w:numPr>
          <w:ilvl w:val="0"/>
          <w:numId w:val="4"/>
        </w:numPr>
        <w:tabs>
          <w:tab w:val="clear" w:pos="1212"/>
          <w:tab w:val="left" w:pos="851"/>
        </w:tabs>
        <w:ind w:left="0" w:firstLine="567"/>
        <w:contextualSpacing/>
        <w:jc w:val="both"/>
      </w:pPr>
      <w:r w:rsidRPr="00C25D6C">
        <w:t>принцип комплексного развития, который предусматривает взаимосвязанное развитие поселения с другими прилегающими территориями;</w:t>
      </w:r>
    </w:p>
    <w:p w:rsidR="00DE6351" w:rsidRPr="00C25D6C" w:rsidRDefault="00DE6351" w:rsidP="00BD4F10">
      <w:pPr>
        <w:numPr>
          <w:ilvl w:val="0"/>
          <w:numId w:val="4"/>
        </w:numPr>
        <w:tabs>
          <w:tab w:val="clear" w:pos="1212"/>
          <w:tab w:val="left" w:pos="851"/>
        </w:tabs>
        <w:ind w:left="0" w:firstLine="567"/>
        <w:contextualSpacing/>
        <w:jc w:val="both"/>
      </w:pPr>
      <w:r w:rsidRPr="00C25D6C">
        <w:t>принцип природно-исторического развития, который предусматривает формирование проектных предложений, исходя из характерных особенностей ландшафта и истории освоения территории;</w:t>
      </w:r>
    </w:p>
    <w:p w:rsidR="00DE6351" w:rsidRPr="00C25D6C" w:rsidRDefault="00DE6351" w:rsidP="00BD4F10">
      <w:pPr>
        <w:numPr>
          <w:ilvl w:val="0"/>
          <w:numId w:val="4"/>
        </w:numPr>
        <w:tabs>
          <w:tab w:val="clear" w:pos="1212"/>
          <w:tab w:val="left" w:pos="851"/>
        </w:tabs>
        <w:ind w:left="0" w:firstLine="567"/>
        <w:contextualSpacing/>
        <w:jc w:val="both"/>
      </w:pPr>
      <w:r w:rsidRPr="00C25D6C">
        <w:t xml:space="preserve">принцип сохранения социально-экономической </w:t>
      </w:r>
      <w:proofErr w:type="spellStart"/>
      <w:r w:rsidRPr="00C25D6C">
        <w:t>многоукладности</w:t>
      </w:r>
      <w:proofErr w:type="spellEnd"/>
      <w:r w:rsidRPr="00C25D6C">
        <w:t xml:space="preserve"> общества   предусматривает разработку стратегий социально-экономического развития территорий на основе сбалансированного сосуществования форм и объектов традиционного, индустриального и постиндустриального общества. </w:t>
      </w:r>
    </w:p>
    <w:p w:rsidR="00DE6351" w:rsidRPr="00C25D6C" w:rsidRDefault="00DE6351" w:rsidP="00BD4F10">
      <w:pPr>
        <w:numPr>
          <w:ilvl w:val="0"/>
          <w:numId w:val="4"/>
        </w:numPr>
        <w:tabs>
          <w:tab w:val="clear" w:pos="1212"/>
          <w:tab w:val="left" w:pos="851"/>
        </w:tabs>
        <w:ind w:left="0" w:firstLine="567"/>
        <w:contextualSpacing/>
        <w:jc w:val="both"/>
      </w:pPr>
      <w:r w:rsidRPr="00C25D6C">
        <w:t xml:space="preserve">принцип использования современных технологий предусматривает разработку проектов в оболочке </w:t>
      </w:r>
      <w:proofErr w:type="spellStart"/>
      <w:r w:rsidRPr="00C25D6C">
        <w:t>геоинформационной</w:t>
      </w:r>
      <w:proofErr w:type="spellEnd"/>
      <w:r w:rsidRPr="00C25D6C">
        <w:t xml:space="preserve"> системы (</w:t>
      </w:r>
      <w:r w:rsidR="000A055C" w:rsidRPr="00C25D6C">
        <w:t xml:space="preserve">далее </w:t>
      </w:r>
      <w:r w:rsidRPr="00C25D6C">
        <w:t>ГИС), которая позволяет эффективно связывать разнообразную информацию с конкретной территорией и периодом времени;</w:t>
      </w:r>
    </w:p>
    <w:p w:rsidR="00DE6351" w:rsidRPr="00C25D6C" w:rsidRDefault="00DE6351" w:rsidP="00BD4F10">
      <w:pPr>
        <w:numPr>
          <w:ilvl w:val="0"/>
          <w:numId w:val="4"/>
        </w:numPr>
        <w:tabs>
          <w:tab w:val="clear" w:pos="1212"/>
          <w:tab w:val="left" w:pos="851"/>
        </w:tabs>
        <w:ind w:left="0" w:firstLine="567"/>
        <w:contextualSpacing/>
        <w:jc w:val="both"/>
      </w:pPr>
      <w:r w:rsidRPr="00C25D6C">
        <w:t>принцип публичности разработки предусматривает обсуждение проекта с общественностью и в средствах массовой информации.</w:t>
      </w:r>
    </w:p>
    <w:p w:rsidR="00CE7CCF" w:rsidRDefault="00CE7CCF" w:rsidP="00900B24">
      <w:pPr>
        <w:ind w:firstLine="567"/>
        <w:contextualSpacing/>
        <w:jc w:val="both"/>
        <w:rPr>
          <w:b/>
          <w:bCs/>
        </w:rPr>
      </w:pPr>
    </w:p>
    <w:p w:rsidR="00DE6351" w:rsidRPr="00C25D6C" w:rsidRDefault="00DE6351" w:rsidP="00900B24">
      <w:pPr>
        <w:ind w:firstLine="567"/>
        <w:contextualSpacing/>
        <w:jc w:val="both"/>
        <w:rPr>
          <w:b/>
          <w:bCs/>
        </w:rPr>
      </w:pPr>
      <w:r w:rsidRPr="00C25D6C">
        <w:rPr>
          <w:b/>
          <w:bCs/>
        </w:rPr>
        <w:t>Результатом создания Генерального плана поселения является комплект документов и электронных материалов, который позволяет:</w:t>
      </w:r>
    </w:p>
    <w:p w:rsidR="00DE6351" w:rsidRPr="00C25D6C" w:rsidRDefault="00DE6351" w:rsidP="00BD4F10">
      <w:pPr>
        <w:numPr>
          <w:ilvl w:val="0"/>
          <w:numId w:val="17"/>
        </w:numPr>
        <w:tabs>
          <w:tab w:val="left" w:pos="851"/>
        </w:tabs>
        <w:contextualSpacing/>
        <w:jc w:val="both"/>
      </w:pPr>
      <w:r w:rsidRPr="00C25D6C">
        <w:t>оперативно и эффективно управлять территорией;</w:t>
      </w:r>
    </w:p>
    <w:p w:rsidR="00DE6351" w:rsidRPr="00C25D6C" w:rsidRDefault="00DE6351" w:rsidP="00BD4F10">
      <w:pPr>
        <w:numPr>
          <w:ilvl w:val="0"/>
          <w:numId w:val="17"/>
        </w:numPr>
        <w:tabs>
          <w:tab w:val="left" w:pos="851"/>
        </w:tabs>
        <w:ind w:left="0" w:firstLine="567"/>
        <w:contextualSpacing/>
        <w:jc w:val="both"/>
      </w:pPr>
      <w:r w:rsidRPr="00C25D6C">
        <w:t xml:space="preserve">вести мониторинг и планировать развитие территории за счет использования возможностей </w:t>
      </w:r>
      <w:proofErr w:type="spellStart"/>
      <w:r w:rsidRPr="00C25D6C">
        <w:t>геоинформационных</w:t>
      </w:r>
      <w:proofErr w:type="spellEnd"/>
      <w:r w:rsidRPr="00C25D6C">
        <w:t xml:space="preserve"> систем;</w:t>
      </w:r>
    </w:p>
    <w:p w:rsidR="00DE6351" w:rsidRPr="00C25D6C" w:rsidRDefault="00DE6351" w:rsidP="00BD4F10">
      <w:pPr>
        <w:numPr>
          <w:ilvl w:val="0"/>
          <w:numId w:val="17"/>
        </w:numPr>
        <w:tabs>
          <w:tab w:val="left" w:pos="851"/>
        </w:tabs>
        <w:ind w:left="0" w:firstLine="567"/>
        <w:contextualSpacing/>
        <w:jc w:val="both"/>
      </w:pPr>
      <w:r w:rsidRPr="00C25D6C">
        <w:t xml:space="preserve">эффективно обмениваться информацией в системе государственного управления и отчетности; </w:t>
      </w:r>
    </w:p>
    <w:p w:rsidR="00EF77CA" w:rsidRPr="00C25D6C" w:rsidRDefault="00DE6351" w:rsidP="00BD4F10">
      <w:pPr>
        <w:numPr>
          <w:ilvl w:val="0"/>
          <w:numId w:val="17"/>
        </w:numPr>
        <w:tabs>
          <w:tab w:val="left" w:pos="851"/>
        </w:tabs>
        <w:ind w:left="0" w:firstLine="567"/>
        <w:contextualSpacing/>
        <w:jc w:val="both"/>
      </w:pPr>
      <w:r w:rsidRPr="00C25D6C">
        <w:t>использовать информацию о поселении для размещения в средствах массовой информации для привлечения инвестиций.</w:t>
      </w:r>
    </w:p>
    <w:p w:rsidR="00EF77CA" w:rsidRPr="00C25D6C" w:rsidRDefault="00EF77CA" w:rsidP="00900B24">
      <w:pPr>
        <w:tabs>
          <w:tab w:val="left" w:pos="851"/>
        </w:tabs>
        <w:ind w:left="567"/>
        <w:contextualSpacing/>
        <w:jc w:val="both"/>
      </w:pPr>
    </w:p>
    <w:p w:rsidR="00595E0B" w:rsidRPr="00C25D6C" w:rsidRDefault="00595E0B" w:rsidP="00900B24">
      <w:pPr>
        <w:tabs>
          <w:tab w:val="left" w:pos="851"/>
          <w:tab w:val="left" w:pos="993"/>
        </w:tabs>
        <w:ind w:left="709"/>
        <w:contextualSpacing/>
        <w:jc w:val="both"/>
        <w:sectPr w:rsidR="00595E0B" w:rsidRPr="00C25D6C" w:rsidSect="00BF7029">
          <w:pgSz w:w="11906" w:h="16838"/>
          <w:pgMar w:top="1134" w:right="851" w:bottom="1134" w:left="1276" w:header="709" w:footer="709" w:gutter="0"/>
          <w:cols w:space="708"/>
          <w:docGrid w:linePitch="360"/>
        </w:sectPr>
      </w:pPr>
    </w:p>
    <w:p w:rsidR="00592338" w:rsidRDefault="00592338" w:rsidP="00BD4F10">
      <w:pPr>
        <w:pStyle w:val="10"/>
        <w:numPr>
          <w:ilvl w:val="0"/>
          <w:numId w:val="2"/>
        </w:numPr>
        <w:spacing w:before="0"/>
        <w:ind w:left="567" w:right="-2" w:firstLine="0"/>
        <w:contextualSpacing/>
        <w:jc w:val="center"/>
        <w:rPr>
          <w:rFonts w:ascii="Times New Roman" w:hAnsi="Times New Roman" w:cs="Times New Roman"/>
          <w:kern w:val="0"/>
        </w:rPr>
      </w:pPr>
      <w:bookmarkStart w:id="21" w:name="_Toc370468048"/>
      <w:r>
        <w:rPr>
          <w:rFonts w:ascii="Times New Roman" w:hAnsi="Times New Roman" w:cs="Times New Roman"/>
          <w:kern w:val="0"/>
        </w:rPr>
        <w:t>Описание мероприятий по территориальному планированию и последовательность их выполнения</w:t>
      </w:r>
      <w:bookmarkEnd w:id="21"/>
    </w:p>
    <w:p w:rsidR="00592338" w:rsidRPr="00592338" w:rsidRDefault="00592338" w:rsidP="00592338"/>
    <w:p w:rsidR="00592338" w:rsidRPr="00592338" w:rsidRDefault="00592338" w:rsidP="00E67593">
      <w:pPr>
        <w:pStyle w:val="afffe"/>
        <w:keepNext/>
        <w:numPr>
          <w:ilvl w:val="0"/>
          <w:numId w:val="26"/>
        </w:numPr>
        <w:spacing w:after="60"/>
        <w:ind w:right="-2"/>
        <w:contextualSpacing/>
        <w:jc w:val="center"/>
        <w:outlineLvl w:val="0"/>
        <w:rPr>
          <w:b/>
          <w:bCs/>
          <w:vanish/>
          <w:sz w:val="28"/>
          <w:szCs w:val="28"/>
        </w:rPr>
      </w:pPr>
      <w:bookmarkStart w:id="22" w:name="_Toc362523196"/>
      <w:bookmarkStart w:id="23" w:name="_Toc362523935"/>
      <w:bookmarkStart w:id="24" w:name="_Toc362529416"/>
      <w:bookmarkStart w:id="25" w:name="_Toc362529508"/>
      <w:bookmarkStart w:id="26" w:name="_Toc369794338"/>
      <w:bookmarkStart w:id="27" w:name="_Toc370466955"/>
      <w:bookmarkStart w:id="28" w:name="_Toc370468049"/>
      <w:bookmarkEnd w:id="22"/>
      <w:bookmarkEnd w:id="23"/>
      <w:bookmarkEnd w:id="24"/>
      <w:bookmarkEnd w:id="25"/>
      <w:bookmarkEnd w:id="26"/>
      <w:bookmarkEnd w:id="27"/>
      <w:bookmarkEnd w:id="28"/>
    </w:p>
    <w:p w:rsidR="00592338" w:rsidRPr="00592338" w:rsidRDefault="00592338" w:rsidP="00E67593">
      <w:pPr>
        <w:pStyle w:val="afffe"/>
        <w:keepNext/>
        <w:numPr>
          <w:ilvl w:val="0"/>
          <w:numId w:val="26"/>
        </w:numPr>
        <w:spacing w:after="60"/>
        <w:ind w:right="-2"/>
        <w:contextualSpacing/>
        <w:jc w:val="center"/>
        <w:outlineLvl w:val="0"/>
        <w:rPr>
          <w:b/>
          <w:bCs/>
          <w:vanish/>
          <w:sz w:val="28"/>
          <w:szCs w:val="28"/>
        </w:rPr>
      </w:pPr>
      <w:bookmarkStart w:id="29" w:name="_Toc362523197"/>
      <w:bookmarkStart w:id="30" w:name="_Toc362523936"/>
      <w:bookmarkStart w:id="31" w:name="_Toc362529417"/>
      <w:bookmarkStart w:id="32" w:name="_Toc362529509"/>
      <w:bookmarkStart w:id="33" w:name="_Toc369794339"/>
      <w:bookmarkStart w:id="34" w:name="_Toc370466956"/>
      <w:bookmarkStart w:id="35" w:name="_Toc370468050"/>
      <w:bookmarkEnd w:id="29"/>
      <w:bookmarkEnd w:id="30"/>
      <w:bookmarkEnd w:id="31"/>
      <w:bookmarkEnd w:id="32"/>
      <w:bookmarkEnd w:id="33"/>
      <w:bookmarkEnd w:id="34"/>
      <w:bookmarkEnd w:id="35"/>
    </w:p>
    <w:p w:rsidR="000C7915" w:rsidRPr="00592338" w:rsidRDefault="00592338" w:rsidP="00E67593">
      <w:pPr>
        <w:pStyle w:val="10"/>
        <w:numPr>
          <w:ilvl w:val="1"/>
          <w:numId w:val="26"/>
        </w:numPr>
        <w:spacing w:before="0"/>
        <w:ind w:left="567" w:right="-2" w:hanging="11"/>
        <w:contextualSpacing/>
        <w:jc w:val="center"/>
        <w:rPr>
          <w:rFonts w:ascii="Times New Roman" w:hAnsi="Times New Roman" w:cs="Times New Roman"/>
          <w:kern w:val="0"/>
          <w:sz w:val="28"/>
          <w:szCs w:val="28"/>
        </w:rPr>
      </w:pPr>
      <w:bookmarkStart w:id="36" w:name="_Toc370468051"/>
      <w:r>
        <w:rPr>
          <w:rFonts w:ascii="Times New Roman" w:hAnsi="Times New Roman" w:cs="Times New Roman"/>
          <w:kern w:val="0"/>
          <w:sz w:val="28"/>
          <w:szCs w:val="28"/>
        </w:rPr>
        <w:t>Мероприятия по установлению а</w:t>
      </w:r>
      <w:r w:rsidR="000C7915" w:rsidRPr="00592338">
        <w:rPr>
          <w:rFonts w:ascii="Times New Roman" w:hAnsi="Times New Roman" w:cs="Times New Roman"/>
          <w:kern w:val="0"/>
          <w:sz w:val="28"/>
          <w:szCs w:val="28"/>
        </w:rPr>
        <w:t>дминистративны</w:t>
      </w:r>
      <w:r>
        <w:rPr>
          <w:rFonts w:ascii="Times New Roman" w:hAnsi="Times New Roman" w:cs="Times New Roman"/>
          <w:kern w:val="0"/>
          <w:sz w:val="28"/>
          <w:szCs w:val="28"/>
        </w:rPr>
        <w:t>х</w:t>
      </w:r>
      <w:r w:rsidR="000C7915" w:rsidRPr="00592338">
        <w:rPr>
          <w:rFonts w:ascii="Times New Roman" w:hAnsi="Times New Roman" w:cs="Times New Roman"/>
          <w:kern w:val="0"/>
          <w:sz w:val="28"/>
          <w:szCs w:val="28"/>
        </w:rPr>
        <w:t xml:space="preserve"> границ Поселения</w:t>
      </w:r>
      <w:r w:rsidR="003C4792">
        <w:rPr>
          <w:rFonts w:ascii="Times New Roman" w:hAnsi="Times New Roman" w:cs="Times New Roman"/>
          <w:kern w:val="0"/>
          <w:sz w:val="28"/>
          <w:szCs w:val="28"/>
        </w:rPr>
        <w:t xml:space="preserve"> и границ населенных пунктов</w:t>
      </w:r>
      <w:bookmarkEnd w:id="36"/>
    </w:p>
    <w:p w:rsidR="000C7915" w:rsidRPr="000C7915" w:rsidRDefault="000C7915" w:rsidP="000C7915">
      <w:pPr>
        <w:pStyle w:val="10"/>
        <w:spacing w:before="0" w:after="0"/>
        <w:ind w:right="-2"/>
        <w:contextualSpacing/>
        <w:rPr>
          <w:rFonts w:ascii="Times New Roman" w:hAnsi="Times New Roman" w:cs="Times New Roman"/>
          <w:kern w:val="0"/>
          <w:sz w:val="24"/>
          <w:szCs w:val="24"/>
        </w:rPr>
      </w:pPr>
    </w:p>
    <w:p w:rsidR="00885860" w:rsidRDefault="00885860" w:rsidP="00885860">
      <w:pPr>
        <w:ind w:firstLine="567"/>
        <w:jc w:val="both"/>
      </w:pPr>
      <w:r w:rsidRPr="000C7915">
        <w:t xml:space="preserve">Общая площадь </w:t>
      </w:r>
      <w:r>
        <w:t xml:space="preserve">городского поселения поселок Спирово </w:t>
      </w:r>
      <w:r w:rsidRPr="000C7915">
        <w:t xml:space="preserve">в существующих </w:t>
      </w:r>
      <w:r>
        <w:t>административных границах составляет 11,932 кв.км.</w:t>
      </w:r>
    </w:p>
    <w:p w:rsidR="00885860" w:rsidRDefault="00885860" w:rsidP="00885860">
      <w:pPr>
        <w:ind w:firstLine="567"/>
        <w:jc w:val="both"/>
      </w:pPr>
      <w:r>
        <w:t xml:space="preserve">В состав городского поселения поселок Спирово входит один населенный пункт поселок городского типа Спирово (далее </w:t>
      </w:r>
      <w:proofErr w:type="spellStart"/>
      <w:r>
        <w:t>пгт</w:t>
      </w:r>
      <w:proofErr w:type="spellEnd"/>
      <w:r>
        <w:t xml:space="preserve"> Спирово).</w:t>
      </w:r>
    </w:p>
    <w:p w:rsidR="00885860" w:rsidRPr="000C7915" w:rsidRDefault="00885860" w:rsidP="00885860">
      <w:pPr>
        <w:ind w:firstLine="567"/>
        <w:jc w:val="both"/>
      </w:pPr>
      <w:r>
        <w:t>Границы населенного пункта поселок городского типа Спирово не установлены. Площадь городской черты в границах кадастровых кварталов составляет 11,134 кв.км.</w:t>
      </w:r>
    </w:p>
    <w:p w:rsidR="00885860" w:rsidRDefault="00885860" w:rsidP="00885860">
      <w:pPr>
        <w:ind w:firstLine="567"/>
        <w:jc w:val="both"/>
        <w:rPr>
          <w:b/>
        </w:rPr>
      </w:pPr>
    </w:p>
    <w:p w:rsidR="00885860" w:rsidRDefault="00885860" w:rsidP="00885860">
      <w:pPr>
        <w:ind w:firstLine="567"/>
        <w:jc w:val="both"/>
        <w:rPr>
          <w:b/>
        </w:rPr>
      </w:pPr>
      <w:r w:rsidRPr="001D3D52">
        <w:rPr>
          <w:b/>
        </w:rPr>
        <w:t>При совмещении административных границ Поселения и границ кадастрового квартала было выявлено их значительное</w:t>
      </w:r>
      <w:r>
        <w:rPr>
          <w:b/>
        </w:rPr>
        <w:t xml:space="preserve"> </w:t>
      </w:r>
      <w:r w:rsidRPr="007536D5">
        <w:rPr>
          <w:b/>
        </w:rPr>
        <w:t>несовпадение</w:t>
      </w:r>
      <w:r>
        <w:rPr>
          <w:b/>
        </w:rPr>
        <w:t>.</w:t>
      </w:r>
    </w:p>
    <w:p w:rsidR="00885860" w:rsidRPr="00007A14" w:rsidRDefault="00885860" w:rsidP="00885860">
      <w:pPr>
        <w:ind w:firstLine="567"/>
        <w:jc w:val="both"/>
        <w:rPr>
          <w:b/>
        </w:rPr>
      </w:pPr>
    </w:p>
    <w:p w:rsidR="00885860" w:rsidRPr="007536D5" w:rsidRDefault="00885860" w:rsidP="00885860">
      <w:pPr>
        <w:ind w:firstLine="567"/>
        <w:jc w:val="both"/>
        <w:rPr>
          <w:b/>
        </w:rPr>
      </w:pPr>
      <w:r w:rsidRPr="000C7915">
        <w:t xml:space="preserve">В соответствии со ст.9 Федерального закона "О государственном кадастре недвижимости" №221-ФЗ от 24.07.07 г. </w:t>
      </w:r>
      <w:r w:rsidRPr="007536D5">
        <w:rPr>
          <w:b/>
        </w:rPr>
        <w:t>сведения о границах муниципальных образований должны быть внесены в государственный кадастр недвижимости.</w:t>
      </w:r>
    </w:p>
    <w:p w:rsidR="00885860" w:rsidRPr="00BE44BF" w:rsidRDefault="00885860" w:rsidP="00885860">
      <w:pPr>
        <w:ind w:firstLine="567"/>
        <w:jc w:val="both"/>
      </w:pPr>
      <w:r w:rsidRPr="007536D5">
        <w:rPr>
          <w:b/>
        </w:rPr>
        <w:t xml:space="preserve">В отношении </w:t>
      </w:r>
      <w:r>
        <w:rPr>
          <w:b/>
        </w:rPr>
        <w:t xml:space="preserve">городского поселения поселок Спирово </w:t>
      </w:r>
      <w:r w:rsidRPr="007536D5">
        <w:rPr>
          <w:b/>
        </w:rPr>
        <w:t>данное требование не выполнено.</w:t>
      </w:r>
    </w:p>
    <w:p w:rsidR="00885860" w:rsidRDefault="00885860" w:rsidP="00885860">
      <w:pPr>
        <w:ind w:firstLine="567"/>
        <w:jc w:val="both"/>
      </w:pPr>
    </w:p>
    <w:p w:rsidR="00885860" w:rsidRPr="000C7915" w:rsidRDefault="00885860" w:rsidP="00885860">
      <w:pPr>
        <w:ind w:firstLine="567"/>
        <w:jc w:val="both"/>
      </w:pPr>
      <w:r w:rsidRPr="00885860">
        <w:rPr>
          <w:b/>
        </w:rPr>
        <w:t>В</w:t>
      </w:r>
      <w:r w:rsidRPr="007536D5">
        <w:rPr>
          <w:b/>
        </w:rPr>
        <w:t xml:space="preserve"> генеральном плане </w:t>
      </w:r>
      <w:r>
        <w:rPr>
          <w:b/>
        </w:rPr>
        <w:t>Поселения сформирована</w:t>
      </w:r>
      <w:r w:rsidRPr="007536D5">
        <w:rPr>
          <w:b/>
        </w:rPr>
        <w:t xml:space="preserve"> проектная граница </w:t>
      </w:r>
      <w:r>
        <w:rPr>
          <w:b/>
        </w:rPr>
        <w:t>городского поселения поселок Спирово</w:t>
      </w:r>
      <w:r w:rsidRPr="007536D5">
        <w:rPr>
          <w:b/>
        </w:rPr>
        <w:t>.</w:t>
      </w:r>
    </w:p>
    <w:p w:rsidR="00885860" w:rsidRDefault="00885860" w:rsidP="00885860">
      <w:pPr>
        <w:ind w:firstLine="567"/>
        <w:jc w:val="both"/>
        <w:rPr>
          <w:b/>
        </w:rPr>
      </w:pPr>
    </w:p>
    <w:p w:rsidR="00885860" w:rsidRPr="000E0F5D" w:rsidRDefault="00885860" w:rsidP="00885860">
      <w:pPr>
        <w:ind w:firstLine="567"/>
        <w:jc w:val="both"/>
        <w:rPr>
          <w:b/>
        </w:rPr>
      </w:pPr>
      <w:r w:rsidRPr="000E0F5D">
        <w:rPr>
          <w:b/>
        </w:rPr>
        <w:t>Проектом генерального плана Поселения на перспективу предлагается присоединение следующих территорий:</w:t>
      </w:r>
    </w:p>
    <w:p w:rsidR="00885860" w:rsidRPr="000E0F5D" w:rsidRDefault="00885860" w:rsidP="00885860">
      <w:pPr>
        <w:ind w:firstLine="567"/>
        <w:jc w:val="both"/>
        <w:rPr>
          <w:u w:val="single"/>
        </w:rPr>
      </w:pPr>
      <w:r w:rsidRPr="000E0F5D">
        <w:rPr>
          <w:u w:val="single"/>
        </w:rPr>
        <w:t>Присоединяемая территория №1</w:t>
      </w:r>
      <w:r>
        <w:rPr>
          <w:u w:val="single"/>
        </w:rPr>
        <w:t xml:space="preserve"> – площадь 12,3 га:</w:t>
      </w:r>
    </w:p>
    <w:p w:rsidR="00885860" w:rsidRPr="00D45B47" w:rsidRDefault="00885860" w:rsidP="00885860">
      <w:pPr>
        <w:ind w:firstLine="567"/>
        <w:jc w:val="both"/>
      </w:pPr>
      <w:r w:rsidRPr="00D45B47">
        <w:t xml:space="preserve">Расположена восточнее </w:t>
      </w:r>
      <w:proofErr w:type="spellStart"/>
      <w:r w:rsidRPr="00D45B47">
        <w:t>пгт</w:t>
      </w:r>
      <w:proofErr w:type="spellEnd"/>
      <w:r w:rsidRPr="00D45B47">
        <w:t xml:space="preserve"> Спирово, за ул. Мира, в границах Пе</w:t>
      </w:r>
      <w:r>
        <w:t xml:space="preserve">ньковского сельского поселения. Включает земельный участок с </w:t>
      </w:r>
      <w:proofErr w:type="spellStart"/>
      <w:r>
        <w:t>кад.№</w:t>
      </w:r>
      <w:proofErr w:type="spellEnd"/>
      <w:r>
        <w:t xml:space="preserve"> 69:31:0000012:101 площадью 12 га и территории общей площадью 0,3 га под формирование улиц и проездов.</w:t>
      </w:r>
    </w:p>
    <w:p w:rsidR="00885860" w:rsidRPr="000E0F5D" w:rsidRDefault="00885860" w:rsidP="00885860">
      <w:pPr>
        <w:ind w:firstLine="567"/>
        <w:jc w:val="both"/>
        <w:rPr>
          <w:u w:val="single"/>
        </w:rPr>
      </w:pPr>
      <w:r w:rsidRPr="000E0F5D">
        <w:rPr>
          <w:u w:val="single"/>
        </w:rPr>
        <w:t>Присоединяемая территория №2</w:t>
      </w:r>
      <w:r>
        <w:rPr>
          <w:u w:val="single"/>
        </w:rPr>
        <w:t xml:space="preserve"> – площадь 13,33 га:</w:t>
      </w:r>
    </w:p>
    <w:p w:rsidR="00885860" w:rsidRDefault="00885860" w:rsidP="00885860">
      <w:pPr>
        <w:ind w:firstLine="567"/>
        <w:jc w:val="both"/>
      </w:pPr>
      <w:r w:rsidRPr="00D45B47">
        <w:t>Расположена в границах Пеньковского сельского поселения, примыкает к северо-восточной границе поселка С</w:t>
      </w:r>
      <w:r>
        <w:t xml:space="preserve">пирово, севернее микрорайона Речной. Включает земельный участок с </w:t>
      </w:r>
      <w:proofErr w:type="spellStart"/>
      <w:r>
        <w:t>кад.№</w:t>
      </w:r>
      <w:proofErr w:type="spellEnd"/>
      <w:r>
        <w:t xml:space="preserve"> 69:31:0000012:102 площадью 13,33 га.</w:t>
      </w:r>
    </w:p>
    <w:p w:rsidR="00885860" w:rsidRPr="000C7915" w:rsidRDefault="00885860" w:rsidP="00885860">
      <w:pPr>
        <w:ind w:firstLine="567"/>
        <w:jc w:val="both"/>
      </w:pPr>
      <w:r w:rsidRPr="00D45B47">
        <w:t>П</w:t>
      </w:r>
      <w:r>
        <w:t>ланируемые к п</w:t>
      </w:r>
      <w:r w:rsidRPr="00D45B47">
        <w:t>рисоедин</w:t>
      </w:r>
      <w:r>
        <w:t>ению</w:t>
      </w:r>
      <w:r w:rsidRPr="00D45B47">
        <w:t xml:space="preserve"> земельны</w:t>
      </w:r>
      <w:r>
        <w:t>е</w:t>
      </w:r>
      <w:r w:rsidRPr="00D45B47">
        <w:t xml:space="preserve"> участ</w:t>
      </w:r>
      <w:r>
        <w:t>ки</w:t>
      </w:r>
      <w:r w:rsidRPr="00D45B47">
        <w:t xml:space="preserve"> име</w:t>
      </w:r>
      <w:r>
        <w:t>ю</w:t>
      </w:r>
      <w:r w:rsidRPr="00D45B47">
        <w:t>т подъездные пути и технические условия, предполага</w:t>
      </w:r>
      <w:r>
        <w:t>ю</w:t>
      </w:r>
      <w:r w:rsidRPr="00D45B47">
        <w:t>тся к использованию под жилищное строительство</w:t>
      </w:r>
      <w:r>
        <w:t xml:space="preserve"> (выделение земельных участков в рамках программ обеспечения жильем многодетных и молодых семей, расселение ветхого и аварийного жилого фонда)</w:t>
      </w:r>
      <w:r w:rsidRPr="00D45B47">
        <w:t>.</w:t>
      </w:r>
    </w:p>
    <w:p w:rsidR="00885860" w:rsidRDefault="00885860" w:rsidP="00885860">
      <w:pPr>
        <w:ind w:firstLine="567"/>
        <w:jc w:val="both"/>
      </w:pPr>
    </w:p>
    <w:p w:rsidR="00885860" w:rsidRDefault="00885860" w:rsidP="00885860">
      <w:pPr>
        <w:ind w:firstLine="567"/>
        <w:jc w:val="both"/>
        <w:rPr>
          <w:b/>
        </w:rPr>
      </w:pPr>
      <w:r>
        <w:t xml:space="preserve">В результате вышеописанных преобразований </w:t>
      </w:r>
      <w:r w:rsidRPr="00116BEC">
        <w:rPr>
          <w:b/>
        </w:rPr>
        <w:t xml:space="preserve">общая площадь </w:t>
      </w:r>
      <w:r>
        <w:rPr>
          <w:b/>
        </w:rPr>
        <w:t xml:space="preserve">городского поселения поселок Спирово </w:t>
      </w:r>
      <w:r w:rsidRPr="00116BEC">
        <w:rPr>
          <w:b/>
        </w:rPr>
        <w:t xml:space="preserve">в проектируемых </w:t>
      </w:r>
      <w:r>
        <w:rPr>
          <w:b/>
        </w:rPr>
        <w:t xml:space="preserve">административных </w:t>
      </w:r>
      <w:r w:rsidRPr="00116BEC">
        <w:rPr>
          <w:b/>
        </w:rPr>
        <w:t>границах состав</w:t>
      </w:r>
      <w:r>
        <w:rPr>
          <w:b/>
        </w:rPr>
        <w:t>ит 11,899</w:t>
      </w:r>
      <w:r w:rsidRPr="00936836">
        <w:rPr>
          <w:b/>
        </w:rPr>
        <w:t xml:space="preserve"> кв.км.</w:t>
      </w:r>
    </w:p>
    <w:p w:rsidR="00885860" w:rsidRDefault="00885860" w:rsidP="00885860">
      <w:pPr>
        <w:ind w:firstLine="567"/>
        <w:jc w:val="both"/>
      </w:pPr>
      <w:r>
        <w:t>В соответствии с действующим законодательством, разработка генеральных планов поселений ведется в их административных границах.</w:t>
      </w:r>
    </w:p>
    <w:p w:rsidR="00885860" w:rsidRPr="000D6471" w:rsidRDefault="00885860" w:rsidP="00885860">
      <w:pPr>
        <w:ind w:firstLine="567"/>
        <w:jc w:val="both"/>
      </w:pPr>
      <w:r>
        <w:t xml:space="preserve">Это означает, что </w:t>
      </w:r>
      <w:r w:rsidRPr="000D6471">
        <w:rPr>
          <w:b/>
        </w:rPr>
        <w:t>проектируемая в генеральном плане административная граница Поселения не является утверждаемой</w:t>
      </w:r>
      <w:r>
        <w:t xml:space="preserve"> и приводится в генплане с целью последующего формирования обращения представительного органа местного самоуправления Спировского района в Законодательное Собрание Тверской области</w:t>
      </w:r>
    </w:p>
    <w:p w:rsidR="00885860" w:rsidRDefault="00885860" w:rsidP="00885860">
      <w:pPr>
        <w:ind w:firstLine="567"/>
        <w:jc w:val="both"/>
      </w:pPr>
      <w:r>
        <w:t xml:space="preserve">В генеральном плане городского поселения поселок Спирово в настоящее время могут быть утверждены границы населенного пункта </w:t>
      </w:r>
      <w:proofErr w:type="spellStart"/>
      <w:r>
        <w:t>пгт</w:t>
      </w:r>
      <w:proofErr w:type="spellEnd"/>
      <w:r>
        <w:t xml:space="preserve"> Спирово не выходящие за пределы существующих границ: административных границ Поселения, либо границ кадастровых кварталов населенного пункта </w:t>
      </w:r>
      <w:proofErr w:type="spellStart"/>
      <w:r>
        <w:t>пгт</w:t>
      </w:r>
      <w:proofErr w:type="spellEnd"/>
      <w:r>
        <w:t xml:space="preserve"> Спирово.</w:t>
      </w:r>
    </w:p>
    <w:p w:rsidR="00885860" w:rsidRDefault="00885860" w:rsidP="00885860">
      <w:pPr>
        <w:ind w:firstLine="567"/>
        <w:jc w:val="both"/>
        <w:rPr>
          <w:b/>
        </w:rPr>
      </w:pPr>
    </w:p>
    <w:p w:rsidR="00885860" w:rsidRDefault="00885860" w:rsidP="00885860">
      <w:pPr>
        <w:ind w:firstLine="567"/>
        <w:jc w:val="both"/>
      </w:pPr>
      <w:r w:rsidRPr="00F124CC">
        <w:rPr>
          <w:b/>
        </w:rPr>
        <w:t xml:space="preserve">В генеральном плане </w:t>
      </w:r>
      <w:r>
        <w:rPr>
          <w:b/>
        </w:rPr>
        <w:t xml:space="preserve">городского поселения поселок Спирово </w:t>
      </w:r>
      <w:r w:rsidRPr="00F124CC">
        <w:rPr>
          <w:b/>
        </w:rPr>
        <w:t xml:space="preserve">установлена и подлежит утверждению граница населенного пункта </w:t>
      </w:r>
      <w:proofErr w:type="spellStart"/>
      <w:r>
        <w:rPr>
          <w:b/>
        </w:rPr>
        <w:t>пгт</w:t>
      </w:r>
      <w:proofErr w:type="spellEnd"/>
      <w:r>
        <w:rPr>
          <w:b/>
        </w:rPr>
        <w:t xml:space="preserve"> Спирово </w:t>
      </w:r>
      <w:r w:rsidRPr="00F124CC">
        <w:rPr>
          <w:b/>
        </w:rPr>
        <w:t xml:space="preserve">в пределах кадастровых кварталов населенного пункта </w:t>
      </w:r>
      <w:proofErr w:type="spellStart"/>
      <w:r>
        <w:rPr>
          <w:b/>
        </w:rPr>
        <w:t>пгт</w:t>
      </w:r>
      <w:proofErr w:type="spellEnd"/>
      <w:r>
        <w:rPr>
          <w:b/>
        </w:rPr>
        <w:t xml:space="preserve"> Спирово, либо в пределах существующей административной границы городского поселения поселок Спирово, </w:t>
      </w:r>
      <w:r w:rsidRPr="000E0F5D">
        <w:rPr>
          <w:b/>
        </w:rPr>
        <w:t>установленной "Законом об установлении границ</w:t>
      </w:r>
      <w:r w:rsidRPr="001D3D52">
        <w:t xml:space="preserve"> </w:t>
      </w:r>
      <w:r w:rsidRPr="000C7915">
        <w:t>муниципальных образований</w:t>
      </w:r>
      <w:r>
        <w:t>, входящих в состав территории муниципального образования</w:t>
      </w:r>
      <w:r w:rsidRPr="000C7915">
        <w:t xml:space="preserve"> Тверской области </w:t>
      </w:r>
      <w:r>
        <w:t xml:space="preserve">"Спировский район", </w:t>
      </w:r>
      <w:r w:rsidRPr="000C7915">
        <w:t>и наделении их статусом городск</w:t>
      </w:r>
      <w:r>
        <w:t>ого, сельского поселения</w:t>
      </w:r>
      <w:r w:rsidRPr="00653BE7">
        <w:t xml:space="preserve">" </w:t>
      </w:r>
      <w:r w:rsidRPr="00F70F29">
        <w:rPr>
          <w:b/>
        </w:rPr>
        <w:t>№47-ЗО от 28.02.2005</w:t>
      </w:r>
      <w:r w:rsidRPr="00F124CC">
        <w:rPr>
          <w:b/>
        </w:rPr>
        <w:t>.</w:t>
      </w:r>
    </w:p>
    <w:p w:rsidR="00885860" w:rsidRDefault="00885860" w:rsidP="00885860">
      <w:pPr>
        <w:ind w:firstLine="567"/>
        <w:jc w:val="both"/>
      </w:pPr>
      <w:r w:rsidRPr="00F124CC">
        <w:t>Данная граница отображена на Карте границ населенных пунктов Генплана Поселения как "граница населенного пункта (1-я очередь)".</w:t>
      </w:r>
    </w:p>
    <w:p w:rsidR="00885860" w:rsidRPr="00FB1801" w:rsidRDefault="00885860" w:rsidP="00885860">
      <w:pPr>
        <w:ind w:firstLine="567"/>
        <w:jc w:val="both"/>
        <w:rPr>
          <w:b/>
        </w:rPr>
      </w:pPr>
      <w:r w:rsidRPr="00FB1801">
        <w:rPr>
          <w:b/>
        </w:rPr>
        <w:t xml:space="preserve">Общая площадь населенного пункта </w:t>
      </w:r>
      <w:proofErr w:type="spellStart"/>
      <w:r>
        <w:rPr>
          <w:b/>
        </w:rPr>
        <w:t>пгт</w:t>
      </w:r>
      <w:proofErr w:type="spellEnd"/>
      <w:r>
        <w:rPr>
          <w:b/>
        </w:rPr>
        <w:t xml:space="preserve"> Спирово </w:t>
      </w:r>
      <w:r w:rsidRPr="00FB1801">
        <w:rPr>
          <w:b/>
        </w:rPr>
        <w:t xml:space="preserve">в границах, утверждаемых генеральным планом городского поселения </w:t>
      </w:r>
      <w:r>
        <w:rPr>
          <w:b/>
        </w:rPr>
        <w:t>поселок Спирово</w:t>
      </w:r>
      <w:r w:rsidRPr="00FB1801">
        <w:rPr>
          <w:b/>
        </w:rPr>
        <w:t xml:space="preserve">, составляет </w:t>
      </w:r>
      <w:r>
        <w:rPr>
          <w:b/>
        </w:rPr>
        <w:t>11,616</w:t>
      </w:r>
      <w:r w:rsidRPr="00FB1801">
        <w:rPr>
          <w:b/>
        </w:rPr>
        <w:t xml:space="preserve"> кв.км.</w:t>
      </w:r>
    </w:p>
    <w:p w:rsidR="00885860" w:rsidRDefault="00885860" w:rsidP="00885860">
      <w:pPr>
        <w:ind w:firstLine="567"/>
        <w:jc w:val="both"/>
      </w:pPr>
    </w:p>
    <w:p w:rsidR="00885860" w:rsidRDefault="00885860" w:rsidP="00885860">
      <w:pPr>
        <w:ind w:firstLine="567"/>
        <w:jc w:val="both"/>
      </w:pPr>
      <w:r w:rsidRPr="00E62545">
        <w:rPr>
          <w:b/>
        </w:rPr>
        <w:t>Все проектные предложени</w:t>
      </w:r>
      <w:r>
        <w:rPr>
          <w:b/>
        </w:rPr>
        <w:t xml:space="preserve">я генерального плана Поселения, </w:t>
      </w:r>
      <w:r w:rsidRPr="00E62545">
        <w:rPr>
          <w:b/>
        </w:rPr>
        <w:t xml:space="preserve">относящиеся к территориям, выходящим </w:t>
      </w:r>
      <w:r>
        <w:rPr>
          <w:b/>
        </w:rPr>
        <w:t xml:space="preserve">одновременно </w:t>
      </w:r>
      <w:r w:rsidRPr="00E62545">
        <w:rPr>
          <w:b/>
        </w:rPr>
        <w:t xml:space="preserve">за пределы </w:t>
      </w:r>
      <w:r>
        <w:rPr>
          <w:b/>
        </w:rPr>
        <w:t xml:space="preserve">кадастровых кварталов населенного пункта </w:t>
      </w:r>
      <w:proofErr w:type="spellStart"/>
      <w:r>
        <w:rPr>
          <w:b/>
        </w:rPr>
        <w:t>пгт</w:t>
      </w:r>
      <w:proofErr w:type="spellEnd"/>
      <w:r>
        <w:rPr>
          <w:b/>
        </w:rPr>
        <w:t xml:space="preserve"> Спирово и за </w:t>
      </w:r>
      <w:r w:rsidRPr="00E62545">
        <w:rPr>
          <w:b/>
        </w:rPr>
        <w:t>установленн</w:t>
      </w:r>
      <w:r>
        <w:rPr>
          <w:b/>
        </w:rPr>
        <w:t>ую</w:t>
      </w:r>
      <w:r w:rsidRPr="00E62545">
        <w:rPr>
          <w:b/>
        </w:rPr>
        <w:t xml:space="preserve"> "Законом об установлении границ</w:t>
      </w:r>
      <w:r w:rsidRPr="00FB1801">
        <w:t xml:space="preserve"> </w:t>
      </w:r>
      <w:r w:rsidRPr="000C7915">
        <w:t>муниципальных образований</w:t>
      </w:r>
      <w:r>
        <w:t>, входящих в состав территории муниципального образования</w:t>
      </w:r>
      <w:r w:rsidRPr="000C7915">
        <w:t xml:space="preserve"> Тверской области </w:t>
      </w:r>
      <w:r>
        <w:t xml:space="preserve">"Спировский район", </w:t>
      </w:r>
      <w:r w:rsidRPr="000C7915">
        <w:t>и наделении их статусом городск</w:t>
      </w:r>
      <w:r>
        <w:t>ого, сельского поселения</w:t>
      </w:r>
      <w:r w:rsidRPr="00653BE7">
        <w:t xml:space="preserve">" </w:t>
      </w:r>
      <w:r w:rsidRPr="00E62545">
        <w:rPr>
          <w:b/>
        </w:rPr>
        <w:t>№</w:t>
      </w:r>
      <w:r>
        <w:rPr>
          <w:b/>
        </w:rPr>
        <w:t>47</w:t>
      </w:r>
      <w:r w:rsidRPr="00E62545">
        <w:rPr>
          <w:b/>
        </w:rPr>
        <w:t>-ЗО от 28.02.2005</w:t>
      </w:r>
      <w:r>
        <w:rPr>
          <w:b/>
        </w:rPr>
        <w:t xml:space="preserve"> административную границу городского поселения поселок Спирово </w:t>
      </w:r>
      <w:r w:rsidRPr="00F124CC">
        <w:rPr>
          <w:b/>
          <w:u w:val="single"/>
        </w:rPr>
        <w:t>не подлежат утверждению</w:t>
      </w:r>
      <w:r>
        <w:rPr>
          <w:b/>
        </w:rPr>
        <w:t>,</w:t>
      </w:r>
      <w:r>
        <w:t xml:space="preserve"> являются элементами перспективной проектной проработки и служат основанием для обращения представительного органа местного самоуправления Спировского района в Законодательное Собрание Тверской области.</w:t>
      </w:r>
    </w:p>
    <w:p w:rsidR="00885860" w:rsidRDefault="00885860" w:rsidP="00885860">
      <w:pPr>
        <w:ind w:firstLine="567"/>
        <w:jc w:val="both"/>
        <w:rPr>
          <w:b/>
        </w:rPr>
      </w:pPr>
    </w:p>
    <w:p w:rsidR="00885860" w:rsidRPr="00FB1801" w:rsidRDefault="00885860" w:rsidP="00885860">
      <w:pPr>
        <w:ind w:firstLine="567"/>
        <w:jc w:val="both"/>
        <w:rPr>
          <w:b/>
        </w:rPr>
      </w:pPr>
      <w:r w:rsidRPr="00E62545">
        <w:rPr>
          <w:b/>
        </w:rPr>
        <w:t xml:space="preserve">На 1-ом этапе реализации генерального плана </w:t>
      </w:r>
      <w:r w:rsidRPr="00FB1801">
        <w:rPr>
          <w:b/>
        </w:rPr>
        <w:t>представительно</w:t>
      </w:r>
      <w:r>
        <w:rPr>
          <w:b/>
        </w:rPr>
        <w:t>му</w:t>
      </w:r>
      <w:r w:rsidRPr="00FB1801">
        <w:rPr>
          <w:b/>
        </w:rPr>
        <w:t xml:space="preserve"> орган</w:t>
      </w:r>
      <w:r>
        <w:rPr>
          <w:b/>
        </w:rPr>
        <w:t xml:space="preserve">у местного самоуправления Спировского района </w:t>
      </w:r>
      <w:r w:rsidRPr="00E62545">
        <w:rPr>
          <w:b/>
        </w:rPr>
        <w:t>необходимо обра</w:t>
      </w:r>
      <w:r>
        <w:rPr>
          <w:b/>
        </w:rPr>
        <w:t>титься</w:t>
      </w:r>
      <w:r w:rsidRPr="00E62545">
        <w:rPr>
          <w:b/>
        </w:rPr>
        <w:t xml:space="preserve"> в Законодательное Собрание Тверской области с законодательной инициативой о внесении изменений в "Закон об установлении границ</w:t>
      </w:r>
      <w:r w:rsidRPr="000C7915">
        <w:t xml:space="preserve"> муниципальных образований</w:t>
      </w:r>
      <w:r>
        <w:t>, входящих в состав территории муниципального образования</w:t>
      </w:r>
      <w:r w:rsidRPr="000C7915">
        <w:t xml:space="preserve"> Тверской области </w:t>
      </w:r>
      <w:r>
        <w:t xml:space="preserve">"Спировский район", </w:t>
      </w:r>
      <w:r w:rsidRPr="000C7915">
        <w:t>и наделении их статусом городск</w:t>
      </w:r>
      <w:r>
        <w:t>ого, сельского поселения</w:t>
      </w:r>
      <w:r w:rsidRPr="00653BE7">
        <w:t xml:space="preserve">" </w:t>
      </w:r>
      <w:r w:rsidRPr="00FB1801">
        <w:rPr>
          <w:b/>
        </w:rPr>
        <w:t>№</w:t>
      </w:r>
      <w:r>
        <w:rPr>
          <w:b/>
        </w:rPr>
        <w:t>47</w:t>
      </w:r>
      <w:r w:rsidRPr="00FB1801">
        <w:rPr>
          <w:b/>
        </w:rPr>
        <w:t xml:space="preserve">-ЗО от 28.02.2005 с целью изменения административных границ </w:t>
      </w:r>
      <w:r>
        <w:rPr>
          <w:b/>
        </w:rPr>
        <w:t xml:space="preserve">городского поселения поселок Спирово </w:t>
      </w:r>
      <w:r w:rsidRPr="00FB1801">
        <w:rPr>
          <w:b/>
        </w:rPr>
        <w:t>в соответствии с проектной границей, предложенной в генеральном плане Поселения.</w:t>
      </w:r>
    </w:p>
    <w:p w:rsidR="00885860" w:rsidRDefault="00885860" w:rsidP="00885860">
      <w:pPr>
        <w:ind w:firstLine="567"/>
        <w:jc w:val="both"/>
        <w:rPr>
          <w:b/>
        </w:rPr>
      </w:pPr>
    </w:p>
    <w:p w:rsidR="00885860" w:rsidRDefault="00885860" w:rsidP="00885860">
      <w:pPr>
        <w:ind w:firstLine="567"/>
        <w:jc w:val="both"/>
      </w:pPr>
      <w:r w:rsidRPr="00E62545">
        <w:rPr>
          <w:b/>
        </w:rPr>
        <w:t>После осуществления процедуры внесения изменений в "Закон об установлении границ</w:t>
      </w:r>
      <w:r w:rsidRPr="000C7915">
        <w:t xml:space="preserve"> муниципальных образований</w:t>
      </w:r>
      <w:r>
        <w:t>, входящих в состав территории муниципального образования</w:t>
      </w:r>
      <w:r w:rsidRPr="000C7915">
        <w:t xml:space="preserve"> Тверской области </w:t>
      </w:r>
      <w:r>
        <w:t xml:space="preserve">"Спировский район", </w:t>
      </w:r>
      <w:r w:rsidRPr="000C7915">
        <w:t>и наделении их статусом городск</w:t>
      </w:r>
      <w:r>
        <w:t>ого, сельского поселения</w:t>
      </w:r>
      <w:r w:rsidRPr="00653BE7">
        <w:t xml:space="preserve">" </w:t>
      </w:r>
      <w:r w:rsidRPr="00FB1801">
        <w:rPr>
          <w:b/>
        </w:rPr>
        <w:t>№</w:t>
      </w:r>
      <w:r>
        <w:rPr>
          <w:b/>
        </w:rPr>
        <w:t>47</w:t>
      </w:r>
      <w:r w:rsidRPr="00FB1801">
        <w:rPr>
          <w:b/>
        </w:rPr>
        <w:t>-ЗО от 28.02.2005</w:t>
      </w:r>
      <w:r>
        <w:t xml:space="preserve"> исполнительному органу местного самоуправления Поселения </w:t>
      </w:r>
      <w:r w:rsidRPr="00E62545">
        <w:rPr>
          <w:b/>
        </w:rPr>
        <w:t xml:space="preserve">необходимо </w:t>
      </w:r>
      <w:r>
        <w:rPr>
          <w:b/>
        </w:rPr>
        <w:t xml:space="preserve">осуществить процедуру внесения изменений в Генплан Поселения </w:t>
      </w:r>
      <w:r>
        <w:t xml:space="preserve">с учетом проектных предложений в отношении изменения границ населенного пункта </w:t>
      </w:r>
      <w:proofErr w:type="spellStart"/>
      <w:r>
        <w:t>пгт</w:t>
      </w:r>
      <w:proofErr w:type="spellEnd"/>
      <w:r>
        <w:t xml:space="preserve"> Спирово в пределах измененных административных границ Поселения.</w:t>
      </w:r>
    </w:p>
    <w:p w:rsidR="00885860" w:rsidRDefault="00885860" w:rsidP="00885860">
      <w:pPr>
        <w:ind w:firstLine="567"/>
        <w:jc w:val="both"/>
        <w:rPr>
          <w:b/>
          <w:bCs/>
        </w:rPr>
      </w:pPr>
      <w:r w:rsidRPr="00116BEC">
        <w:rPr>
          <w:b/>
        </w:rPr>
        <w:t>Г</w:t>
      </w:r>
      <w:r>
        <w:rPr>
          <w:b/>
        </w:rPr>
        <w:t>енпланом Поселения на перспективу предусматривается установление границ</w:t>
      </w:r>
      <w:r w:rsidRPr="00116BEC">
        <w:rPr>
          <w:b/>
        </w:rPr>
        <w:t xml:space="preserve"> входящего в состав </w:t>
      </w:r>
      <w:r>
        <w:rPr>
          <w:b/>
        </w:rPr>
        <w:t>П</w:t>
      </w:r>
      <w:r w:rsidRPr="00116BEC">
        <w:rPr>
          <w:b/>
        </w:rPr>
        <w:t xml:space="preserve">оселения населенного пункта </w:t>
      </w:r>
      <w:proofErr w:type="spellStart"/>
      <w:r>
        <w:rPr>
          <w:b/>
        </w:rPr>
        <w:t>пгт</w:t>
      </w:r>
      <w:proofErr w:type="spellEnd"/>
      <w:r>
        <w:rPr>
          <w:b/>
        </w:rPr>
        <w:t xml:space="preserve"> Спирово совпадающими с административной г</w:t>
      </w:r>
      <w:r w:rsidRPr="00116BEC">
        <w:rPr>
          <w:b/>
        </w:rPr>
        <w:t>раниц</w:t>
      </w:r>
      <w:r>
        <w:rPr>
          <w:b/>
        </w:rPr>
        <w:t>ей</w:t>
      </w:r>
      <w:r w:rsidRPr="00116BEC">
        <w:rPr>
          <w:b/>
        </w:rPr>
        <w:t xml:space="preserve"> городского поселения </w:t>
      </w:r>
      <w:r>
        <w:rPr>
          <w:b/>
        </w:rPr>
        <w:t>поселок Спирово</w:t>
      </w:r>
      <w:r w:rsidRPr="00116BEC">
        <w:rPr>
          <w:b/>
          <w:bCs/>
        </w:rPr>
        <w:t>.</w:t>
      </w:r>
    </w:p>
    <w:p w:rsidR="00885860" w:rsidRDefault="00885860" w:rsidP="00885860">
      <w:pPr>
        <w:ind w:firstLine="567"/>
        <w:jc w:val="both"/>
      </w:pPr>
      <w:r w:rsidRPr="001D3D52">
        <w:t>Перспективная</w:t>
      </w:r>
      <w:r w:rsidRPr="00F124CC">
        <w:t xml:space="preserve"> граница </w:t>
      </w:r>
      <w:r>
        <w:t xml:space="preserve">населенного пункта </w:t>
      </w:r>
      <w:r w:rsidRPr="00F124CC">
        <w:t>отображена на Карте границ населенных пунктов Генплана Поселения как "граница населенного пункта (</w:t>
      </w:r>
      <w:r>
        <w:t>расчетный срок</w:t>
      </w:r>
      <w:r w:rsidRPr="00F124CC">
        <w:t>)".</w:t>
      </w:r>
    </w:p>
    <w:p w:rsidR="00885860" w:rsidRPr="00FB1801" w:rsidRDefault="00885860" w:rsidP="00885860">
      <w:pPr>
        <w:ind w:firstLine="567"/>
        <w:jc w:val="both"/>
        <w:rPr>
          <w:b/>
        </w:rPr>
      </w:pPr>
      <w:r w:rsidRPr="00FB1801">
        <w:rPr>
          <w:b/>
        </w:rPr>
        <w:t>Общая площадь населенного пу</w:t>
      </w:r>
      <w:r>
        <w:rPr>
          <w:b/>
        </w:rPr>
        <w:t xml:space="preserve">нкта </w:t>
      </w:r>
      <w:proofErr w:type="spellStart"/>
      <w:r>
        <w:rPr>
          <w:b/>
        </w:rPr>
        <w:t>пгт</w:t>
      </w:r>
      <w:proofErr w:type="spellEnd"/>
      <w:r>
        <w:rPr>
          <w:b/>
        </w:rPr>
        <w:t xml:space="preserve"> Спирово в границах, предлагаемых к утверждению на расчетный срок (</w:t>
      </w:r>
      <w:r>
        <w:t xml:space="preserve">по итогам внесения изменений в </w:t>
      </w:r>
      <w:r w:rsidRPr="001D3D52">
        <w:t>"Закон об установлении границ муниципальных образований, входящих в состав территории муниципального образования Тверской области "</w:t>
      </w:r>
      <w:r>
        <w:t>Спировский район</w:t>
      </w:r>
      <w:r w:rsidRPr="001D3D52">
        <w:t>", и наделении их статусом городского, сельского поселения" №</w:t>
      </w:r>
      <w:r>
        <w:t>47</w:t>
      </w:r>
      <w:r w:rsidRPr="001D3D52">
        <w:t>-ЗО от 28.02.2005</w:t>
      </w:r>
      <w:r>
        <w:rPr>
          <w:b/>
        </w:rPr>
        <w:t>)</w:t>
      </w:r>
      <w:r w:rsidRPr="00FB1801">
        <w:rPr>
          <w:b/>
        </w:rPr>
        <w:t>, состав</w:t>
      </w:r>
      <w:r>
        <w:rPr>
          <w:b/>
        </w:rPr>
        <w:t>и</w:t>
      </w:r>
      <w:r w:rsidRPr="00FB1801">
        <w:rPr>
          <w:b/>
        </w:rPr>
        <w:t xml:space="preserve">т </w:t>
      </w:r>
      <w:r>
        <w:rPr>
          <w:b/>
        </w:rPr>
        <w:t>11,899</w:t>
      </w:r>
      <w:r w:rsidRPr="00936836">
        <w:rPr>
          <w:b/>
        </w:rPr>
        <w:t xml:space="preserve"> </w:t>
      </w:r>
      <w:r w:rsidRPr="00FB1801">
        <w:rPr>
          <w:b/>
        </w:rPr>
        <w:t>кв.км.</w:t>
      </w:r>
    </w:p>
    <w:p w:rsidR="00885860" w:rsidRDefault="00885860" w:rsidP="00885860">
      <w:pPr>
        <w:ind w:firstLine="567"/>
        <w:jc w:val="both"/>
        <w:rPr>
          <w:b/>
        </w:rPr>
      </w:pPr>
    </w:p>
    <w:p w:rsidR="00C07F45" w:rsidRPr="00B42DC5" w:rsidRDefault="00DB314B" w:rsidP="00E67593">
      <w:pPr>
        <w:pStyle w:val="10"/>
        <w:numPr>
          <w:ilvl w:val="1"/>
          <w:numId w:val="26"/>
        </w:numPr>
        <w:spacing w:before="0"/>
        <w:ind w:left="567" w:right="-2" w:hanging="11"/>
        <w:contextualSpacing/>
        <w:jc w:val="center"/>
        <w:rPr>
          <w:rFonts w:ascii="Times New Roman" w:hAnsi="Times New Roman" w:cs="Times New Roman"/>
          <w:kern w:val="0"/>
          <w:sz w:val="28"/>
          <w:szCs w:val="28"/>
        </w:rPr>
      </w:pPr>
      <w:r w:rsidRPr="005A5FD0">
        <w:rPr>
          <w:rFonts w:ascii="Times New Roman" w:hAnsi="Times New Roman" w:cs="Times New Roman"/>
          <w:kern w:val="0"/>
        </w:rPr>
        <w:br w:type="page"/>
      </w:r>
      <w:bookmarkStart w:id="37" w:name="_Toc259635112"/>
      <w:bookmarkStart w:id="38" w:name="_Toc260041679"/>
      <w:bookmarkStart w:id="39" w:name="_Toc260041792"/>
      <w:bookmarkStart w:id="40" w:name="_Toc260041904"/>
      <w:bookmarkStart w:id="41" w:name="_Toc260042016"/>
      <w:bookmarkStart w:id="42" w:name="_Toc260042126"/>
      <w:bookmarkStart w:id="43" w:name="_Toc260042237"/>
      <w:bookmarkStart w:id="44" w:name="_Toc260042347"/>
      <w:bookmarkStart w:id="45" w:name="_Toc260042455"/>
      <w:bookmarkStart w:id="46" w:name="_Toc260062368"/>
      <w:bookmarkStart w:id="47" w:name="_Toc260062475"/>
      <w:bookmarkStart w:id="48" w:name="_Toc260303402"/>
      <w:bookmarkStart w:id="49" w:name="_Toc370468052"/>
      <w:bookmarkEnd w:id="37"/>
      <w:bookmarkEnd w:id="38"/>
      <w:bookmarkEnd w:id="39"/>
      <w:bookmarkEnd w:id="40"/>
      <w:bookmarkEnd w:id="41"/>
      <w:bookmarkEnd w:id="42"/>
      <w:bookmarkEnd w:id="43"/>
      <w:bookmarkEnd w:id="44"/>
      <w:bookmarkEnd w:id="45"/>
      <w:bookmarkEnd w:id="46"/>
      <w:bookmarkEnd w:id="47"/>
      <w:bookmarkEnd w:id="48"/>
      <w:r w:rsidR="00B42DC5">
        <w:rPr>
          <w:rFonts w:ascii="Times New Roman" w:hAnsi="Times New Roman" w:cs="Times New Roman"/>
          <w:kern w:val="0"/>
          <w:sz w:val="28"/>
          <w:szCs w:val="28"/>
        </w:rPr>
        <w:t>Мероприятия по развитию ж</w:t>
      </w:r>
      <w:r w:rsidR="00C07F45" w:rsidRPr="00B42DC5">
        <w:rPr>
          <w:rFonts w:ascii="Times New Roman" w:hAnsi="Times New Roman" w:cs="Times New Roman"/>
          <w:kern w:val="0"/>
          <w:sz w:val="28"/>
          <w:szCs w:val="28"/>
        </w:rPr>
        <w:t>ило</w:t>
      </w:r>
      <w:r w:rsidR="00B42DC5">
        <w:rPr>
          <w:rFonts w:ascii="Times New Roman" w:hAnsi="Times New Roman" w:cs="Times New Roman"/>
          <w:kern w:val="0"/>
          <w:sz w:val="28"/>
          <w:szCs w:val="28"/>
        </w:rPr>
        <w:t>го</w:t>
      </w:r>
      <w:r w:rsidR="00C07F45" w:rsidRPr="00B42DC5">
        <w:rPr>
          <w:rFonts w:ascii="Times New Roman" w:hAnsi="Times New Roman" w:cs="Times New Roman"/>
          <w:kern w:val="0"/>
          <w:sz w:val="28"/>
          <w:szCs w:val="28"/>
        </w:rPr>
        <w:t xml:space="preserve"> фонд</w:t>
      </w:r>
      <w:r w:rsidR="00B42DC5">
        <w:rPr>
          <w:rFonts w:ascii="Times New Roman" w:hAnsi="Times New Roman" w:cs="Times New Roman"/>
          <w:kern w:val="0"/>
          <w:sz w:val="28"/>
          <w:szCs w:val="28"/>
        </w:rPr>
        <w:t>а</w:t>
      </w:r>
      <w:r w:rsidR="00C07F45" w:rsidRPr="00B42DC5">
        <w:rPr>
          <w:rFonts w:ascii="Times New Roman" w:hAnsi="Times New Roman" w:cs="Times New Roman"/>
          <w:kern w:val="0"/>
          <w:sz w:val="28"/>
          <w:szCs w:val="28"/>
        </w:rPr>
        <w:t xml:space="preserve"> </w:t>
      </w:r>
      <w:r w:rsidR="00860FB2" w:rsidRPr="00B42DC5">
        <w:rPr>
          <w:rFonts w:ascii="Times New Roman" w:hAnsi="Times New Roman" w:cs="Times New Roman"/>
          <w:kern w:val="0"/>
          <w:sz w:val="28"/>
          <w:szCs w:val="28"/>
        </w:rPr>
        <w:t>П</w:t>
      </w:r>
      <w:r w:rsidR="00C07F45" w:rsidRPr="00B42DC5">
        <w:rPr>
          <w:rFonts w:ascii="Times New Roman" w:hAnsi="Times New Roman" w:cs="Times New Roman"/>
          <w:kern w:val="0"/>
          <w:sz w:val="28"/>
          <w:szCs w:val="28"/>
        </w:rPr>
        <w:t>оселения</w:t>
      </w:r>
      <w:bookmarkEnd w:id="49"/>
    </w:p>
    <w:p w:rsidR="008B65BF" w:rsidRPr="008F3C40" w:rsidRDefault="00B42DC5" w:rsidP="00D5648E">
      <w:pPr>
        <w:ind w:firstLine="567"/>
        <w:jc w:val="both"/>
      </w:pPr>
      <w:bookmarkStart w:id="50" w:name="_Toc252782743"/>
      <w:bookmarkStart w:id="51" w:name="_Toc252783013"/>
      <w:bookmarkStart w:id="52" w:name="_Toc252783428"/>
      <w:bookmarkStart w:id="53" w:name="_Toc252783759"/>
      <w:bookmarkStart w:id="54" w:name="_Toc252870285"/>
      <w:bookmarkStart w:id="55" w:name="_Toc252870409"/>
      <w:bookmarkStart w:id="56" w:name="_Toc252870528"/>
      <w:bookmarkStart w:id="57" w:name="_Toc256691853"/>
      <w:bookmarkStart w:id="58" w:name="_Toc256772954"/>
      <w:bookmarkStart w:id="59" w:name="_Toc258494502"/>
      <w:bookmarkEnd w:id="50"/>
      <w:bookmarkEnd w:id="51"/>
      <w:bookmarkEnd w:id="52"/>
      <w:bookmarkEnd w:id="53"/>
      <w:bookmarkEnd w:id="54"/>
      <w:bookmarkEnd w:id="55"/>
      <w:bookmarkEnd w:id="56"/>
      <w:bookmarkEnd w:id="57"/>
      <w:bookmarkEnd w:id="58"/>
      <w:bookmarkEnd w:id="59"/>
      <w:r w:rsidRPr="008F3C40">
        <w:t>Для</w:t>
      </w:r>
      <w:r w:rsidR="008B65BF" w:rsidRPr="008F3C40">
        <w:t xml:space="preserve"> поселка </w:t>
      </w:r>
      <w:r w:rsidR="00AB2353">
        <w:t>Спирово</w:t>
      </w:r>
      <w:r w:rsidR="008B65BF" w:rsidRPr="008F3C40">
        <w:t xml:space="preserve"> перспективным признается индивидуальное жилое строительство</w:t>
      </w:r>
      <w:r w:rsidR="00E44306" w:rsidRPr="008F3C40">
        <w:t>,</w:t>
      </w:r>
      <w:r w:rsidR="008B65BF" w:rsidRPr="008F3C40">
        <w:t xml:space="preserve"> как </w:t>
      </w:r>
      <w:r w:rsidR="00E44306" w:rsidRPr="008F3C40">
        <w:t xml:space="preserve">отвечающее требованиям комфортного и доступного жилья. Соответственно, </w:t>
      </w:r>
      <w:r w:rsidRPr="008F3C40">
        <w:t>генеральным планом Поселения</w:t>
      </w:r>
      <w:r w:rsidR="00E44306" w:rsidRPr="008F3C40">
        <w:t xml:space="preserve"> предусмотрено развитие жилых зон поселка преимущественно за счет индивидуального жилого строительства. Многоквартирная застройка в границах поселка сохраняется в существующем положении и развивается</w:t>
      </w:r>
      <w:r w:rsidR="002D67B0">
        <w:t xml:space="preserve"> незначительно</w:t>
      </w:r>
      <w:r w:rsidR="00E44306" w:rsidRPr="008F3C40">
        <w:t xml:space="preserve">. Исключение могут составить проекты комплексной квартальной застройки, включающей жилое и общественно-деловое строительство, в случае обоснования их экономической эффективности для бюджета </w:t>
      </w:r>
      <w:r w:rsidR="002F76E8" w:rsidRPr="008F3C40">
        <w:t>Поселения</w:t>
      </w:r>
      <w:r w:rsidR="00E44306" w:rsidRPr="008F3C40">
        <w:t>.</w:t>
      </w:r>
    </w:p>
    <w:p w:rsidR="008F3C40" w:rsidRPr="00D65D8D" w:rsidRDefault="008F3C40" w:rsidP="008F3C40">
      <w:pPr>
        <w:pStyle w:val="consplusnonformat0"/>
        <w:spacing w:before="0" w:after="0"/>
        <w:ind w:firstLine="567"/>
        <w:jc w:val="both"/>
        <w:rPr>
          <w:rFonts w:ascii="Times New Roman" w:hAnsi="Times New Roman" w:cs="Times New Roman"/>
          <w:sz w:val="24"/>
          <w:szCs w:val="24"/>
        </w:rPr>
      </w:pPr>
    </w:p>
    <w:p w:rsidR="00D8675F" w:rsidRPr="00D65D8D" w:rsidRDefault="003C1B46" w:rsidP="003C1B46">
      <w:pPr>
        <w:ind w:firstLine="567"/>
        <w:jc w:val="both"/>
      </w:pPr>
      <w:r w:rsidRPr="00D65D8D">
        <w:t>Д</w:t>
      </w:r>
      <w:r w:rsidR="008F4ADD" w:rsidRPr="00D65D8D">
        <w:t xml:space="preserve">ля </w:t>
      </w:r>
      <w:r w:rsidRPr="00D65D8D">
        <w:t xml:space="preserve">нового жилищного строительства в генеральном плане Поселения предусмотрены новые </w:t>
      </w:r>
      <w:r w:rsidR="008F4ADD" w:rsidRPr="00D65D8D">
        <w:t xml:space="preserve">участки и территории </w:t>
      </w:r>
      <w:r w:rsidRPr="00D65D8D">
        <w:t>в составе проектируемых жилых функциональных зон</w:t>
      </w:r>
      <w:r w:rsidR="008E2FB4" w:rsidRPr="00D65D8D">
        <w:t xml:space="preserve"> </w:t>
      </w:r>
      <w:r w:rsidRPr="00D65D8D">
        <w:t>(</w:t>
      </w:r>
      <w:r w:rsidR="008E2FB4" w:rsidRPr="00D65D8D">
        <w:t>см.раздел</w:t>
      </w:r>
      <w:r w:rsidRPr="00D65D8D">
        <w:t xml:space="preserve"> </w:t>
      </w:r>
      <w:r w:rsidR="00810461">
        <w:t>4.1</w:t>
      </w:r>
      <w:r w:rsidR="00AB2353">
        <w:t xml:space="preserve"> </w:t>
      </w:r>
      <w:r w:rsidR="00810461">
        <w:t>Положения</w:t>
      </w:r>
      <w:r w:rsidRPr="00D65D8D">
        <w:t>).</w:t>
      </w:r>
    </w:p>
    <w:p w:rsidR="003C1B46" w:rsidRDefault="003C1B46" w:rsidP="003C1B46">
      <w:pPr>
        <w:ind w:firstLine="567"/>
        <w:jc w:val="both"/>
      </w:pPr>
    </w:p>
    <w:p w:rsidR="00AB2353" w:rsidRDefault="00AB2353" w:rsidP="00AB2353">
      <w:pPr>
        <w:ind w:firstLine="567"/>
        <w:jc w:val="both"/>
      </w:pPr>
      <w:r>
        <w:t>В рамках реализации утвержденных</w:t>
      </w:r>
      <w:r w:rsidRPr="00730282">
        <w:t xml:space="preserve"> программ Спировского района "Переселение граждан из аварийного жилищного фонда Спировского района на 2012-2014 годы"</w:t>
      </w:r>
      <w:r>
        <w:t xml:space="preserve"> </w:t>
      </w:r>
      <w:r w:rsidRPr="00730282">
        <w:t>и "Комплексное социально-экономическое развитие Спировского района на 2011-2015 годы"</w:t>
      </w:r>
      <w:r>
        <w:t xml:space="preserve"> в части</w:t>
      </w:r>
      <w:r w:rsidRPr="00730282">
        <w:t xml:space="preserve"> </w:t>
      </w:r>
      <w:r>
        <w:t>решения</w:t>
      </w:r>
      <w:r w:rsidRPr="00730282">
        <w:t xml:space="preserve"> проблем</w:t>
      </w:r>
      <w:r>
        <w:t>ы</w:t>
      </w:r>
      <w:r w:rsidRPr="00730282">
        <w:t xml:space="preserve"> нехватки территорий под </w:t>
      </w:r>
      <w:r>
        <w:t xml:space="preserve">жилую </w:t>
      </w:r>
      <w:r w:rsidRPr="00730282">
        <w:t>застройку</w:t>
      </w:r>
      <w:r>
        <w:t xml:space="preserve"> Генпланом предусмотрено существенное расширение жилых зон и присоединение к населенному пункту дополнительных территорий из категории земель запаса.</w:t>
      </w:r>
    </w:p>
    <w:p w:rsidR="00AB2353" w:rsidRPr="00730282" w:rsidRDefault="00AB2353" w:rsidP="00AB2353">
      <w:pPr>
        <w:ind w:firstLine="567"/>
        <w:jc w:val="both"/>
      </w:pPr>
      <w:r w:rsidRPr="00730282">
        <w:t xml:space="preserve">В </w:t>
      </w:r>
      <w:r>
        <w:t>соответствии с мероприятиями указанных МЦП</w:t>
      </w:r>
      <w:r w:rsidRPr="00730282">
        <w:t xml:space="preserve">, выделены 4 площадки под перспективную индивидуальную жилую застройку </w:t>
      </w:r>
      <w:r>
        <w:t>(см.табл.2.2.1)</w:t>
      </w:r>
      <w:r w:rsidRPr="00730282">
        <w:t xml:space="preserve">. </w:t>
      </w:r>
    </w:p>
    <w:p w:rsidR="00AB2353" w:rsidRPr="00B75FED" w:rsidRDefault="00AB2353" w:rsidP="00AB2353">
      <w:pPr>
        <w:spacing w:before="60"/>
        <w:ind w:firstLine="567"/>
        <w:jc w:val="both"/>
      </w:pPr>
      <w:r w:rsidRPr="00B75FED">
        <w:rPr>
          <w:b/>
        </w:rPr>
        <w:t xml:space="preserve">Таблица </w:t>
      </w:r>
      <w:r>
        <w:rPr>
          <w:b/>
        </w:rPr>
        <w:t>2.2</w:t>
      </w:r>
      <w:r w:rsidRPr="00B75FED">
        <w:rPr>
          <w:b/>
        </w:rPr>
        <w:t xml:space="preserve">.1. </w:t>
      </w:r>
      <w:r w:rsidRPr="00B75FED">
        <w:t>Свободные земельные участки под комплексное малоэтажное жилищное строительство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1134"/>
        <w:gridCol w:w="567"/>
        <w:gridCol w:w="1059"/>
        <w:gridCol w:w="926"/>
        <w:gridCol w:w="992"/>
        <w:gridCol w:w="992"/>
        <w:gridCol w:w="992"/>
        <w:gridCol w:w="993"/>
        <w:gridCol w:w="425"/>
      </w:tblGrid>
      <w:tr w:rsidR="00AB2353" w:rsidRPr="00892882" w:rsidTr="00AB2353">
        <w:trPr>
          <w:trHeight w:val="412"/>
          <w:tblHeader/>
        </w:trPr>
        <w:tc>
          <w:tcPr>
            <w:tcW w:w="284" w:type="dxa"/>
            <w:vMerge w:val="restart"/>
            <w:vAlign w:val="center"/>
          </w:tcPr>
          <w:p w:rsidR="00AB2353" w:rsidRPr="00892882" w:rsidRDefault="00AB2353" w:rsidP="00AB2353">
            <w:pPr>
              <w:ind w:left="-57" w:right="-57"/>
              <w:jc w:val="center"/>
              <w:rPr>
                <w:sz w:val="18"/>
                <w:szCs w:val="18"/>
              </w:rPr>
            </w:pPr>
            <w:r w:rsidRPr="00892882">
              <w:rPr>
                <w:sz w:val="18"/>
                <w:szCs w:val="18"/>
              </w:rPr>
              <w:t>№</w:t>
            </w:r>
          </w:p>
        </w:tc>
        <w:tc>
          <w:tcPr>
            <w:tcW w:w="1701" w:type="dxa"/>
            <w:vMerge w:val="restart"/>
            <w:vAlign w:val="center"/>
          </w:tcPr>
          <w:p w:rsidR="00AB2353" w:rsidRPr="00472F63" w:rsidRDefault="00AB2353" w:rsidP="00AB2353">
            <w:pPr>
              <w:ind w:left="-57" w:right="-57"/>
              <w:jc w:val="center"/>
              <w:rPr>
                <w:b/>
                <w:sz w:val="18"/>
                <w:szCs w:val="18"/>
              </w:rPr>
            </w:pPr>
            <w:r w:rsidRPr="00472F63">
              <w:rPr>
                <w:b/>
                <w:sz w:val="18"/>
                <w:szCs w:val="18"/>
              </w:rPr>
              <w:t>Местоположение земельного участка</w:t>
            </w:r>
          </w:p>
        </w:tc>
        <w:tc>
          <w:tcPr>
            <w:tcW w:w="1134" w:type="dxa"/>
            <w:vMerge w:val="restart"/>
            <w:textDirection w:val="btLr"/>
            <w:vAlign w:val="center"/>
          </w:tcPr>
          <w:p w:rsidR="00AB2353" w:rsidRPr="00472F63" w:rsidRDefault="00AB2353" w:rsidP="00AB2353">
            <w:pPr>
              <w:ind w:left="-57" w:right="-57"/>
              <w:jc w:val="center"/>
              <w:rPr>
                <w:b/>
                <w:sz w:val="18"/>
                <w:szCs w:val="18"/>
              </w:rPr>
            </w:pPr>
            <w:r w:rsidRPr="00472F63">
              <w:rPr>
                <w:b/>
                <w:sz w:val="18"/>
                <w:szCs w:val="18"/>
              </w:rPr>
              <w:t>Кадастровый номер</w:t>
            </w:r>
          </w:p>
        </w:tc>
        <w:tc>
          <w:tcPr>
            <w:tcW w:w="567" w:type="dxa"/>
            <w:vMerge w:val="restart"/>
            <w:textDirection w:val="btLr"/>
            <w:vAlign w:val="center"/>
          </w:tcPr>
          <w:p w:rsidR="00AB2353" w:rsidRPr="00472F63" w:rsidRDefault="00AB2353" w:rsidP="00AB2353">
            <w:pPr>
              <w:ind w:left="-57" w:right="-57"/>
              <w:jc w:val="center"/>
              <w:rPr>
                <w:b/>
                <w:sz w:val="18"/>
                <w:szCs w:val="18"/>
              </w:rPr>
            </w:pPr>
            <w:r w:rsidRPr="00472F63">
              <w:rPr>
                <w:b/>
                <w:sz w:val="18"/>
                <w:szCs w:val="18"/>
              </w:rPr>
              <w:t>Площадь,</w:t>
            </w:r>
          </w:p>
          <w:p w:rsidR="00AB2353" w:rsidRPr="00472F63" w:rsidRDefault="00AB2353" w:rsidP="00AB2353">
            <w:pPr>
              <w:ind w:left="-57" w:right="-57"/>
              <w:jc w:val="center"/>
              <w:rPr>
                <w:b/>
                <w:sz w:val="18"/>
                <w:szCs w:val="18"/>
              </w:rPr>
            </w:pPr>
            <w:r w:rsidRPr="00472F63">
              <w:rPr>
                <w:b/>
                <w:sz w:val="18"/>
                <w:szCs w:val="18"/>
              </w:rPr>
              <w:t>га</w:t>
            </w:r>
          </w:p>
        </w:tc>
        <w:tc>
          <w:tcPr>
            <w:tcW w:w="6379" w:type="dxa"/>
            <w:gridSpan w:val="7"/>
            <w:vAlign w:val="center"/>
          </w:tcPr>
          <w:p w:rsidR="00AB2353" w:rsidRPr="00472F63" w:rsidRDefault="00AB2353" w:rsidP="00AB2353">
            <w:pPr>
              <w:ind w:left="-57" w:right="-57"/>
              <w:jc w:val="center"/>
              <w:rPr>
                <w:b/>
                <w:sz w:val="18"/>
                <w:szCs w:val="18"/>
              </w:rPr>
            </w:pPr>
            <w:r w:rsidRPr="00472F63">
              <w:rPr>
                <w:b/>
                <w:sz w:val="18"/>
                <w:szCs w:val="18"/>
              </w:rPr>
              <w:t>Сведения о транспортной и инженерной инфраструктурах</w:t>
            </w:r>
          </w:p>
        </w:tc>
      </w:tr>
      <w:tr w:rsidR="00AB2353" w:rsidRPr="00892882" w:rsidTr="00AB2353">
        <w:trPr>
          <w:cantSplit/>
          <w:trHeight w:val="1693"/>
          <w:tblHeader/>
        </w:trPr>
        <w:tc>
          <w:tcPr>
            <w:tcW w:w="284" w:type="dxa"/>
            <w:vMerge/>
          </w:tcPr>
          <w:p w:rsidR="00AB2353" w:rsidRPr="00892882" w:rsidRDefault="00AB2353" w:rsidP="00AB2353">
            <w:pPr>
              <w:ind w:left="-57" w:right="-57"/>
              <w:rPr>
                <w:sz w:val="18"/>
                <w:szCs w:val="18"/>
              </w:rPr>
            </w:pPr>
          </w:p>
        </w:tc>
        <w:tc>
          <w:tcPr>
            <w:tcW w:w="1701" w:type="dxa"/>
            <w:vMerge/>
          </w:tcPr>
          <w:p w:rsidR="00AB2353" w:rsidRPr="00472F63" w:rsidRDefault="00AB2353" w:rsidP="00AB2353">
            <w:pPr>
              <w:ind w:left="-57" w:right="-57"/>
              <w:rPr>
                <w:b/>
                <w:sz w:val="18"/>
                <w:szCs w:val="18"/>
              </w:rPr>
            </w:pPr>
          </w:p>
        </w:tc>
        <w:tc>
          <w:tcPr>
            <w:tcW w:w="1134" w:type="dxa"/>
            <w:vMerge/>
          </w:tcPr>
          <w:p w:rsidR="00AB2353" w:rsidRPr="00472F63" w:rsidRDefault="00AB2353" w:rsidP="00AB2353">
            <w:pPr>
              <w:ind w:left="-57" w:right="-57"/>
              <w:rPr>
                <w:b/>
                <w:sz w:val="18"/>
                <w:szCs w:val="18"/>
              </w:rPr>
            </w:pPr>
          </w:p>
        </w:tc>
        <w:tc>
          <w:tcPr>
            <w:tcW w:w="567" w:type="dxa"/>
            <w:vMerge/>
          </w:tcPr>
          <w:p w:rsidR="00AB2353" w:rsidRPr="00472F63" w:rsidRDefault="00AB2353" w:rsidP="00AB2353">
            <w:pPr>
              <w:ind w:left="-57" w:right="-57"/>
              <w:rPr>
                <w:b/>
                <w:sz w:val="18"/>
                <w:szCs w:val="18"/>
              </w:rPr>
            </w:pPr>
          </w:p>
        </w:tc>
        <w:tc>
          <w:tcPr>
            <w:tcW w:w="1059" w:type="dxa"/>
            <w:textDirection w:val="btLr"/>
            <w:vAlign w:val="center"/>
          </w:tcPr>
          <w:p w:rsidR="00AB2353" w:rsidRPr="00472F63" w:rsidRDefault="00AB2353" w:rsidP="00AB2353">
            <w:pPr>
              <w:ind w:left="-57" w:right="-57"/>
              <w:jc w:val="center"/>
              <w:rPr>
                <w:b/>
                <w:sz w:val="18"/>
                <w:szCs w:val="18"/>
              </w:rPr>
            </w:pPr>
            <w:r w:rsidRPr="00472F63">
              <w:rPr>
                <w:b/>
                <w:sz w:val="18"/>
                <w:szCs w:val="18"/>
              </w:rPr>
              <w:t>Подъездные пути к участку</w:t>
            </w:r>
          </w:p>
        </w:tc>
        <w:tc>
          <w:tcPr>
            <w:tcW w:w="926" w:type="dxa"/>
            <w:textDirection w:val="btLr"/>
            <w:vAlign w:val="center"/>
          </w:tcPr>
          <w:p w:rsidR="00AB2353" w:rsidRPr="00472F63" w:rsidRDefault="00AB2353" w:rsidP="00AB2353">
            <w:pPr>
              <w:ind w:left="-57" w:right="-57"/>
              <w:jc w:val="center"/>
              <w:rPr>
                <w:b/>
                <w:sz w:val="18"/>
                <w:szCs w:val="18"/>
              </w:rPr>
            </w:pPr>
            <w:r w:rsidRPr="00472F63">
              <w:rPr>
                <w:b/>
                <w:sz w:val="18"/>
                <w:szCs w:val="18"/>
              </w:rPr>
              <w:t>Электроснабжение</w:t>
            </w:r>
          </w:p>
        </w:tc>
        <w:tc>
          <w:tcPr>
            <w:tcW w:w="992" w:type="dxa"/>
            <w:textDirection w:val="btLr"/>
            <w:vAlign w:val="center"/>
          </w:tcPr>
          <w:p w:rsidR="00AB2353" w:rsidRPr="00472F63" w:rsidRDefault="00AB2353" w:rsidP="00AB2353">
            <w:pPr>
              <w:ind w:left="-57" w:right="-57"/>
              <w:jc w:val="center"/>
              <w:rPr>
                <w:b/>
                <w:sz w:val="18"/>
                <w:szCs w:val="18"/>
              </w:rPr>
            </w:pPr>
            <w:r w:rsidRPr="00472F63">
              <w:rPr>
                <w:b/>
                <w:sz w:val="18"/>
                <w:szCs w:val="18"/>
              </w:rPr>
              <w:t>Газоснабжение</w:t>
            </w:r>
          </w:p>
        </w:tc>
        <w:tc>
          <w:tcPr>
            <w:tcW w:w="992" w:type="dxa"/>
            <w:textDirection w:val="btLr"/>
            <w:vAlign w:val="center"/>
          </w:tcPr>
          <w:p w:rsidR="00AB2353" w:rsidRPr="00472F63" w:rsidRDefault="00AB2353" w:rsidP="00AB2353">
            <w:pPr>
              <w:ind w:left="-57" w:right="-57"/>
              <w:jc w:val="center"/>
              <w:rPr>
                <w:b/>
                <w:sz w:val="18"/>
                <w:szCs w:val="18"/>
              </w:rPr>
            </w:pPr>
            <w:r w:rsidRPr="00472F63">
              <w:rPr>
                <w:b/>
                <w:sz w:val="18"/>
                <w:szCs w:val="18"/>
              </w:rPr>
              <w:t>Водоснабжение</w:t>
            </w:r>
          </w:p>
        </w:tc>
        <w:tc>
          <w:tcPr>
            <w:tcW w:w="992" w:type="dxa"/>
            <w:textDirection w:val="btLr"/>
            <w:vAlign w:val="center"/>
          </w:tcPr>
          <w:p w:rsidR="00AB2353" w:rsidRPr="00472F63" w:rsidRDefault="00AB2353" w:rsidP="00AB2353">
            <w:pPr>
              <w:ind w:left="-57" w:right="-57"/>
              <w:jc w:val="center"/>
              <w:rPr>
                <w:b/>
                <w:sz w:val="18"/>
                <w:szCs w:val="18"/>
              </w:rPr>
            </w:pPr>
            <w:r w:rsidRPr="00472F63">
              <w:rPr>
                <w:b/>
                <w:sz w:val="18"/>
                <w:szCs w:val="18"/>
              </w:rPr>
              <w:t>Канализация</w:t>
            </w:r>
          </w:p>
        </w:tc>
        <w:tc>
          <w:tcPr>
            <w:tcW w:w="993" w:type="dxa"/>
            <w:textDirection w:val="btLr"/>
            <w:vAlign w:val="center"/>
          </w:tcPr>
          <w:p w:rsidR="00AB2353" w:rsidRPr="00472F63" w:rsidRDefault="00AB2353" w:rsidP="00AB2353">
            <w:pPr>
              <w:ind w:left="-57" w:right="-57"/>
              <w:jc w:val="center"/>
              <w:rPr>
                <w:b/>
                <w:sz w:val="18"/>
                <w:szCs w:val="18"/>
              </w:rPr>
            </w:pPr>
            <w:r w:rsidRPr="00472F63">
              <w:rPr>
                <w:b/>
                <w:sz w:val="18"/>
                <w:szCs w:val="18"/>
              </w:rPr>
              <w:t>Теплоснабжение</w:t>
            </w:r>
          </w:p>
        </w:tc>
        <w:tc>
          <w:tcPr>
            <w:tcW w:w="425" w:type="dxa"/>
            <w:textDirection w:val="btLr"/>
            <w:vAlign w:val="center"/>
          </w:tcPr>
          <w:p w:rsidR="00AB2353" w:rsidRPr="00472F63" w:rsidRDefault="00AB2353" w:rsidP="00AB2353">
            <w:pPr>
              <w:ind w:left="-57" w:right="-57"/>
              <w:jc w:val="center"/>
              <w:rPr>
                <w:b/>
                <w:sz w:val="18"/>
                <w:szCs w:val="18"/>
              </w:rPr>
            </w:pPr>
            <w:r w:rsidRPr="00472F63">
              <w:rPr>
                <w:b/>
                <w:sz w:val="18"/>
                <w:szCs w:val="18"/>
              </w:rPr>
              <w:t>Связь</w:t>
            </w:r>
          </w:p>
        </w:tc>
      </w:tr>
      <w:tr w:rsidR="00AB2353" w:rsidRPr="00892882" w:rsidTr="00AB2353">
        <w:trPr>
          <w:cantSplit/>
          <w:trHeight w:val="1134"/>
        </w:trPr>
        <w:tc>
          <w:tcPr>
            <w:tcW w:w="284" w:type="dxa"/>
          </w:tcPr>
          <w:p w:rsidR="00AB2353" w:rsidRPr="00892882" w:rsidRDefault="00AB2353" w:rsidP="00AB2353">
            <w:pPr>
              <w:ind w:left="-57" w:right="-57"/>
              <w:rPr>
                <w:sz w:val="18"/>
                <w:szCs w:val="18"/>
              </w:rPr>
            </w:pPr>
            <w:r w:rsidRPr="00892882">
              <w:rPr>
                <w:sz w:val="18"/>
                <w:szCs w:val="18"/>
              </w:rPr>
              <w:t>1</w:t>
            </w:r>
          </w:p>
        </w:tc>
        <w:tc>
          <w:tcPr>
            <w:tcW w:w="1701" w:type="dxa"/>
          </w:tcPr>
          <w:p w:rsidR="00AB2353" w:rsidRDefault="00AB2353" w:rsidP="00AB2353">
            <w:pPr>
              <w:spacing w:after="60"/>
              <w:ind w:left="-57" w:right="-57"/>
              <w:rPr>
                <w:bCs/>
                <w:sz w:val="18"/>
                <w:szCs w:val="18"/>
              </w:rPr>
            </w:pPr>
            <w:proofErr w:type="spellStart"/>
            <w:r w:rsidRPr="00892882">
              <w:rPr>
                <w:bCs/>
                <w:sz w:val="18"/>
                <w:szCs w:val="18"/>
              </w:rPr>
              <w:t>м-н</w:t>
            </w:r>
            <w:proofErr w:type="spellEnd"/>
            <w:r w:rsidRPr="00892882">
              <w:rPr>
                <w:bCs/>
                <w:sz w:val="18"/>
                <w:szCs w:val="18"/>
              </w:rPr>
              <w:t xml:space="preserve">  Калининский, </w:t>
            </w:r>
            <w:r>
              <w:rPr>
                <w:bCs/>
                <w:sz w:val="18"/>
                <w:szCs w:val="18"/>
              </w:rPr>
              <w:t>в</w:t>
            </w:r>
            <w:r w:rsidRPr="00892882">
              <w:rPr>
                <w:bCs/>
                <w:sz w:val="18"/>
                <w:szCs w:val="18"/>
              </w:rPr>
              <w:t xml:space="preserve"> </w:t>
            </w:r>
            <w:r>
              <w:rPr>
                <w:bCs/>
                <w:sz w:val="18"/>
                <w:szCs w:val="18"/>
              </w:rPr>
              <w:t>юго-</w:t>
            </w:r>
            <w:r w:rsidRPr="00892882">
              <w:rPr>
                <w:bCs/>
                <w:sz w:val="18"/>
                <w:szCs w:val="18"/>
              </w:rPr>
              <w:t xml:space="preserve">восточной части </w:t>
            </w:r>
            <w:proofErr w:type="spellStart"/>
            <w:r w:rsidRPr="00892882">
              <w:rPr>
                <w:bCs/>
                <w:sz w:val="18"/>
                <w:szCs w:val="18"/>
              </w:rPr>
              <w:t>п</w:t>
            </w:r>
            <w:r>
              <w:rPr>
                <w:bCs/>
                <w:sz w:val="18"/>
                <w:szCs w:val="18"/>
              </w:rPr>
              <w:t>гт</w:t>
            </w:r>
            <w:proofErr w:type="spellEnd"/>
            <w:r w:rsidRPr="00892882">
              <w:rPr>
                <w:bCs/>
                <w:sz w:val="18"/>
                <w:szCs w:val="18"/>
              </w:rPr>
              <w:t xml:space="preserve"> Спирово, за ул. Красноармейская и ул. Спартака</w:t>
            </w:r>
          </w:p>
          <w:p w:rsidR="00AB2353" w:rsidRPr="00892882" w:rsidRDefault="00AB2353" w:rsidP="00AB2353">
            <w:pPr>
              <w:spacing w:after="60"/>
              <w:ind w:left="-57" w:right="-57"/>
              <w:rPr>
                <w:bCs/>
                <w:sz w:val="18"/>
                <w:szCs w:val="18"/>
              </w:rPr>
            </w:pPr>
            <w:r>
              <w:rPr>
                <w:bCs/>
                <w:sz w:val="18"/>
                <w:szCs w:val="18"/>
              </w:rPr>
              <w:t xml:space="preserve">граничит с </w:t>
            </w:r>
            <w:proofErr w:type="spellStart"/>
            <w:r>
              <w:rPr>
                <w:bCs/>
                <w:sz w:val="18"/>
                <w:szCs w:val="18"/>
              </w:rPr>
              <w:t>д.Пеньково</w:t>
            </w:r>
            <w:proofErr w:type="spellEnd"/>
          </w:p>
        </w:tc>
        <w:tc>
          <w:tcPr>
            <w:tcW w:w="1134" w:type="dxa"/>
          </w:tcPr>
          <w:p w:rsidR="00AB2353" w:rsidRDefault="00AB2353" w:rsidP="00AB2353">
            <w:pPr>
              <w:ind w:left="-113" w:right="-113"/>
              <w:jc w:val="center"/>
              <w:rPr>
                <w:sz w:val="18"/>
                <w:szCs w:val="18"/>
              </w:rPr>
            </w:pPr>
            <w:r w:rsidRPr="00892882">
              <w:rPr>
                <w:sz w:val="18"/>
                <w:szCs w:val="18"/>
              </w:rPr>
              <w:t>69:31:</w:t>
            </w:r>
          </w:p>
          <w:p w:rsidR="00AB2353" w:rsidRPr="00892882" w:rsidRDefault="00AB2353" w:rsidP="00AB2353">
            <w:pPr>
              <w:ind w:left="-113" w:right="-113"/>
              <w:jc w:val="center"/>
              <w:rPr>
                <w:sz w:val="18"/>
                <w:szCs w:val="18"/>
              </w:rPr>
            </w:pPr>
            <w:r w:rsidRPr="00892882">
              <w:rPr>
                <w:sz w:val="18"/>
                <w:szCs w:val="18"/>
              </w:rPr>
              <w:t>0070183:19</w:t>
            </w:r>
          </w:p>
        </w:tc>
        <w:tc>
          <w:tcPr>
            <w:tcW w:w="567" w:type="dxa"/>
          </w:tcPr>
          <w:p w:rsidR="00AB2353" w:rsidRPr="00892882" w:rsidRDefault="00AB2353" w:rsidP="00AB2353">
            <w:pPr>
              <w:ind w:left="-57" w:right="-57"/>
              <w:jc w:val="center"/>
              <w:rPr>
                <w:sz w:val="18"/>
                <w:szCs w:val="18"/>
              </w:rPr>
            </w:pPr>
            <w:r w:rsidRPr="00892882">
              <w:rPr>
                <w:bCs/>
                <w:sz w:val="18"/>
                <w:szCs w:val="18"/>
              </w:rPr>
              <w:t>33</w:t>
            </w:r>
          </w:p>
        </w:tc>
        <w:tc>
          <w:tcPr>
            <w:tcW w:w="1059" w:type="dxa"/>
          </w:tcPr>
          <w:p w:rsidR="00AB2353" w:rsidRPr="00892882" w:rsidRDefault="00AB2353" w:rsidP="00AB2353">
            <w:pPr>
              <w:ind w:left="-57" w:right="-57"/>
              <w:rPr>
                <w:sz w:val="18"/>
                <w:szCs w:val="18"/>
              </w:rPr>
            </w:pPr>
            <w:r w:rsidRPr="00892882">
              <w:rPr>
                <w:sz w:val="18"/>
                <w:szCs w:val="18"/>
              </w:rPr>
              <w:t>Имеются с асфальтобетонным покрытием</w:t>
            </w:r>
          </w:p>
        </w:tc>
        <w:tc>
          <w:tcPr>
            <w:tcW w:w="926" w:type="dxa"/>
          </w:tcPr>
          <w:p w:rsidR="00AB2353" w:rsidRPr="00892882" w:rsidRDefault="00AB2353" w:rsidP="00AB2353">
            <w:pPr>
              <w:spacing w:after="60"/>
              <w:ind w:left="-57" w:right="-57"/>
              <w:rPr>
                <w:bCs/>
                <w:sz w:val="18"/>
                <w:szCs w:val="18"/>
              </w:rPr>
            </w:pPr>
            <w:r w:rsidRPr="00892882">
              <w:rPr>
                <w:bCs/>
                <w:sz w:val="18"/>
                <w:szCs w:val="18"/>
              </w:rPr>
              <w:t xml:space="preserve">ЛЭП 0,4 кВ, </w:t>
            </w:r>
          </w:p>
          <w:p w:rsidR="00AB2353" w:rsidRPr="00892882" w:rsidRDefault="00AB2353" w:rsidP="00AB2353">
            <w:pPr>
              <w:ind w:left="-57" w:right="-57"/>
              <w:rPr>
                <w:sz w:val="18"/>
                <w:szCs w:val="18"/>
              </w:rPr>
            </w:pPr>
            <w:r w:rsidRPr="00892882">
              <w:rPr>
                <w:bCs/>
                <w:sz w:val="18"/>
                <w:szCs w:val="18"/>
              </w:rPr>
              <w:t>вблизи площадки</w:t>
            </w:r>
          </w:p>
        </w:tc>
        <w:tc>
          <w:tcPr>
            <w:tcW w:w="992" w:type="dxa"/>
          </w:tcPr>
          <w:p w:rsidR="00AB2353" w:rsidRPr="00892882" w:rsidRDefault="00AB2353" w:rsidP="00AB2353">
            <w:pPr>
              <w:ind w:left="-57" w:right="-57"/>
              <w:rPr>
                <w:sz w:val="18"/>
                <w:szCs w:val="18"/>
              </w:rPr>
            </w:pPr>
            <w:r w:rsidRPr="00892882">
              <w:rPr>
                <w:bCs/>
                <w:sz w:val="18"/>
                <w:szCs w:val="18"/>
              </w:rPr>
              <w:t xml:space="preserve">Сети проходят в </w:t>
            </w:r>
            <w:smartTag w:uri="urn:schemas-microsoft-com:office:smarttags" w:element="metricconverter">
              <w:smartTagPr>
                <w:attr w:name="ProductID" w:val="150 м"/>
              </w:smartTagPr>
              <w:r w:rsidRPr="00892882">
                <w:rPr>
                  <w:bCs/>
                  <w:sz w:val="18"/>
                  <w:szCs w:val="18"/>
                </w:rPr>
                <w:t>150 м</w:t>
              </w:r>
            </w:smartTag>
          </w:p>
        </w:tc>
        <w:tc>
          <w:tcPr>
            <w:tcW w:w="992" w:type="dxa"/>
          </w:tcPr>
          <w:p w:rsidR="00AB2353" w:rsidRPr="00892882" w:rsidRDefault="00AB2353" w:rsidP="00AB2353">
            <w:pPr>
              <w:ind w:left="-57" w:right="-57"/>
              <w:rPr>
                <w:sz w:val="18"/>
                <w:szCs w:val="18"/>
              </w:rPr>
            </w:pPr>
            <w:r w:rsidRPr="00892882">
              <w:rPr>
                <w:bCs/>
                <w:sz w:val="18"/>
                <w:szCs w:val="18"/>
              </w:rPr>
              <w:t xml:space="preserve">Сети проходят в </w:t>
            </w:r>
            <w:smartTag w:uri="urn:schemas-microsoft-com:office:smarttags" w:element="metricconverter">
              <w:smartTagPr>
                <w:attr w:name="ProductID" w:val="100 м"/>
              </w:smartTagPr>
              <w:r w:rsidRPr="00892882">
                <w:rPr>
                  <w:bCs/>
                  <w:sz w:val="18"/>
                  <w:szCs w:val="18"/>
                </w:rPr>
                <w:t>100 м</w:t>
              </w:r>
            </w:smartTag>
          </w:p>
        </w:tc>
        <w:tc>
          <w:tcPr>
            <w:tcW w:w="992" w:type="dxa"/>
          </w:tcPr>
          <w:p w:rsidR="00AB2353" w:rsidRPr="00892882" w:rsidRDefault="00AB2353" w:rsidP="00AB2353">
            <w:pPr>
              <w:ind w:left="-57" w:right="-57"/>
              <w:rPr>
                <w:sz w:val="18"/>
                <w:szCs w:val="18"/>
              </w:rPr>
            </w:pPr>
            <w:r w:rsidRPr="00892882">
              <w:rPr>
                <w:bCs/>
                <w:sz w:val="18"/>
                <w:szCs w:val="18"/>
              </w:rPr>
              <w:t xml:space="preserve">Сети проходят в </w:t>
            </w:r>
            <w:smartTag w:uri="urn:schemas-microsoft-com:office:smarttags" w:element="metricconverter">
              <w:smartTagPr>
                <w:attr w:name="ProductID" w:val="200 м"/>
              </w:smartTagPr>
              <w:r w:rsidRPr="00892882">
                <w:rPr>
                  <w:bCs/>
                  <w:sz w:val="18"/>
                  <w:szCs w:val="18"/>
                </w:rPr>
                <w:t>200 м</w:t>
              </w:r>
            </w:smartTag>
          </w:p>
        </w:tc>
        <w:tc>
          <w:tcPr>
            <w:tcW w:w="993" w:type="dxa"/>
          </w:tcPr>
          <w:p w:rsidR="00AB2353" w:rsidRPr="00892882" w:rsidRDefault="00AB2353" w:rsidP="00AB2353">
            <w:pPr>
              <w:ind w:left="-57" w:right="-57"/>
              <w:rPr>
                <w:sz w:val="18"/>
                <w:szCs w:val="18"/>
              </w:rPr>
            </w:pPr>
            <w:r w:rsidRPr="00892882">
              <w:rPr>
                <w:bCs/>
                <w:sz w:val="18"/>
                <w:szCs w:val="18"/>
              </w:rPr>
              <w:t>Поквартирное отопление от газовых котлов</w:t>
            </w:r>
          </w:p>
        </w:tc>
        <w:tc>
          <w:tcPr>
            <w:tcW w:w="425" w:type="dxa"/>
          </w:tcPr>
          <w:p w:rsidR="00AB2353" w:rsidRPr="00892882" w:rsidRDefault="00AB2353" w:rsidP="00AB2353">
            <w:pPr>
              <w:ind w:left="-57" w:right="-57"/>
              <w:rPr>
                <w:sz w:val="18"/>
                <w:szCs w:val="18"/>
              </w:rPr>
            </w:pPr>
            <w:r w:rsidRPr="00892882">
              <w:rPr>
                <w:bCs/>
                <w:sz w:val="18"/>
                <w:szCs w:val="18"/>
              </w:rPr>
              <w:t xml:space="preserve">есть </w:t>
            </w:r>
          </w:p>
        </w:tc>
      </w:tr>
      <w:tr w:rsidR="00AB2353" w:rsidRPr="00892882" w:rsidTr="00AB2353">
        <w:trPr>
          <w:cantSplit/>
          <w:trHeight w:val="1134"/>
        </w:trPr>
        <w:tc>
          <w:tcPr>
            <w:tcW w:w="284" w:type="dxa"/>
          </w:tcPr>
          <w:p w:rsidR="00AB2353" w:rsidRPr="00892882" w:rsidRDefault="00AB2353" w:rsidP="00AB2353">
            <w:pPr>
              <w:ind w:left="-57" w:right="-57"/>
              <w:rPr>
                <w:sz w:val="18"/>
                <w:szCs w:val="18"/>
              </w:rPr>
            </w:pPr>
            <w:r w:rsidRPr="00892882">
              <w:rPr>
                <w:sz w:val="18"/>
                <w:szCs w:val="18"/>
              </w:rPr>
              <w:t>2</w:t>
            </w:r>
          </w:p>
        </w:tc>
        <w:tc>
          <w:tcPr>
            <w:tcW w:w="1701" w:type="dxa"/>
          </w:tcPr>
          <w:p w:rsidR="00AB2353" w:rsidRDefault="00AB2353" w:rsidP="00AB2353">
            <w:pPr>
              <w:spacing w:after="60"/>
              <w:ind w:left="-57" w:right="-57"/>
              <w:rPr>
                <w:bCs/>
                <w:sz w:val="18"/>
                <w:szCs w:val="18"/>
              </w:rPr>
            </w:pPr>
            <w:r>
              <w:rPr>
                <w:bCs/>
                <w:sz w:val="18"/>
                <w:szCs w:val="18"/>
              </w:rPr>
              <w:t xml:space="preserve">Восточнее </w:t>
            </w:r>
            <w:proofErr w:type="spellStart"/>
            <w:r>
              <w:rPr>
                <w:bCs/>
                <w:sz w:val="18"/>
                <w:szCs w:val="18"/>
              </w:rPr>
              <w:t>пгт</w:t>
            </w:r>
            <w:proofErr w:type="spellEnd"/>
            <w:r w:rsidRPr="00892882">
              <w:rPr>
                <w:bCs/>
                <w:sz w:val="18"/>
                <w:szCs w:val="18"/>
              </w:rPr>
              <w:t xml:space="preserve"> Спирово, за ул. Мира </w:t>
            </w:r>
          </w:p>
          <w:p w:rsidR="00AB2353" w:rsidRPr="00892882" w:rsidRDefault="00AB2353" w:rsidP="00AB2353">
            <w:pPr>
              <w:spacing w:after="60"/>
              <w:ind w:left="-57" w:right="-57"/>
              <w:rPr>
                <w:bCs/>
                <w:sz w:val="18"/>
                <w:szCs w:val="18"/>
              </w:rPr>
            </w:pPr>
            <w:r>
              <w:rPr>
                <w:bCs/>
                <w:sz w:val="18"/>
                <w:szCs w:val="18"/>
              </w:rPr>
              <w:t>(земли запаса)</w:t>
            </w:r>
          </w:p>
          <w:p w:rsidR="00AB2353" w:rsidRPr="00892882" w:rsidRDefault="00AB2353" w:rsidP="00AB2353">
            <w:pPr>
              <w:spacing w:after="60"/>
              <w:ind w:left="-57" w:right="-57"/>
              <w:rPr>
                <w:bCs/>
                <w:sz w:val="18"/>
                <w:szCs w:val="18"/>
              </w:rPr>
            </w:pPr>
          </w:p>
        </w:tc>
        <w:tc>
          <w:tcPr>
            <w:tcW w:w="1134" w:type="dxa"/>
          </w:tcPr>
          <w:p w:rsidR="00AB2353" w:rsidRDefault="00AB2353" w:rsidP="00AB2353">
            <w:pPr>
              <w:ind w:left="-113" w:right="-113"/>
              <w:jc w:val="center"/>
              <w:rPr>
                <w:bCs/>
                <w:sz w:val="18"/>
                <w:szCs w:val="18"/>
              </w:rPr>
            </w:pPr>
            <w:r w:rsidRPr="00892882">
              <w:rPr>
                <w:bCs/>
                <w:sz w:val="18"/>
                <w:szCs w:val="18"/>
              </w:rPr>
              <w:t>69:31:</w:t>
            </w:r>
          </w:p>
          <w:p w:rsidR="00AB2353" w:rsidRPr="00892882" w:rsidRDefault="00AB2353" w:rsidP="00AB2353">
            <w:pPr>
              <w:ind w:left="-113" w:right="-113"/>
              <w:jc w:val="center"/>
              <w:rPr>
                <w:sz w:val="18"/>
                <w:szCs w:val="18"/>
              </w:rPr>
            </w:pPr>
            <w:r w:rsidRPr="00892882">
              <w:rPr>
                <w:bCs/>
                <w:sz w:val="18"/>
                <w:szCs w:val="18"/>
              </w:rPr>
              <w:t>0000012:101</w:t>
            </w:r>
          </w:p>
        </w:tc>
        <w:tc>
          <w:tcPr>
            <w:tcW w:w="567" w:type="dxa"/>
          </w:tcPr>
          <w:p w:rsidR="00AB2353" w:rsidRPr="00892882" w:rsidRDefault="00AB2353" w:rsidP="00AB2353">
            <w:pPr>
              <w:ind w:left="-57" w:right="-57"/>
              <w:jc w:val="center"/>
              <w:rPr>
                <w:sz w:val="18"/>
                <w:szCs w:val="18"/>
              </w:rPr>
            </w:pPr>
            <w:r w:rsidRPr="00892882">
              <w:rPr>
                <w:sz w:val="18"/>
                <w:szCs w:val="18"/>
              </w:rPr>
              <w:t>12</w:t>
            </w:r>
          </w:p>
        </w:tc>
        <w:tc>
          <w:tcPr>
            <w:tcW w:w="1059" w:type="dxa"/>
          </w:tcPr>
          <w:p w:rsidR="00AB2353" w:rsidRPr="00892882" w:rsidRDefault="00AB2353" w:rsidP="00AB2353">
            <w:pPr>
              <w:ind w:left="-57" w:right="-57"/>
              <w:rPr>
                <w:sz w:val="18"/>
                <w:szCs w:val="18"/>
              </w:rPr>
            </w:pPr>
            <w:r w:rsidRPr="00892882">
              <w:rPr>
                <w:sz w:val="18"/>
                <w:szCs w:val="18"/>
              </w:rPr>
              <w:t>Имеются с асфальтобетонным покрытием</w:t>
            </w:r>
          </w:p>
        </w:tc>
        <w:tc>
          <w:tcPr>
            <w:tcW w:w="926" w:type="dxa"/>
          </w:tcPr>
          <w:p w:rsidR="00AB2353" w:rsidRPr="00892882" w:rsidRDefault="00AB2353" w:rsidP="00AB2353">
            <w:pPr>
              <w:spacing w:after="60"/>
              <w:ind w:left="-57" w:right="-57"/>
              <w:rPr>
                <w:bCs/>
                <w:sz w:val="18"/>
                <w:szCs w:val="18"/>
              </w:rPr>
            </w:pPr>
            <w:r w:rsidRPr="00892882">
              <w:rPr>
                <w:bCs/>
                <w:sz w:val="18"/>
                <w:szCs w:val="18"/>
              </w:rPr>
              <w:t xml:space="preserve">ЛЭП 0,4 кВ, </w:t>
            </w:r>
          </w:p>
          <w:p w:rsidR="00AB2353" w:rsidRPr="00892882" w:rsidRDefault="00AB2353" w:rsidP="00AB2353">
            <w:pPr>
              <w:ind w:left="-57" w:right="-57"/>
              <w:rPr>
                <w:sz w:val="18"/>
                <w:szCs w:val="18"/>
              </w:rPr>
            </w:pPr>
            <w:r w:rsidRPr="00892882">
              <w:rPr>
                <w:bCs/>
                <w:sz w:val="18"/>
                <w:szCs w:val="18"/>
              </w:rPr>
              <w:t>на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3" w:type="dxa"/>
          </w:tcPr>
          <w:p w:rsidR="00AB2353" w:rsidRPr="00892882" w:rsidRDefault="00AB2353" w:rsidP="00AB2353">
            <w:pPr>
              <w:ind w:left="-57" w:right="-57"/>
              <w:rPr>
                <w:sz w:val="18"/>
                <w:szCs w:val="18"/>
              </w:rPr>
            </w:pPr>
            <w:r w:rsidRPr="00892882">
              <w:rPr>
                <w:bCs/>
                <w:sz w:val="18"/>
                <w:szCs w:val="18"/>
              </w:rPr>
              <w:t>Поквартирное отопление от газовых котлов</w:t>
            </w:r>
          </w:p>
        </w:tc>
        <w:tc>
          <w:tcPr>
            <w:tcW w:w="425" w:type="dxa"/>
          </w:tcPr>
          <w:p w:rsidR="00AB2353" w:rsidRPr="00892882" w:rsidRDefault="00AB2353" w:rsidP="00AB2353">
            <w:pPr>
              <w:ind w:left="-57" w:right="-57"/>
              <w:rPr>
                <w:sz w:val="18"/>
                <w:szCs w:val="18"/>
              </w:rPr>
            </w:pPr>
            <w:r w:rsidRPr="00892882">
              <w:rPr>
                <w:sz w:val="18"/>
                <w:szCs w:val="18"/>
              </w:rPr>
              <w:t>есть</w:t>
            </w:r>
          </w:p>
        </w:tc>
      </w:tr>
      <w:tr w:rsidR="00AB2353" w:rsidRPr="00892882" w:rsidTr="00AB2353">
        <w:trPr>
          <w:cantSplit/>
        </w:trPr>
        <w:tc>
          <w:tcPr>
            <w:tcW w:w="284" w:type="dxa"/>
          </w:tcPr>
          <w:p w:rsidR="00AB2353" w:rsidRPr="00892882" w:rsidRDefault="00AB2353" w:rsidP="00AB2353">
            <w:pPr>
              <w:ind w:left="-57" w:right="-57"/>
              <w:rPr>
                <w:sz w:val="18"/>
                <w:szCs w:val="18"/>
              </w:rPr>
            </w:pPr>
            <w:r w:rsidRPr="00892882">
              <w:rPr>
                <w:sz w:val="18"/>
                <w:szCs w:val="18"/>
              </w:rPr>
              <w:t>3</w:t>
            </w:r>
          </w:p>
        </w:tc>
        <w:tc>
          <w:tcPr>
            <w:tcW w:w="1701" w:type="dxa"/>
          </w:tcPr>
          <w:p w:rsidR="00AB2353" w:rsidRDefault="00AB2353" w:rsidP="00AB2353">
            <w:pPr>
              <w:spacing w:after="60"/>
              <w:ind w:left="-57" w:right="-57"/>
              <w:rPr>
                <w:bCs/>
                <w:sz w:val="18"/>
                <w:szCs w:val="18"/>
              </w:rPr>
            </w:pPr>
            <w:r>
              <w:rPr>
                <w:bCs/>
                <w:sz w:val="18"/>
                <w:szCs w:val="18"/>
              </w:rPr>
              <w:t>С</w:t>
            </w:r>
            <w:r w:rsidRPr="00892882">
              <w:rPr>
                <w:bCs/>
                <w:sz w:val="18"/>
                <w:szCs w:val="18"/>
              </w:rPr>
              <w:t>еверо-восточн</w:t>
            </w:r>
            <w:r>
              <w:rPr>
                <w:bCs/>
                <w:sz w:val="18"/>
                <w:szCs w:val="18"/>
              </w:rPr>
              <w:t xml:space="preserve">ее </w:t>
            </w:r>
            <w:proofErr w:type="spellStart"/>
            <w:r>
              <w:rPr>
                <w:bCs/>
                <w:sz w:val="18"/>
                <w:szCs w:val="18"/>
              </w:rPr>
              <w:t>пгт</w:t>
            </w:r>
            <w:proofErr w:type="spellEnd"/>
            <w:r w:rsidRPr="00892882">
              <w:rPr>
                <w:bCs/>
                <w:sz w:val="18"/>
                <w:szCs w:val="18"/>
              </w:rPr>
              <w:t xml:space="preserve"> Спирово, </w:t>
            </w:r>
            <w:r>
              <w:rPr>
                <w:bCs/>
                <w:sz w:val="18"/>
                <w:szCs w:val="18"/>
              </w:rPr>
              <w:br/>
              <w:t xml:space="preserve">за </w:t>
            </w:r>
            <w:r w:rsidRPr="00892882">
              <w:rPr>
                <w:bCs/>
                <w:sz w:val="18"/>
                <w:szCs w:val="18"/>
              </w:rPr>
              <w:t>ул. Речная</w:t>
            </w:r>
          </w:p>
          <w:p w:rsidR="00AB2353" w:rsidRPr="00892882" w:rsidRDefault="00AB2353" w:rsidP="00AB2353">
            <w:pPr>
              <w:spacing w:after="60"/>
              <w:ind w:left="-57" w:right="-57"/>
              <w:rPr>
                <w:sz w:val="18"/>
                <w:szCs w:val="18"/>
              </w:rPr>
            </w:pPr>
            <w:r>
              <w:rPr>
                <w:bCs/>
                <w:sz w:val="18"/>
                <w:szCs w:val="18"/>
              </w:rPr>
              <w:t>(земли запаса)</w:t>
            </w:r>
          </w:p>
        </w:tc>
        <w:tc>
          <w:tcPr>
            <w:tcW w:w="1134" w:type="dxa"/>
          </w:tcPr>
          <w:p w:rsidR="00AB2353" w:rsidRDefault="00AB2353" w:rsidP="00AB2353">
            <w:pPr>
              <w:ind w:left="-113" w:right="-113"/>
              <w:jc w:val="center"/>
              <w:rPr>
                <w:bCs/>
                <w:sz w:val="18"/>
                <w:szCs w:val="18"/>
              </w:rPr>
            </w:pPr>
            <w:r w:rsidRPr="00892882">
              <w:rPr>
                <w:bCs/>
                <w:sz w:val="18"/>
                <w:szCs w:val="18"/>
              </w:rPr>
              <w:t>69:31:</w:t>
            </w:r>
          </w:p>
          <w:p w:rsidR="00AB2353" w:rsidRDefault="00AB2353" w:rsidP="00AB2353">
            <w:pPr>
              <w:ind w:left="-113" w:right="-113"/>
              <w:jc w:val="center"/>
              <w:rPr>
                <w:bCs/>
                <w:sz w:val="18"/>
                <w:szCs w:val="18"/>
              </w:rPr>
            </w:pPr>
            <w:r w:rsidRPr="00892882">
              <w:rPr>
                <w:bCs/>
                <w:sz w:val="18"/>
                <w:szCs w:val="18"/>
              </w:rPr>
              <w:t>0000012:102</w:t>
            </w:r>
          </w:p>
          <w:p w:rsidR="00AB2353" w:rsidRPr="00892882" w:rsidRDefault="00AB2353" w:rsidP="00AB2353">
            <w:pPr>
              <w:ind w:left="-113" w:right="-113"/>
              <w:jc w:val="center"/>
              <w:rPr>
                <w:sz w:val="18"/>
                <w:szCs w:val="18"/>
              </w:rPr>
            </w:pPr>
            <w:r>
              <w:rPr>
                <w:bCs/>
                <w:sz w:val="18"/>
                <w:szCs w:val="18"/>
              </w:rPr>
              <w:t xml:space="preserve">+ </w:t>
            </w:r>
            <w:proofErr w:type="spellStart"/>
            <w:r>
              <w:rPr>
                <w:bCs/>
                <w:sz w:val="18"/>
                <w:szCs w:val="18"/>
              </w:rPr>
              <w:t>погранич</w:t>
            </w:r>
            <w:proofErr w:type="spellEnd"/>
            <w:r>
              <w:rPr>
                <w:bCs/>
                <w:sz w:val="18"/>
                <w:szCs w:val="18"/>
              </w:rPr>
              <w:t xml:space="preserve">. территория </w:t>
            </w:r>
            <w:proofErr w:type="spellStart"/>
            <w:r>
              <w:rPr>
                <w:bCs/>
                <w:sz w:val="18"/>
                <w:szCs w:val="18"/>
              </w:rPr>
              <w:t>пгт</w:t>
            </w:r>
            <w:proofErr w:type="spellEnd"/>
            <w:r>
              <w:rPr>
                <w:bCs/>
                <w:sz w:val="18"/>
                <w:szCs w:val="18"/>
              </w:rPr>
              <w:t xml:space="preserve"> Спирово</w:t>
            </w:r>
          </w:p>
        </w:tc>
        <w:tc>
          <w:tcPr>
            <w:tcW w:w="567" w:type="dxa"/>
          </w:tcPr>
          <w:p w:rsidR="00AB2353" w:rsidRDefault="00AB2353" w:rsidP="00AB2353">
            <w:pPr>
              <w:ind w:left="-57" w:right="-57"/>
              <w:jc w:val="center"/>
              <w:rPr>
                <w:sz w:val="18"/>
                <w:szCs w:val="18"/>
              </w:rPr>
            </w:pPr>
            <w:r>
              <w:rPr>
                <w:sz w:val="18"/>
                <w:szCs w:val="18"/>
              </w:rPr>
              <w:t>13,33</w:t>
            </w:r>
          </w:p>
          <w:p w:rsidR="00AB2353" w:rsidRDefault="00AB2353" w:rsidP="00AB2353">
            <w:pPr>
              <w:ind w:left="-57" w:right="-57"/>
              <w:jc w:val="center"/>
              <w:rPr>
                <w:sz w:val="18"/>
                <w:szCs w:val="18"/>
              </w:rPr>
            </w:pPr>
            <w:r>
              <w:rPr>
                <w:sz w:val="18"/>
                <w:szCs w:val="18"/>
              </w:rPr>
              <w:t>+</w:t>
            </w:r>
          </w:p>
          <w:p w:rsidR="00AB2353" w:rsidRDefault="00AB2353" w:rsidP="00AB2353">
            <w:pPr>
              <w:ind w:left="-57" w:right="-57"/>
              <w:jc w:val="center"/>
              <w:rPr>
                <w:sz w:val="18"/>
                <w:szCs w:val="18"/>
              </w:rPr>
            </w:pPr>
            <w:r>
              <w:rPr>
                <w:sz w:val="18"/>
                <w:szCs w:val="18"/>
              </w:rPr>
              <w:t>3,17</w:t>
            </w:r>
          </w:p>
          <w:p w:rsidR="00AB2353" w:rsidRDefault="00AB2353" w:rsidP="00AB2353">
            <w:pPr>
              <w:ind w:left="-57" w:right="-57"/>
              <w:jc w:val="center"/>
              <w:rPr>
                <w:sz w:val="18"/>
                <w:szCs w:val="18"/>
              </w:rPr>
            </w:pPr>
            <w:r>
              <w:rPr>
                <w:sz w:val="18"/>
                <w:szCs w:val="18"/>
              </w:rPr>
              <w:t>всего</w:t>
            </w:r>
          </w:p>
          <w:p w:rsidR="00AB2353" w:rsidRPr="00892882" w:rsidRDefault="00AB2353" w:rsidP="00AB2353">
            <w:pPr>
              <w:ind w:left="-57" w:right="-57"/>
              <w:jc w:val="center"/>
              <w:rPr>
                <w:sz w:val="18"/>
                <w:szCs w:val="18"/>
              </w:rPr>
            </w:pPr>
            <w:r>
              <w:rPr>
                <w:sz w:val="18"/>
                <w:szCs w:val="18"/>
              </w:rPr>
              <w:t>16,5</w:t>
            </w:r>
          </w:p>
        </w:tc>
        <w:tc>
          <w:tcPr>
            <w:tcW w:w="1059" w:type="dxa"/>
          </w:tcPr>
          <w:p w:rsidR="00AB2353" w:rsidRPr="00892882" w:rsidRDefault="00AB2353" w:rsidP="00AB2353">
            <w:pPr>
              <w:ind w:left="-57" w:right="-57"/>
              <w:rPr>
                <w:sz w:val="18"/>
                <w:szCs w:val="18"/>
              </w:rPr>
            </w:pPr>
            <w:smartTag w:uri="urn:schemas-microsoft-com:office:smarttags" w:element="metricconverter">
              <w:smartTagPr>
                <w:attr w:name="ProductID" w:val="100 м"/>
              </w:smartTagPr>
              <w:r w:rsidRPr="00892882">
                <w:rPr>
                  <w:sz w:val="18"/>
                  <w:szCs w:val="18"/>
                </w:rPr>
                <w:t>100 м</w:t>
              </w:r>
            </w:smartTag>
          </w:p>
        </w:tc>
        <w:tc>
          <w:tcPr>
            <w:tcW w:w="926" w:type="dxa"/>
          </w:tcPr>
          <w:p w:rsidR="00AB2353" w:rsidRPr="00892882" w:rsidRDefault="00AB2353" w:rsidP="00AB2353">
            <w:pPr>
              <w:spacing w:after="60"/>
              <w:ind w:left="-57" w:right="-57"/>
              <w:rPr>
                <w:bCs/>
                <w:sz w:val="18"/>
                <w:szCs w:val="18"/>
              </w:rPr>
            </w:pPr>
            <w:r w:rsidRPr="00892882">
              <w:rPr>
                <w:bCs/>
                <w:sz w:val="18"/>
                <w:szCs w:val="18"/>
              </w:rPr>
              <w:t xml:space="preserve">ЛЭП 0,4 кВ, </w:t>
            </w:r>
          </w:p>
          <w:p w:rsidR="00AB2353" w:rsidRPr="00892882" w:rsidRDefault="00AB2353" w:rsidP="00AB2353">
            <w:pPr>
              <w:ind w:left="-57" w:right="-57"/>
              <w:rPr>
                <w:sz w:val="18"/>
                <w:szCs w:val="18"/>
              </w:rPr>
            </w:pPr>
            <w:r w:rsidRPr="00892882">
              <w:rPr>
                <w:bCs/>
                <w:sz w:val="18"/>
                <w:szCs w:val="18"/>
              </w:rPr>
              <w:t>на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3" w:type="dxa"/>
          </w:tcPr>
          <w:p w:rsidR="00AB2353" w:rsidRPr="00892882" w:rsidRDefault="00AB2353" w:rsidP="00AB2353">
            <w:pPr>
              <w:ind w:left="-57" w:right="-57"/>
              <w:rPr>
                <w:sz w:val="18"/>
                <w:szCs w:val="18"/>
              </w:rPr>
            </w:pPr>
            <w:r w:rsidRPr="00892882">
              <w:rPr>
                <w:bCs/>
                <w:sz w:val="18"/>
                <w:szCs w:val="18"/>
              </w:rPr>
              <w:t>Поквартирное отопление от газовых котлов</w:t>
            </w:r>
          </w:p>
        </w:tc>
        <w:tc>
          <w:tcPr>
            <w:tcW w:w="425" w:type="dxa"/>
          </w:tcPr>
          <w:p w:rsidR="00AB2353" w:rsidRPr="00892882" w:rsidRDefault="00AB2353" w:rsidP="00AB2353">
            <w:pPr>
              <w:ind w:left="-57" w:right="-57"/>
              <w:rPr>
                <w:sz w:val="18"/>
                <w:szCs w:val="18"/>
              </w:rPr>
            </w:pPr>
            <w:r w:rsidRPr="00892882">
              <w:rPr>
                <w:sz w:val="18"/>
                <w:szCs w:val="18"/>
              </w:rPr>
              <w:t>есть</w:t>
            </w:r>
          </w:p>
        </w:tc>
      </w:tr>
      <w:tr w:rsidR="00AB2353" w:rsidRPr="00892882" w:rsidTr="00AB2353">
        <w:trPr>
          <w:cantSplit/>
        </w:trPr>
        <w:tc>
          <w:tcPr>
            <w:tcW w:w="284" w:type="dxa"/>
          </w:tcPr>
          <w:p w:rsidR="00AB2353" w:rsidRPr="00892882" w:rsidRDefault="00AB2353" w:rsidP="00AB2353">
            <w:pPr>
              <w:ind w:left="-57" w:right="-57"/>
              <w:rPr>
                <w:sz w:val="18"/>
                <w:szCs w:val="18"/>
              </w:rPr>
            </w:pPr>
            <w:r w:rsidRPr="00892882">
              <w:rPr>
                <w:sz w:val="18"/>
                <w:szCs w:val="18"/>
              </w:rPr>
              <w:t>4</w:t>
            </w:r>
          </w:p>
        </w:tc>
        <w:tc>
          <w:tcPr>
            <w:tcW w:w="1701" w:type="dxa"/>
          </w:tcPr>
          <w:p w:rsidR="00AB2353" w:rsidRPr="00892882" w:rsidRDefault="00AB2353" w:rsidP="00AB2353">
            <w:pPr>
              <w:ind w:left="-57" w:right="-57"/>
              <w:rPr>
                <w:sz w:val="18"/>
                <w:szCs w:val="18"/>
              </w:rPr>
            </w:pPr>
            <w:proofErr w:type="spellStart"/>
            <w:r>
              <w:rPr>
                <w:bCs/>
                <w:sz w:val="18"/>
                <w:szCs w:val="18"/>
              </w:rPr>
              <w:t>пгт</w:t>
            </w:r>
            <w:proofErr w:type="spellEnd"/>
            <w:r>
              <w:rPr>
                <w:bCs/>
                <w:sz w:val="18"/>
                <w:szCs w:val="18"/>
              </w:rPr>
              <w:t xml:space="preserve"> </w:t>
            </w:r>
            <w:r w:rsidRPr="00892882">
              <w:rPr>
                <w:bCs/>
                <w:sz w:val="18"/>
                <w:szCs w:val="18"/>
              </w:rPr>
              <w:t>Спирово, ул.Речная, вблизи д.4</w:t>
            </w:r>
            <w:r>
              <w:rPr>
                <w:bCs/>
                <w:sz w:val="18"/>
                <w:szCs w:val="18"/>
              </w:rPr>
              <w:t xml:space="preserve"> – пер.Страховой</w:t>
            </w:r>
          </w:p>
        </w:tc>
        <w:tc>
          <w:tcPr>
            <w:tcW w:w="1134" w:type="dxa"/>
          </w:tcPr>
          <w:p w:rsidR="00AB2353" w:rsidRDefault="00AB2353" w:rsidP="00AB2353">
            <w:pPr>
              <w:ind w:left="-113" w:right="-113"/>
              <w:jc w:val="center"/>
              <w:rPr>
                <w:bCs/>
                <w:sz w:val="18"/>
                <w:szCs w:val="18"/>
              </w:rPr>
            </w:pPr>
            <w:r w:rsidRPr="00892882">
              <w:rPr>
                <w:bCs/>
                <w:sz w:val="18"/>
                <w:szCs w:val="18"/>
              </w:rPr>
              <w:t>69:31:</w:t>
            </w:r>
          </w:p>
          <w:p w:rsidR="00AB2353" w:rsidRPr="00892882" w:rsidRDefault="00AB2353" w:rsidP="00AB2353">
            <w:pPr>
              <w:ind w:left="-113" w:right="-113"/>
              <w:jc w:val="center"/>
              <w:rPr>
                <w:sz w:val="18"/>
                <w:szCs w:val="18"/>
              </w:rPr>
            </w:pPr>
            <w:r w:rsidRPr="00892882">
              <w:rPr>
                <w:bCs/>
                <w:sz w:val="18"/>
                <w:szCs w:val="18"/>
              </w:rPr>
              <w:t>0070205:17</w:t>
            </w:r>
          </w:p>
        </w:tc>
        <w:tc>
          <w:tcPr>
            <w:tcW w:w="567" w:type="dxa"/>
          </w:tcPr>
          <w:p w:rsidR="00AB2353" w:rsidRPr="00892882" w:rsidRDefault="00AB2353" w:rsidP="00AB2353">
            <w:pPr>
              <w:ind w:left="-57" w:right="-57"/>
              <w:jc w:val="center"/>
              <w:rPr>
                <w:sz w:val="18"/>
                <w:szCs w:val="18"/>
              </w:rPr>
            </w:pPr>
            <w:r w:rsidRPr="00892882">
              <w:rPr>
                <w:sz w:val="18"/>
                <w:szCs w:val="18"/>
              </w:rPr>
              <w:t>0,4</w:t>
            </w:r>
          </w:p>
        </w:tc>
        <w:tc>
          <w:tcPr>
            <w:tcW w:w="1059" w:type="dxa"/>
          </w:tcPr>
          <w:p w:rsidR="00AB2353" w:rsidRPr="00892882" w:rsidRDefault="00AB2353" w:rsidP="00AB2353">
            <w:pPr>
              <w:ind w:left="-57" w:right="-57"/>
              <w:rPr>
                <w:sz w:val="18"/>
                <w:szCs w:val="18"/>
              </w:rPr>
            </w:pPr>
            <w:r w:rsidRPr="00892882">
              <w:rPr>
                <w:bCs/>
                <w:sz w:val="18"/>
                <w:szCs w:val="18"/>
              </w:rPr>
              <w:t>Примыкает асфальтобетонная дорога</w:t>
            </w:r>
          </w:p>
        </w:tc>
        <w:tc>
          <w:tcPr>
            <w:tcW w:w="926" w:type="dxa"/>
          </w:tcPr>
          <w:p w:rsidR="00AB2353" w:rsidRPr="00892882" w:rsidRDefault="00AB2353" w:rsidP="00AB2353">
            <w:pPr>
              <w:spacing w:after="60"/>
              <w:ind w:left="-57" w:right="-57"/>
              <w:rPr>
                <w:bCs/>
                <w:sz w:val="18"/>
                <w:szCs w:val="18"/>
              </w:rPr>
            </w:pPr>
            <w:r w:rsidRPr="00892882">
              <w:rPr>
                <w:bCs/>
                <w:sz w:val="18"/>
                <w:szCs w:val="18"/>
              </w:rPr>
              <w:t xml:space="preserve">ЛЭП 0,4 кВ, </w:t>
            </w:r>
          </w:p>
          <w:p w:rsidR="00AB2353" w:rsidRPr="00892882" w:rsidRDefault="00AB2353" w:rsidP="00AB2353">
            <w:pPr>
              <w:ind w:left="-57" w:right="-57"/>
              <w:rPr>
                <w:sz w:val="18"/>
                <w:szCs w:val="18"/>
              </w:rPr>
            </w:pPr>
            <w:r w:rsidRPr="00892882">
              <w:rPr>
                <w:bCs/>
                <w:sz w:val="18"/>
                <w:szCs w:val="18"/>
              </w:rPr>
              <w:t>на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2" w:type="dxa"/>
          </w:tcPr>
          <w:p w:rsidR="00AB2353" w:rsidRPr="00892882" w:rsidRDefault="00AB2353" w:rsidP="00AB2353">
            <w:pPr>
              <w:ind w:left="-57" w:right="-57"/>
              <w:rPr>
                <w:sz w:val="18"/>
                <w:szCs w:val="18"/>
              </w:rPr>
            </w:pPr>
            <w:r w:rsidRPr="00892882">
              <w:rPr>
                <w:bCs/>
                <w:sz w:val="18"/>
                <w:szCs w:val="18"/>
              </w:rPr>
              <w:t>Сети проходят по границе участка</w:t>
            </w:r>
          </w:p>
        </w:tc>
        <w:tc>
          <w:tcPr>
            <w:tcW w:w="993" w:type="dxa"/>
          </w:tcPr>
          <w:p w:rsidR="00AB2353" w:rsidRPr="00892882" w:rsidRDefault="00AB2353" w:rsidP="00AB2353">
            <w:pPr>
              <w:ind w:left="-57" w:right="-57"/>
              <w:rPr>
                <w:sz w:val="18"/>
                <w:szCs w:val="18"/>
              </w:rPr>
            </w:pPr>
            <w:r w:rsidRPr="00892882">
              <w:rPr>
                <w:bCs/>
                <w:sz w:val="18"/>
                <w:szCs w:val="18"/>
              </w:rPr>
              <w:t xml:space="preserve">От газовой котельной, </w:t>
            </w:r>
            <w:r>
              <w:rPr>
                <w:bCs/>
                <w:sz w:val="18"/>
                <w:szCs w:val="18"/>
              </w:rPr>
              <w:t>теплотрас</w:t>
            </w:r>
            <w:r w:rsidRPr="00892882">
              <w:rPr>
                <w:bCs/>
                <w:sz w:val="18"/>
                <w:szCs w:val="18"/>
              </w:rPr>
              <w:t>са на границе участка</w:t>
            </w:r>
          </w:p>
        </w:tc>
        <w:tc>
          <w:tcPr>
            <w:tcW w:w="425" w:type="dxa"/>
          </w:tcPr>
          <w:p w:rsidR="00AB2353" w:rsidRPr="00892882" w:rsidRDefault="00AB2353" w:rsidP="00AB2353">
            <w:pPr>
              <w:ind w:left="-57" w:right="-57"/>
              <w:rPr>
                <w:sz w:val="18"/>
                <w:szCs w:val="18"/>
              </w:rPr>
            </w:pPr>
            <w:r w:rsidRPr="00892882">
              <w:rPr>
                <w:sz w:val="18"/>
                <w:szCs w:val="18"/>
              </w:rPr>
              <w:t>есть</w:t>
            </w:r>
          </w:p>
        </w:tc>
      </w:tr>
    </w:tbl>
    <w:p w:rsidR="00AB2353" w:rsidRPr="004160DD" w:rsidRDefault="00AB2353" w:rsidP="00AB2353">
      <w:pPr>
        <w:ind w:firstLine="567"/>
        <w:jc w:val="both"/>
      </w:pPr>
    </w:p>
    <w:p w:rsidR="00AB2353" w:rsidRPr="00306918" w:rsidRDefault="00AB2353" w:rsidP="00AB2353">
      <w:pPr>
        <w:ind w:firstLine="567"/>
        <w:jc w:val="both"/>
      </w:pPr>
      <w:r w:rsidRPr="00306918">
        <w:t xml:space="preserve">На перечисленных в таблице </w:t>
      </w:r>
      <w:r>
        <w:t>2.2</w:t>
      </w:r>
      <w:r w:rsidRPr="00306918">
        <w:t>.1 территориях предполагается:</w:t>
      </w:r>
    </w:p>
    <w:p w:rsidR="00AB2353" w:rsidRPr="00306918" w:rsidRDefault="00AB2353" w:rsidP="00AB2353">
      <w:pPr>
        <w:ind w:firstLine="567"/>
        <w:jc w:val="both"/>
      </w:pPr>
      <w:r w:rsidRPr="00306918">
        <w:t>№ 4 – центральная часть города, участок обеспечен необходимой инженерной инфраструктурой – строительство 5-этажного многоквартирного жилого дома;</w:t>
      </w:r>
    </w:p>
    <w:p w:rsidR="00AB2353" w:rsidRDefault="00AB2353" w:rsidP="00AB2353">
      <w:pPr>
        <w:ind w:firstLine="567"/>
        <w:jc w:val="both"/>
      </w:pPr>
      <w:r w:rsidRPr="00306918">
        <w:t>№№ 1-3 – окраинные территории – планируется индивидуальная жилая застройка.</w:t>
      </w:r>
    </w:p>
    <w:p w:rsidR="00AB2353" w:rsidRDefault="00AB2353" w:rsidP="00AB2353">
      <w:pPr>
        <w:ind w:firstLine="567"/>
        <w:jc w:val="both"/>
      </w:pPr>
    </w:p>
    <w:p w:rsidR="00AB2353" w:rsidRPr="00C82C05" w:rsidRDefault="00AB2353" w:rsidP="00AB2353">
      <w:pPr>
        <w:ind w:firstLine="567"/>
        <w:jc w:val="both"/>
        <w:rPr>
          <w:b/>
        </w:rPr>
      </w:pPr>
      <w:r w:rsidRPr="00557ED0">
        <w:t xml:space="preserve">Генеральным планом Поселения предусмотрены дополнительные (к перечисленным в таблице) </w:t>
      </w:r>
      <w:r w:rsidRPr="00C82C05">
        <w:rPr>
          <w:b/>
        </w:rPr>
        <w:t>территории перспективных жилых зон:</w:t>
      </w:r>
    </w:p>
    <w:p w:rsidR="00AB2353" w:rsidRPr="00557ED0" w:rsidRDefault="00AB2353" w:rsidP="00E67593">
      <w:pPr>
        <w:numPr>
          <w:ilvl w:val="0"/>
          <w:numId w:val="32"/>
        </w:numPr>
        <w:tabs>
          <w:tab w:val="left" w:pos="851"/>
        </w:tabs>
        <w:ind w:left="0" w:firstLine="567"/>
        <w:jc w:val="both"/>
      </w:pPr>
      <w:r w:rsidRPr="00557ED0">
        <w:t xml:space="preserve">жилая застройка на территории бывшего льнозавода с формированием масштабного микрорайона ИЖС, включающего в себя также территорию Поселения, расположенную вдоль улиц Проезжая и Лермонтова от Проезжего переулка до русла реки Малая </w:t>
      </w:r>
      <w:proofErr w:type="spellStart"/>
      <w:r w:rsidRPr="00557ED0">
        <w:t>Тигма</w:t>
      </w:r>
      <w:proofErr w:type="spellEnd"/>
      <w:r w:rsidRPr="00557ED0">
        <w:t xml:space="preserve">. В перспективе к территории данного микрорайона будет присоединен земельный участок №3 из таблицы </w:t>
      </w:r>
      <w:r>
        <w:t>2.2</w:t>
      </w:r>
      <w:r w:rsidRPr="00557ED0">
        <w:t>.1</w:t>
      </w:r>
      <w:r>
        <w:t>. Общая площадь территории микрорайона составит около 36 га, в т.ч. с перспективой освоения на 1-ю очередь 19,5 га, на расчетный срок (после изменения границ Поселения и населенного пункта) – 16,5 га</w:t>
      </w:r>
      <w:r w:rsidRPr="00557ED0">
        <w:t>;</w:t>
      </w:r>
    </w:p>
    <w:p w:rsidR="00AB2353" w:rsidRPr="00557ED0" w:rsidRDefault="00AB2353" w:rsidP="00E67593">
      <w:pPr>
        <w:numPr>
          <w:ilvl w:val="0"/>
          <w:numId w:val="32"/>
        </w:numPr>
        <w:tabs>
          <w:tab w:val="left" w:pos="851"/>
        </w:tabs>
        <w:ind w:left="0" w:firstLine="567"/>
        <w:jc w:val="both"/>
      </w:pPr>
      <w:r w:rsidRPr="00557ED0">
        <w:t>дальнейшее развитие жилой застройки</w:t>
      </w:r>
      <w:r>
        <w:t xml:space="preserve"> в микрорайоне (</w:t>
      </w:r>
      <w:proofErr w:type="spellStart"/>
      <w:r>
        <w:t>высочка</w:t>
      </w:r>
      <w:proofErr w:type="spellEnd"/>
      <w:r>
        <w:t>)</w:t>
      </w:r>
      <w:r w:rsidRPr="00557ED0">
        <w:t xml:space="preserve"> вдоль правого берега р.Малая </w:t>
      </w:r>
      <w:proofErr w:type="spellStart"/>
      <w:r w:rsidRPr="00557ED0">
        <w:t>Тигма</w:t>
      </w:r>
      <w:proofErr w:type="spellEnd"/>
      <w:r w:rsidRPr="00557ED0">
        <w:t xml:space="preserve"> западнее улицы Лермонтова (на противоположном берегу относительно территории бывшего льнозавода)</w:t>
      </w:r>
      <w:r>
        <w:t xml:space="preserve"> – дополнительные площади жилой зоны до 5 га</w:t>
      </w:r>
      <w:r w:rsidRPr="00557ED0">
        <w:t>;</w:t>
      </w:r>
    </w:p>
    <w:p w:rsidR="00AB2353" w:rsidRPr="00557ED0" w:rsidRDefault="00AB2353" w:rsidP="00E67593">
      <w:pPr>
        <w:numPr>
          <w:ilvl w:val="0"/>
          <w:numId w:val="32"/>
        </w:numPr>
        <w:tabs>
          <w:tab w:val="left" w:pos="851"/>
        </w:tabs>
        <w:ind w:left="0" w:firstLine="567"/>
        <w:jc w:val="both"/>
      </w:pPr>
      <w:r w:rsidRPr="00557ED0">
        <w:t>застройка южной части Поселения – продолжение жилой застройки на юго-запад относительно нового микрорайона Калининский</w:t>
      </w:r>
      <w:r>
        <w:t>. Общая площадь жилых зон микрорайона около 29 га</w:t>
      </w:r>
      <w:r w:rsidRPr="00557ED0">
        <w:t>;</w:t>
      </w:r>
    </w:p>
    <w:p w:rsidR="00AB2353" w:rsidRPr="00557ED0" w:rsidRDefault="00AB2353" w:rsidP="00E67593">
      <w:pPr>
        <w:numPr>
          <w:ilvl w:val="0"/>
          <w:numId w:val="32"/>
        </w:numPr>
        <w:tabs>
          <w:tab w:val="left" w:pos="851"/>
        </w:tabs>
        <w:ind w:left="0" w:firstLine="567"/>
        <w:jc w:val="both"/>
      </w:pPr>
      <w:r w:rsidRPr="00557ED0">
        <w:t>развитие жилой зоны ИЖС до северной границ</w:t>
      </w:r>
      <w:r>
        <w:t>ы</w:t>
      </w:r>
      <w:r w:rsidRPr="00557ED0">
        <w:t xml:space="preserve"> Поселения в районе </w:t>
      </w:r>
      <w:proofErr w:type="spellStart"/>
      <w:r w:rsidRPr="00557ED0">
        <w:t>ул.Кашарова</w:t>
      </w:r>
      <w:proofErr w:type="spellEnd"/>
      <w:r>
        <w:t xml:space="preserve"> – суммарная площадь жилых зон до 3 га</w:t>
      </w:r>
      <w:r w:rsidRPr="00557ED0">
        <w:t>;</w:t>
      </w:r>
    </w:p>
    <w:p w:rsidR="00AB2353" w:rsidRPr="00557ED0" w:rsidRDefault="00AB2353" w:rsidP="00E67593">
      <w:pPr>
        <w:numPr>
          <w:ilvl w:val="0"/>
          <w:numId w:val="32"/>
        </w:numPr>
        <w:tabs>
          <w:tab w:val="left" w:pos="851"/>
        </w:tabs>
        <w:ind w:left="0" w:firstLine="567"/>
        <w:jc w:val="both"/>
      </w:pPr>
      <w:r w:rsidRPr="00557ED0">
        <w:t>локальная точечная застройка на свободных территориях.</w:t>
      </w:r>
    </w:p>
    <w:p w:rsidR="00AB2353" w:rsidRDefault="00AB2353" w:rsidP="00AB2353">
      <w:pPr>
        <w:ind w:firstLine="567"/>
        <w:jc w:val="both"/>
        <w:rPr>
          <w:color w:val="7030A0"/>
        </w:rPr>
      </w:pPr>
    </w:p>
    <w:p w:rsidR="00AB2353" w:rsidRPr="00F377A2" w:rsidRDefault="00AB2353" w:rsidP="00AB2353">
      <w:pPr>
        <w:ind w:firstLine="567"/>
        <w:jc w:val="both"/>
      </w:pPr>
      <w:r w:rsidRPr="00F377A2">
        <w:t>Для всех проектируемых жилых микрорайонов (за исключением зоны бывшего льнозавода) в Генплане Поселения предложено концептуальное планировочное решение. Это связано с необходимостью строительства дополнительных магистральных и главных улиц, выделением зон размещения социально значимых и общественно-деловых объектов, выделением рекреационных территорий и зон отдыха. Планировочное решение жилой застройки южной части Поселения (в т.ч. микрорайон Калининский) учитывает прохождение по территории поселка высоковольтных линий электропередач 10</w:t>
      </w:r>
      <w:r>
        <w:t xml:space="preserve"> </w:t>
      </w:r>
      <w:r w:rsidRPr="00F377A2">
        <w:t>кВ и 110 кВ. Функциональное зонирование территории Поселения учитывает возможность нового жилого строительства при существующих ЛЭП с минимальным ущербом. В перспективе, по мере амортизации ЛЭП, Генплан Поселения предусматривает их вынос за границу проектируемой жилой застройки.</w:t>
      </w:r>
    </w:p>
    <w:p w:rsidR="00AB2353" w:rsidRPr="00F377A2" w:rsidRDefault="00AB2353" w:rsidP="00AB2353">
      <w:pPr>
        <w:ind w:firstLine="567"/>
        <w:jc w:val="both"/>
      </w:pPr>
      <w:r w:rsidRPr="00F377A2">
        <w:t>На каждый новый жилой микрорайон необходима разработка проектов планировки и межевания территории, в которых должны быть уточнены границы территориальных зон различного назначения и установлены красные линии застройки. При этом общая концепция планировочной структуры микрорайонов при разработке проектов планировки и межевания территории должна быть сохранена в части утвержденных генеральным планом Поселения магистральных транспортных связей, наличия и доступности социальных объектов, организации рекреационных зон и мест массового отдыха, обустройства охранных зон объектов, оказывающих отрицательное воздействие на окружающую среду.</w:t>
      </w:r>
    </w:p>
    <w:p w:rsidR="00AB2353" w:rsidRPr="00F377A2" w:rsidRDefault="00AB2353" w:rsidP="00AB2353">
      <w:pPr>
        <w:ind w:firstLine="567"/>
        <w:jc w:val="both"/>
      </w:pPr>
      <w:r w:rsidRPr="00F377A2">
        <w:t>Для проектируемого микрорайона на улицах Проезжая – Лермонтова (бывший льнозавод и прилегающие территории) концептуальное планировочное решение в Генплане Поселения не предложено. Данный микрорайон представляет собой обособленную территорию и может быть рассмотрен проектом планировки территории с учетом создания локальной комфортной среды для проживания граждан. При этом в составе жилой зоны данного микрорайона проектом планировки территории необходимо в обязательном порядке предусмотреть размещение социально значимых и общественно-деловых объектов для обслуживания нужд будущего населения.</w:t>
      </w:r>
    </w:p>
    <w:p w:rsidR="00AB2353" w:rsidRDefault="00AB2353" w:rsidP="00AB2353">
      <w:pPr>
        <w:ind w:firstLine="567"/>
        <w:jc w:val="both"/>
      </w:pPr>
    </w:p>
    <w:p w:rsidR="00AB2353" w:rsidRPr="00CF2096" w:rsidRDefault="00AB2353" w:rsidP="00AB2353">
      <w:pPr>
        <w:ind w:firstLine="567"/>
        <w:jc w:val="both"/>
        <w:rPr>
          <w:b/>
        </w:rPr>
      </w:pPr>
      <w:r>
        <w:rPr>
          <w:b/>
        </w:rPr>
        <w:t>Ж</w:t>
      </w:r>
      <w:r w:rsidRPr="00CF2096">
        <w:rPr>
          <w:b/>
        </w:rPr>
        <w:t>ило</w:t>
      </w:r>
      <w:r>
        <w:rPr>
          <w:b/>
        </w:rPr>
        <w:t>й</w:t>
      </w:r>
      <w:r w:rsidRPr="00CF2096">
        <w:rPr>
          <w:b/>
        </w:rPr>
        <w:t xml:space="preserve"> фонд</w:t>
      </w:r>
      <w:r>
        <w:rPr>
          <w:b/>
        </w:rPr>
        <w:t>, расположенный в СЗЗ</w:t>
      </w:r>
      <w:r w:rsidRPr="00CF2096">
        <w:rPr>
          <w:b/>
        </w:rPr>
        <w:t>.</w:t>
      </w:r>
    </w:p>
    <w:p w:rsidR="00AB2353" w:rsidRPr="000172FC" w:rsidRDefault="00AB2353" w:rsidP="00AB2353">
      <w:pPr>
        <w:ind w:firstLine="567"/>
        <w:jc w:val="both"/>
      </w:pPr>
      <w:r w:rsidRPr="000172FC">
        <w:t>Важной проблемой поселка Спирово является расположение значительной части жилых территорий в санитарно-защитных зонах (далее – СЗЗ) Октябрьской железной дороги и промышленных предприятий.</w:t>
      </w:r>
    </w:p>
    <w:p w:rsidR="00AB2353" w:rsidRDefault="00AB2353" w:rsidP="00AB2353">
      <w:pPr>
        <w:ind w:firstLine="567"/>
        <w:jc w:val="both"/>
      </w:pPr>
      <w:r w:rsidRPr="000172FC">
        <w:t xml:space="preserve">Жилой фонд, расположенный в СЗЗ железной дороги подлежит выносу либо ограничению на новое строительство жилья в зависимости от степени отрицательного воздействия, оказываемого железной дорогой. На месте освобождающихся территорий формируются производственные и коммунально-складские зоны с проектной границей СЗЗ </w:t>
      </w:r>
      <w:r>
        <w:t xml:space="preserve">не выходящей за </w:t>
      </w:r>
      <w:r w:rsidRPr="000172FC">
        <w:t>периметр</w:t>
      </w:r>
      <w:r>
        <w:t xml:space="preserve"> ограждения</w:t>
      </w:r>
      <w:r w:rsidRPr="000172FC">
        <w:t xml:space="preserve"> производственной (складской) площадки.</w:t>
      </w:r>
    </w:p>
    <w:p w:rsidR="00AB2353" w:rsidRPr="000172FC" w:rsidRDefault="00AB2353" w:rsidP="00AB2353">
      <w:pPr>
        <w:ind w:firstLine="567"/>
        <w:jc w:val="both"/>
      </w:pPr>
      <w:r>
        <w:t>Вынос жилого фонда из СЗЗ железной дороги осуществляется по мере его амортизации в рамках программы переселения граждан из ветхого и аварийного жилого фонда, либо по инициативе граждан. На жилой фонд, подлежащий выносу из СЗЗ железной дороги накладываются ограничения на новое строительство</w:t>
      </w:r>
      <w:r w:rsidRPr="00862365">
        <w:t xml:space="preserve"> </w:t>
      </w:r>
      <w:r>
        <w:t>и реконструкцию.</w:t>
      </w:r>
    </w:p>
    <w:p w:rsidR="00B5101C" w:rsidRDefault="00B5101C" w:rsidP="00B5101C"/>
    <w:p w:rsidR="00AB2353" w:rsidRPr="00140AD2" w:rsidRDefault="00AB2353" w:rsidP="00B5101C">
      <w:pPr>
        <w:ind w:firstLine="567"/>
      </w:pPr>
      <w:r w:rsidRPr="00140AD2">
        <w:t>Выносу из СЗЗ железной дороги подлежат следующие жилые территории:</w:t>
      </w:r>
    </w:p>
    <w:p w:rsidR="00AB2353" w:rsidRPr="000C52C1" w:rsidRDefault="00AB2353" w:rsidP="00E67593">
      <w:pPr>
        <w:numPr>
          <w:ilvl w:val="0"/>
          <w:numId w:val="35"/>
        </w:numPr>
        <w:tabs>
          <w:tab w:val="left" w:pos="851"/>
        </w:tabs>
        <w:ind w:left="851" w:hanging="284"/>
        <w:jc w:val="both"/>
      </w:pPr>
      <w:r w:rsidRPr="000C52C1">
        <w:t>три домовладения ИЖС в районе ул.Советская: 0,61 га – проектная коммунально-складская зона, 0,11 га – проектная охранная зона;</w:t>
      </w:r>
    </w:p>
    <w:p w:rsidR="00AB2353" w:rsidRPr="000C52C1" w:rsidRDefault="00AB2353" w:rsidP="00E67593">
      <w:pPr>
        <w:numPr>
          <w:ilvl w:val="0"/>
          <w:numId w:val="35"/>
        </w:numPr>
        <w:tabs>
          <w:tab w:val="left" w:pos="851"/>
        </w:tabs>
        <w:ind w:left="851" w:hanging="284"/>
        <w:jc w:val="both"/>
      </w:pPr>
      <w:r w:rsidRPr="000C52C1">
        <w:t>два домовладения ИЖС на ул.Красная Горка – 0,35 га – проектная коммунально-складская зона;</w:t>
      </w:r>
    </w:p>
    <w:p w:rsidR="00AB2353" w:rsidRPr="000C52C1" w:rsidRDefault="00AB2353" w:rsidP="00E67593">
      <w:pPr>
        <w:numPr>
          <w:ilvl w:val="0"/>
          <w:numId w:val="35"/>
        </w:numPr>
        <w:tabs>
          <w:tab w:val="left" w:pos="851"/>
        </w:tabs>
        <w:ind w:left="851" w:hanging="284"/>
        <w:jc w:val="both"/>
      </w:pPr>
      <w:r w:rsidRPr="000C52C1">
        <w:t>два домовладения ИЖС и два 2-этажных многоквартирных жилых дома в районе  ул.Карла Маркса и ул.Титова – 3,02 га – проектная коммунально-складская зона;</w:t>
      </w:r>
    </w:p>
    <w:p w:rsidR="00AB2353" w:rsidRPr="000C52C1" w:rsidRDefault="00AB2353" w:rsidP="00E67593">
      <w:pPr>
        <w:numPr>
          <w:ilvl w:val="0"/>
          <w:numId w:val="35"/>
        </w:numPr>
        <w:tabs>
          <w:tab w:val="left" w:pos="851"/>
        </w:tabs>
        <w:ind w:left="851" w:hanging="284"/>
        <w:jc w:val="both"/>
      </w:pPr>
      <w:r w:rsidRPr="000C52C1">
        <w:t>пять домовладений ИЖС на ул.Железнодорожной и ул.Центральная (</w:t>
      </w:r>
      <w:proofErr w:type="spellStart"/>
      <w:r w:rsidRPr="000C52C1">
        <w:t>д.Пеньково</w:t>
      </w:r>
      <w:proofErr w:type="spellEnd"/>
      <w:r w:rsidRPr="000C52C1">
        <w:t>) – 1,54 га – проектная коммунально-складская зона;</w:t>
      </w:r>
    </w:p>
    <w:p w:rsidR="00AB2353" w:rsidRPr="000C52C1" w:rsidRDefault="00AB2353" w:rsidP="00E67593">
      <w:pPr>
        <w:numPr>
          <w:ilvl w:val="0"/>
          <w:numId w:val="35"/>
        </w:numPr>
        <w:tabs>
          <w:tab w:val="left" w:pos="851"/>
        </w:tabs>
        <w:ind w:left="851" w:hanging="284"/>
        <w:jc w:val="both"/>
      </w:pPr>
      <w:r w:rsidRPr="000C52C1">
        <w:t>одно домовладение ИЖС и шесть 2-этажных многоквартирных жилых домов между  ул.Железнодорожной и железнодорожными путями – 2,94 га – проектная коммунально-складская зона с учетом требований к сохранению объектов культурного наследия: здание водоемного дома, здание дома службы тяги, здание жилого дома со службами;</w:t>
      </w:r>
    </w:p>
    <w:p w:rsidR="00AB2353" w:rsidRPr="000C52C1" w:rsidRDefault="00AB2353" w:rsidP="00E67593">
      <w:pPr>
        <w:numPr>
          <w:ilvl w:val="0"/>
          <w:numId w:val="35"/>
        </w:numPr>
        <w:tabs>
          <w:tab w:val="left" w:pos="851"/>
        </w:tabs>
        <w:ind w:left="851" w:hanging="284"/>
        <w:jc w:val="both"/>
      </w:pPr>
      <w:r w:rsidRPr="000C52C1">
        <w:t xml:space="preserve">одно домовладение ИЖС на </w:t>
      </w:r>
      <w:proofErr w:type="spellStart"/>
      <w:r w:rsidRPr="000C52C1">
        <w:t>ул.Кашарова</w:t>
      </w:r>
      <w:proofErr w:type="spellEnd"/>
      <w:r w:rsidRPr="000C52C1">
        <w:t xml:space="preserve"> в районе путепровода – 0,23 га – проектная рекреационная зона.</w:t>
      </w:r>
    </w:p>
    <w:p w:rsidR="00AB2353" w:rsidRDefault="00AB2353" w:rsidP="00AB2353">
      <w:pPr>
        <w:ind w:firstLine="567"/>
        <w:jc w:val="both"/>
      </w:pPr>
    </w:p>
    <w:p w:rsidR="00AB2353" w:rsidRPr="00140AD2" w:rsidRDefault="00AB2353" w:rsidP="00AB2353">
      <w:pPr>
        <w:ind w:firstLine="567"/>
        <w:jc w:val="both"/>
      </w:pPr>
      <w:r w:rsidRPr="00140AD2">
        <w:t>Ограничение на новое жилое строительство накладывается на следующие жилые территории, расположенные в границах СЗЗ железной дороги:</w:t>
      </w:r>
    </w:p>
    <w:p w:rsidR="00AB2353" w:rsidRPr="0096330A" w:rsidRDefault="00AB2353" w:rsidP="00E67593">
      <w:pPr>
        <w:numPr>
          <w:ilvl w:val="0"/>
          <w:numId w:val="35"/>
        </w:numPr>
        <w:tabs>
          <w:tab w:val="left" w:pos="851"/>
        </w:tabs>
        <w:ind w:left="0" w:firstLine="567"/>
        <w:jc w:val="both"/>
      </w:pPr>
      <w:r w:rsidRPr="0096330A">
        <w:t xml:space="preserve">на площади 0,96 га по </w:t>
      </w:r>
      <w:proofErr w:type="spellStart"/>
      <w:r w:rsidRPr="0096330A">
        <w:t>ул.Кашарова</w:t>
      </w:r>
      <w:proofErr w:type="spellEnd"/>
      <w:r w:rsidRPr="0096330A">
        <w:t>;</w:t>
      </w:r>
    </w:p>
    <w:p w:rsidR="00AB2353" w:rsidRPr="0096330A" w:rsidRDefault="00AB2353" w:rsidP="00E67593">
      <w:pPr>
        <w:numPr>
          <w:ilvl w:val="0"/>
          <w:numId w:val="35"/>
        </w:numPr>
        <w:tabs>
          <w:tab w:val="left" w:pos="851"/>
        </w:tabs>
        <w:ind w:left="0" w:firstLine="567"/>
        <w:jc w:val="both"/>
      </w:pPr>
      <w:r w:rsidRPr="0096330A">
        <w:t>на площади 0,80 га по ул.Красная Горка;</w:t>
      </w:r>
    </w:p>
    <w:p w:rsidR="00AB2353" w:rsidRPr="0096330A" w:rsidRDefault="00AB2353" w:rsidP="00E67593">
      <w:pPr>
        <w:numPr>
          <w:ilvl w:val="0"/>
          <w:numId w:val="35"/>
        </w:numPr>
        <w:tabs>
          <w:tab w:val="left" w:pos="851"/>
        </w:tabs>
        <w:ind w:left="0" w:firstLine="567"/>
        <w:jc w:val="both"/>
      </w:pPr>
      <w:r w:rsidRPr="0096330A">
        <w:t>на площади 0,55 га по ул.Титова.</w:t>
      </w:r>
    </w:p>
    <w:p w:rsidR="00AB2353" w:rsidRPr="00140AD2" w:rsidRDefault="00AB2353" w:rsidP="00AB2353">
      <w:pPr>
        <w:ind w:firstLine="567"/>
        <w:jc w:val="both"/>
      </w:pPr>
      <w:r w:rsidRPr="00140AD2">
        <w:t xml:space="preserve">Для защиты перечисленных жилых территорий от вредного воздействия железной дороги организуются защитные полосы из зеленых насаждений. В случае если данные меры окажутся недостаточными, необходима установка искусственных </w:t>
      </w:r>
      <w:proofErr w:type="spellStart"/>
      <w:r w:rsidRPr="00140AD2">
        <w:t>шумопоглощающих</w:t>
      </w:r>
      <w:proofErr w:type="spellEnd"/>
      <w:r w:rsidRPr="00140AD2">
        <w:t xml:space="preserve"> </w:t>
      </w:r>
      <w:r>
        <w:t>конструкций</w:t>
      </w:r>
      <w:r w:rsidRPr="00140AD2">
        <w:t xml:space="preserve"> вдоль полотна железной дороги.</w:t>
      </w:r>
    </w:p>
    <w:p w:rsidR="00AB2353" w:rsidRDefault="00AB2353" w:rsidP="00AB2353">
      <w:pPr>
        <w:ind w:firstLine="567"/>
        <w:jc w:val="both"/>
        <w:rPr>
          <w:color w:val="FF0000"/>
        </w:rPr>
      </w:pPr>
    </w:p>
    <w:p w:rsidR="00AB2353" w:rsidRPr="00140AD2" w:rsidRDefault="00AB2353" w:rsidP="00AB2353">
      <w:pPr>
        <w:ind w:firstLine="567"/>
        <w:jc w:val="both"/>
      </w:pPr>
      <w:r w:rsidRPr="00140AD2">
        <w:t>СЗЗ стекольного завода "Индустрия" установлена в Генплане Поселения в размере 100 м. В СЗЗ предприя</w:t>
      </w:r>
      <w:r>
        <w:t>тия расположена малоэтажная жилая застройка: секционные, блокированные и индивидуальные жилые дома. Ограничение на новое жилое строительство установлено Генпланом Поселения на общей площади 3,28 га.</w:t>
      </w:r>
    </w:p>
    <w:p w:rsidR="00AB2353" w:rsidRPr="00140AD2" w:rsidRDefault="00AB2353" w:rsidP="00AB2353">
      <w:pPr>
        <w:ind w:firstLine="567"/>
        <w:jc w:val="both"/>
      </w:pPr>
      <w:r w:rsidRPr="00140AD2">
        <w:t>Для решения вопроса жилья, расположенного в границах СЗЗ стекольного завода "Индустрия", необходимо провести следующие мероприятия:</w:t>
      </w:r>
    </w:p>
    <w:p w:rsidR="00AB2353" w:rsidRPr="00140AD2" w:rsidRDefault="00AB2353" w:rsidP="00E67593">
      <w:pPr>
        <w:numPr>
          <w:ilvl w:val="0"/>
          <w:numId w:val="33"/>
        </w:numPr>
        <w:tabs>
          <w:tab w:val="left" w:pos="851"/>
        </w:tabs>
        <w:ind w:left="0" w:firstLine="567"/>
        <w:jc w:val="both"/>
      </w:pPr>
      <w:r w:rsidRPr="00140AD2">
        <w:t>разработать проект СЗЗ для предприятия, с целью установления фактических границ загрязнения территории;</w:t>
      </w:r>
    </w:p>
    <w:p w:rsidR="00AB2353" w:rsidRPr="00140AD2" w:rsidRDefault="00AB2353" w:rsidP="00E67593">
      <w:pPr>
        <w:numPr>
          <w:ilvl w:val="0"/>
          <w:numId w:val="33"/>
        </w:numPr>
        <w:tabs>
          <w:tab w:val="left" w:pos="851"/>
        </w:tabs>
        <w:ind w:left="0" w:firstLine="567"/>
        <w:jc w:val="both"/>
      </w:pPr>
      <w:r w:rsidRPr="00140AD2">
        <w:t>произвести озеленение территорий в границах СЗЗ с целью уменьшения вредного воздействия;</w:t>
      </w:r>
    </w:p>
    <w:p w:rsidR="00AB2353" w:rsidRPr="00140AD2" w:rsidRDefault="00AB2353" w:rsidP="00E67593">
      <w:pPr>
        <w:numPr>
          <w:ilvl w:val="0"/>
          <w:numId w:val="33"/>
        </w:numPr>
        <w:tabs>
          <w:tab w:val="left" w:pos="851"/>
        </w:tabs>
        <w:ind w:left="0" w:firstLine="567"/>
        <w:jc w:val="both"/>
      </w:pPr>
      <w:r w:rsidRPr="00140AD2">
        <w:t>ввести ограничение на новое строительство жилья в пределах установленных фактических границ СЗЗ предприятия.</w:t>
      </w:r>
    </w:p>
    <w:p w:rsidR="00AB2353" w:rsidRDefault="00AB2353" w:rsidP="00AB2353">
      <w:pPr>
        <w:ind w:firstLine="567"/>
        <w:jc w:val="both"/>
        <w:rPr>
          <w:color w:val="FF0000"/>
        </w:rPr>
      </w:pPr>
    </w:p>
    <w:p w:rsidR="00AB2353" w:rsidRPr="00B15FB4" w:rsidRDefault="00AB2353" w:rsidP="00AB2353">
      <w:pPr>
        <w:ind w:firstLine="567"/>
        <w:jc w:val="both"/>
      </w:pPr>
      <w:r w:rsidRPr="00B15FB4">
        <w:t>В СЗЗ промышленной зоны, образованной на базе территори</w:t>
      </w:r>
      <w:r>
        <w:t>и</w:t>
      </w:r>
      <w:r w:rsidRPr="00B15FB4">
        <w:t xml:space="preserve"> </w:t>
      </w:r>
      <w:r>
        <w:t>СПМК</w:t>
      </w:r>
      <w:r w:rsidRPr="00B15FB4">
        <w:t xml:space="preserve">, также попадает </w:t>
      </w:r>
      <w:r>
        <w:t xml:space="preserve">малоэтажная </w:t>
      </w:r>
      <w:r w:rsidRPr="00B15FB4">
        <w:t xml:space="preserve">жилая застройка общей площадью </w:t>
      </w:r>
      <w:r>
        <w:t>2,72</w:t>
      </w:r>
      <w:r w:rsidRPr="00B15FB4">
        <w:t xml:space="preserve"> га, на которую накладывается ограничение на новое жилое строительство. В данной промышленной зоне расположены предприятия лесопиления с СЗЗ в размере 50 м. Администрации Поселения необходимо осуществлять жесткий контроль за деятельностью резидентов данной </w:t>
      </w:r>
      <w:proofErr w:type="spellStart"/>
      <w:r w:rsidRPr="00B15FB4">
        <w:t>промзоны</w:t>
      </w:r>
      <w:proofErr w:type="spellEnd"/>
      <w:r w:rsidRPr="00B15FB4">
        <w:t xml:space="preserve"> в части контроля их вида деятельности и недопущения налаживания производств с СЗЗ, превышающей 50 м.</w:t>
      </w:r>
    </w:p>
    <w:p w:rsidR="00AB2353" w:rsidRDefault="00AB2353" w:rsidP="00AB2353">
      <w:pPr>
        <w:ind w:firstLine="567"/>
        <w:jc w:val="both"/>
        <w:rPr>
          <w:color w:val="FF0000"/>
        </w:rPr>
      </w:pPr>
    </w:p>
    <w:p w:rsidR="00AB2353" w:rsidRDefault="00AB2353" w:rsidP="00AB2353">
      <w:pPr>
        <w:ind w:firstLine="567"/>
        <w:jc w:val="both"/>
      </w:pPr>
      <w:r w:rsidRPr="0084085C">
        <w:t xml:space="preserve">В СЗЗ (50 м) </w:t>
      </w:r>
      <w:proofErr w:type="spellStart"/>
      <w:r w:rsidRPr="0084085C">
        <w:t>Хлебокомбината</w:t>
      </w:r>
      <w:proofErr w:type="spellEnd"/>
      <w:r w:rsidRPr="0084085C">
        <w:t xml:space="preserve"> попадают жилые территории, но жилых построек в границах СЗЗ нет. Общая площадь накладываемого ограничения на новое жилое строительство здесь составляет </w:t>
      </w:r>
      <w:r>
        <w:t>0,85</w:t>
      </w:r>
      <w:r w:rsidRPr="0084085C">
        <w:t xml:space="preserve"> га. На вакантных территориях, прилегающих к </w:t>
      </w:r>
      <w:proofErr w:type="spellStart"/>
      <w:r w:rsidRPr="0084085C">
        <w:t>Хлебокомбинату</w:t>
      </w:r>
      <w:proofErr w:type="spellEnd"/>
      <w:r w:rsidRPr="0084085C">
        <w:t xml:space="preserve"> с востока, предусмотрено размещение общественно-деловой зоны.</w:t>
      </w:r>
    </w:p>
    <w:p w:rsidR="00AB2353" w:rsidRDefault="00AB2353" w:rsidP="00AB2353">
      <w:pPr>
        <w:ind w:firstLine="567"/>
        <w:jc w:val="both"/>
      </w:pPr>
    </w:p>
    <w:p w:rsidR="00AB2353" w:rsidRDefault="00AB2353" w:rsidP="00AB2353">
      <w:pPr>
        <w:ind w:firstLine="567"/>
        <w:jc w:val="both"/>
      </w:pPr>
      <w:r>
        <w:t>По ул.Пушкина на въезде в Поселение со стороны Выдропужска запланировано масштабное промышленное строительство. Здесь расположена жилая застройка, находящаяся в границах существующих и проектируемых СЗЗ предприятий, подлежащая выносы:</w:t>
      </w:r>
    </w:p>
    <w:p w:rsidR="00AB2353" w:rsidRDefault="00AB2353" w:rsidP="00E67593">
      <w:pPr>
        <w:numPr>
          <w:ilvl w:val="0"/>
          <w:numId w:val="33"/>
        </w:numPr>
        <w:tabs>
          <w:tab w:val="left" w:pos="851"/>
        </w:tabs>
        <w:ind w:left="0" w:firstLine="567"/>
        <w:jc w:val="both"/>
      </w:pPr>
      <w:r>
        <w:t>3 многоквартирных</w:t>
      </w:r>
      <w:r w:rsidRPr="005E7575">
        <w:t xml:space="preserve"> </w:t>
      </w:r>
      <w:r>
        <w:t>двухэтажных жилых дома с надворными постройками;</w:t>
      </w:r>
    </w:p>
    <w:p w:rsidR="00AB2353" w:rsidRDefault="00AB2353" w:rsidP="00E67593">
      <w:pPr>
        <w:numPr>
          <w:ilvl w:val="0"/>
          <w:numId w:val="33"/>
        </w:numPr>
        <w:tabs>
          <w:tab w:val="left" w:pos="851"/>
        </w:tabs>
        <w:ind w:left="0" w:firstLine="567"/>
        <w:jc w:val="both"/>
      </w:pPr>
      <w:r>
        <w:t>7 блокированных двухквартирных</w:t>
      </w:r>
      <w:r w:rsidRPr="005E7575">
        <w:t xml:space="preserve"> </w:t>
      </w:r>
      <w:r>
        <w:t>домов;</w:t>
      </w:r>
    </w:p>
    <w:p w:rsidR="00AB2353" w:rsidRPr="0084085C" w:rsidRDefault="00AB2353" w:rsidP="00E67593">
      <w:pPr>
        <w:numPr>
          <w:ilvl w:val="0"/>
          <w:numId w:val="33"/>
        </w:numPr>
        <w:tabs>
          <w:tab w:val="left" w:pos="851"/>
        </w:tabs>
        <w:ind w:left="0" w:firstLine="567"/>
        <w:jc w:val="both"/>
      </w:pPr>
      <w:r>
        <w:t>4 дома ИЖС.</w:t>
      </w:r>
    </w:p>
    <w:p w:rsidR="00AB2353" w:rsidRPr="005E7575" w:rsidRDefault="00AB2353" w:rsidP="00AB2353">
      <w:pPr>
        <w:ind w:firstLine="567"/>
        <w:jc w:val="both"/>
      </w:pPr>
      <w:r w:rsidRPr="005E7575">
        <w:t xml:space="preserve">Общая площадь ликвидируемых жилых территорий по улице Пушкина составляет </w:t>
      </w:r>
      <w:r>
        <w:t>3,81</w:t>
      </w:r>
      <w:r w:rsidRPr="005E7575">
        <w:t xml:space="preserve"> га.</w:t>
      </w:r>
    </w:p>
    <w:p w:rsidR="00AB2353" w:rsidRDefault="00AB2353" w:rsidP="00AB2353">
      <w:pPr>
        <w:ind w:firstLine="567"/>
        <w:jc w:val="both"/>
        <w:rPr>
          <w:color w:val="FF0000"/>
        </w:rPr>
      </w:pPr>
    </w:p>
    <w:p w:rsidR="00AB2353" w:rsidRDefault="00AB2353" w:rsidP="00AB2353">
      <w:pPr>
        <w:ind w:firstLine="567"/>
        <w:jc w:val="both"/>
      </w:pPr>
      <w:r>
        <w:t>О</w:t>
      </w:r>
      <w:r w:rsidRPr="007B58AD">
        <w:t>бязанность по отселению</w:t>
      </w:r>
      <w:r>
        <w:t xml:space="preserve"> жителей из домов, </w:t>
      </w:r>
      <w:r w:rsidRPr="007B58AD">
        <w:t>расположенны</w:t>
      </w:r>
      <w:r>
        <w:t>х</w:t>
      </w:r>
      <w:r w:rsidRPr="007B58AD">
        <w:t xml:space="preserve"> в санитарн</w:t>
      </w:r>
      <w:r>
        <w:t>о-защитных</w:t>
      </w:r>
      <w:r w:rsidRPr="007B58AD">
        <w:t xml:space="preserve"> зон</w:t>
      </w:r>
      <w:r>
        <w:t>ах</w:t>
      </w:r>
      <w:r w:rsidRPr="007B58AD">
        <w:t xml:space="preserve"> железной дороги </w:t>
      </w:r>
      <w:r>
        <w:t>и промышленных предприятий,</w:t>
      </w:r>
      <w:r w:rsidRPr="007B58AD">
        <w:t xml:space="preserve"> </w:t>
      </w:r>
      <w:r>
        <w:t xml:space="preserve">по действующему законодательству РФ </w:t>
      </w:r>
      <w:r w:rsidRPr="007B58AD">
        <w:t>должна быть возложена на лицо, являющееся источником вредоносного воздействия.</w:t>
      </w:r>
      <w:r>
        <w:t xml:space="preserve"> При этом существенное значение имеет вид собственности на жилое помещение, условия и хронологическая последовательность предоставления такого помещения конкретному физическому лицу. Окончательно сторона, ответственная за возмещение убытков жителям отселяемых домов, устанавливается судом.</w:t>
      </w:r>
    </w:p>
    <w:p w:rsidR="00AB2353" w:rsidRPr="009E76A8" w:rsidRDefault="00AB2353" w:rsidP="00AB2353">
      <w:pPr>
        <w:ind w:firstLine="567"/>
        <w:jc w:val="both"/>
      </w:pPr>
      <w:r w:rsidRPr="009E76A8">
        <w:t>Жителям домов, попадающих в</w:t>
      </w:r>
      <w:r>
        <w:t xml:space="preserve"> установленные Генпланом Поселения</w:t>
      </w:r>
      <w:r w:rsidRPr="009E76A8">
        <w:t xml:space="preserve"> зон</w:t>
      </w:r>
      <w:r>
        <w:t>ы</w:t>
      </w:r>
      <w:r w:rsidRPr="009E76A8">
        <w:t xml:space="preserve"> ограничения</w:t>
      </w:r>
      <w:r>
        <w:t xml:space="preserve"> нового жилого строительства</w:t>
      </w:r>
      <w:r w:rsidRPr="009E76A8">
        <w:t xml:space="preserve">, </w:t>
      </w:r>
      <w:r>
        <w:t xml:space="preserve">необходимо </w:t>
      </w:r>
      <w:r w:rsidRPr="009E76A8">
        <w:t>выделить земельные участки для нового строительства</w:t>
      </w:r>
      <w:r>
        <w:t xml:space="preserve"> на безопасных территориях в составе проектируемых жилых зон.</w:t>
      </w:r>
    </w:p>
    <w:p w:rsidR="00AB2353" w:rsidRDefault="00AB2353" w:rsidP="00AB2353">
      <w:pPr>
        <w:ind w:firstLine="567"/>
        <w:jc w:val="both"/>
      </w:pPr>
    </w:p>
    <w:p w:rsidR="00AB2353" w:rsidRDefault="00AB2353" w:rsidP="00AB2353">
      <w:pPr>
        <w:ind w:firstLine="567"/>
        <w:jc w:val="both"/>
        <w:rPr>
          <w:b/>
        </w:rPr>
      </w:pPr>
      <w:r w:rsidRPr="00603D44">
        <w:rPr>
          <w:b/>
        </w:rPr>
        <w:t>П</w:t>
      </w:r>
      <w:r>
        <w:rPr>
          <w:b/>
        </w:rPr>
        <w:t>ервоочередные мероприятия генерального плана:</w:t>
      </w:r>
    </w:p>
    <w:p w:rsidR="00AB2353" w:rsidRPr="00213854" w:rsidRDefault="00AB2353" w:rsidP="00E67593">
      <w:pPr>
        <w:numPr>
          <w:ilvl w:val="0"/>
          <w:numId w:val="34"/>
        </w:numPr>
        <w:tabs>
          <w:tab w:val="left" w:pos="851"/>
        </w:tabs>
        <w:ind w:left="0" w:firstLine="567"/>
        <w:jc w:val="both"/>
      </w:pPr>
      <w:r w:rsidRPr="00213854">
        <w:t>разработка проектов планировки и межевания новых жилых микрорайонов;</w:t>
      </w:r>
    </w:p>
    <w:p w:rsidR="00AB2353" w:rsidRPr="00213854" w:rsidRDefault="00AB2353" w:rsidP="00E67593">
      <w:pPr>
        <w:numPr>
          <w:ilvl w:val="0"/>
          <w:numId w:val="34"/>
        </w:numPr>
        <w:tabs>
          <w:tab w:val="left" w:pos="851"/>
        </w:tabs>
        <w:ind w:left="0" w:firstLine="567"/>
        <w:jc w:val="both"/>
      </w:pPr>
      <w:r w:rsidRPr="00213854">
        <w:t>разработка проектов санитарно-защитных зон предприятий, оказывающих вредное воздействие на жилые зоны;</w:t>
      </w:r>
    </w:p>
    <w:p w:rsidR="00AB2353" w:rsidRPr="00213854" w:rsidRDefault="00AB2353" w:rsidP="00E67593">
      <w:pPr>
        <w:numPr>
          <w:ilvl w:val="0"/>
          <w:numId w:val="34"/>
        </w:numPr>
        <w:tabs>
          <w:tab w:val="left" w:pos="851"/>
        </w:tabs>
        <w:ind w:left="0" w:firstLine="567"/>
        <w:jc w:val="both"/>
      </w:pPr>
      <w:r w:rsidRPr="00213854">
        <w:t>проведение мероприятий по озеленению СЗЗ предприятий и железной дороги.</w:t>
      </w:r>
    </w:p>
    <w:p w:rsidR="00AB2353" w:rsidRDefault="00AB2353" w:rsidP="00AB2353">
      <w:pPr>
        <w:ind w:firstLine="567"/>
        <w:jc w:val="both"/>
        <w:rPr>
          <w:b/>
        </w:rPr>
      </w:pPr>
    </w:p>
    <w:p w:rsidR="00AB2353" w:rsidRDefault="00AB2353">
      <w:pPr>
        <w:rPr>
          <w:b/>
          <w:bCs/>
          <w:sz w:val="28"/>
          <w:szCs w:val="28"/>
        </w:rPr>
      </w:pPr>
      <w:r>
        <w:rPr>
          <w:sz w:val="28"/>
          <w:szCs w:val="28"/>
        </w:rPr>
        <w:br w:type="page"/>
      </w:r>
    </w:p>
    <w:p w:rsidR="00C07F45" w:rsidRPr="00D65D8D" w:rsidRDefault="00D65D8D" w:rsidP="00E67593">
      <w:pPr>
        <w:pStyle w:val="10"/>
        <w:numPr>
          <w:ilvl w:val="1"/>
          <w:numId w:val="26"/>
        </w:numPr>
        <w:spacing w:before="0"/>
        <w:ind w:left="567" w:right="-2" w:hanging="11"/>
        <w:contextualSpacing/>
        <w:jc w:val="center"/>
        <w:rPr>
          <w:rFonts w:ascii="Times New Roman" w:hAnsi="Times New Roman" w:cs="Times New Roman"/>
          <w:kern w:val="0"/>
          <w:sz w:val="28"/>
          <w:szCs w:val="28"/>
        </w:rPr>
      </w:pPr>
      <w:bookmarkStart w:id="60" w:name="_Toc370468053"/>
      <w:r>
        <w:rPr>
          <w:rFonts w:ascii="Times New Roman" w:hAnsi="Times New Roman" w:cs="Times New Roman"/>
          <w:kern w:val="0"/>
          <w:sz w:val="28"/>
          <w:szCs w:val="28"/>
        </w:rPr>
        <w:t>Мероприятия по развитию и</w:t>
      </w:r>
      <w:r w:rsidR="00C07F45" w:rsidRPr="00D65D8D">
        <w:rPr>
          <w:rFonts w:ascii="Times New Roman" w:hAnsi="Times New Roman" w:cs="Times New Roman"/>
          <w:kern w:val="0"/>
          <w:sz w:val="28"/>
          <w:szCs w:val="28"/>
        </w:rPr>
        <w:t>нженерн</w:t>
      </w:r>
      <w:r>
        <w:rPr>
          <w:rFonts w:ascii="Times New Roman" w:hAnsi="Times New Roman" w:cs="Times New Roman"/>
          <w:kern w:val="0"/>
          <w:sz w:val="28"/>
          <w:szCs w:val="28"/>
        </w:rPr>
        <w:t>ой</w:t>
      </w:r>
      <w:r w:rsidR="00C07F45" w:rsidRPr="00D65D8D">
        <w:rPr>
          <w:rFonts w:ascii="Times New Roman" w:hAnsi="Times New Roman" w:cs="Times New Roman"/>
          <w:kern w:val="0"/>
          <w:sz w:val="28"/>
          <w:szCs w:val="28"/>
        </w:rPr>
        <w:t xml:space="preserve"> инфраструктур</w:t>
      </w:r>
      <w:r>
        <w:rPr>
          <w:rFonts w:ascii="Times New Roman" w:hAnsi="Times New Roman" w:cs="Times New Roman"/>
          <w:kern w:val="0"/>
          <w:sz w:val="28"/>
          <w:szCs w:val="28"/>
        </w:rPr>
        <w:t>ы</w:t>
      </w:r>
      <w:r w:rsidR="0087006E" w:rsidRPr="00D65D8D">
        <w:rPr>
          <w:rFonts w:ascii="Times New Roman" w:hAnsi="Times New Roman" w:cs="Times New Roman"/>
          <w:kern w:val="0"/>
          <w:sz w:val="28"/>
          <w:szCs w:val="28"/>
        </w:rPr>
        <w:t xml:space="preserve"> Поселения</w:t>
      </w:r>
      <w:bookmarkEnd w:id="60"/>
    </w:p>
    <w:p w:rsidR="00C07F45" w:rsidRPr="00524569" w:rsidRDefault="00C07F45" w:rsidP="00E67593">
      <w:pPr>
        <w:pStyle w:val="10"/>
        <w:numPr>
          <w:ilvl w:val="2"/>
          <w:numId w:val="26"/>
        </w:numPr>
        <w:spacing w:before="0"/>
        <w:ind w:left="4111" w:right="-2"/>
        <w:contextualSpacing/>
        <w:rPr>
          <w:rFonts w:ascii="Times New Roman" w:hAnsi="Times New Roman" w:cs="Times New Roman"/>
          <w:kern w:val="0"/>
          <w:sz w:val="28"/>
          <w:szCs w:val="28"/>
        </w:rPr>
      </w:pPr>
      <w:bookmarkStart w:id="61" w:name="_Toc370468054"/>
      <w:r w:rsidRPr="00524569">
        <w:rPr>
          <w:rFonts w:ascii="Times New Roman" w:hAnsi="Times New Roman" w:cs="Times New Roman"/>
          <w:kern w:val="0"/>
          <w:sz w:val="28"/>
          <w:szCs w:val="28"/>
        </w:rPr>
        <w:t>Электроснабжение</w:t>
      </w:r>
      <w:bookmarkEnd w:id="61"/>
    </w:p>
    <w:p w:rsidR="008F3D3F" w:rsidRPr="00C25D6C" w:rsidRDefault="008F3D3F" w:rsidP="008F3D3F">
      <w:pPr>
        <w:ind w:firstLine="539"/>
        <w:contextualSpacing/>
        <w:jc w:val="both"/>
      </w:pPr>
      <w:r w:rsidRPr="00C25D6C">
        <w:t xml:space="preserve">Общая схема развития электроснабжения </w:t>
      </w:r>
      <w:r w:rsidR="00146CDF">
        <w:t>предполагает</w:t>
      </w:r>
      <w:r w:rsidRPr="00C25D6C">
        <w:t xml:space="preserve"> следующие основные положения и принципы, которых следует придерживаться в части развития электросетей </w:t>
      </w:r>
      <w:r w:rsidR="00146CDF">
        <w:t>Поселения</w:t>
      </w:r>
      <w:r w:rsidRPr="00C25D6C">
        <w:t>:</w:t>
      </w:r>
    </w:p>
    <w:p w:rsidR="008F3D3F" w:rsidRPr="00C25D6C" w:rsidRDefault="008F3D3F" w:rsidP="00BD4F10">
      <w:pPr>
        <w:numPr>
          <w:ilvl w:val="0"/>
          <w:numId w:val="14"/>
        </w:numPr>
        <w:tabs>
          <w:tab w:val="left" w:pos="851"/>
        </w:tabs>
        <w:ind w:left="851" w:hanging="284"/>
        <w:contextualSpacing/>
        <w:jc w:val="both"/>
      </w:pPr>
      <w:r w:rsidRPr="00C25D6C">
        <w:t>осуществление присоединения к сетям централизованного электроснабжения новых потребителей;</w:t>
      </w:r>
    </w:p>
    <w:p w:rsidR="008F3D3F" w:rsidRPr="00C25D6C" w:rsidRDefault="008F3D3F" w:rsidP="00BD4F10">
      <w:pPr>
        <w:numPr>
          <w:ilvl w:val="0"/>
          <w:numId w:val="14"/>
        </w:numPr>
        <w:tabs>
          <w:tab w:val="left" w:pos="851"/>
        </w:tabs>
        <w:ind w:left="851" w:hanging="284"/>
        <w:contextualSpacing/>
        <w:jc w:val="both"/>
      </w:pPr>
      <w:r w:rsidRPr="00C25D6C">
        <w:t>обеспечение более полного использования существующих сетей;</w:t>
      </w:r>
    </w:p>
    <w:p w:rsidR="008F3D3F" w:rsidRPr="00C25D6C" w:rsidRDefault="008F3D3F" w:rsidP="00BD4F10">
      <w:pPr>
        <w:numPr>
          <w:ilvl w:val="0"/>
          <w:numId w:val="14"/>
        </w:numPr>
        <w:tabs>
          <w:tab w:val="left" w:pos="851"/>
        </w:tabs>
        <w:ind w:left="851" w:hanging="284"/>
        <w:contextualSpacing/>
        <w:jc w:val="both"/>
      </w:pPr>
      <w:r w:rsidRPr="00C25D6C">
        <w:t>усиление пропускной способности сетей 35-110 кВ;</w:t>
      </w:r>
    </w:p>
    <w:p w:rsidR="00175350" w:rsidRPr="009D348D" w:rsidRDefault="008F3D3F" w:rsidP="00BD4F10">
      <w:pPr>
        <w:numPr>
          <w:ilvl w:val="0"/>
          <w:numId w:val="14"/>
        </w:numPr>
        <w:tabs>
          <w:tab w:val="left" w:pos="851"/>
        </w:tabs>
        <w:ind w:left="851" w:hanging="284"/>
        <w:contextualSpacing/>
        <w:jc w:val="both"/>
      </w:pPr>
      <w:r w:rsidRPr="009D348D">
        <w:t>ограничение расхода электроэнергии на ее транспортировку</w:t>
      </w:r>
      <w:r w:rsidR="00175350" w:rsidRPr="009D348D">
        <w:t>;</w:t>
      </w:r>
    </w:p>
    <w:p w:rsidR="008F3D3F" w:rsidRPr="009D348D" w:rsidRDefault="00175350" w:rsidP="00BD4F10">
      <w:pPr>
        <w:numPr>
          <w:ilvl w:val="0"/>
          <w:numId w:val="14"/>
        </w:numPr>
        <w:tabs>
          <w:tab w:val="left" w:pos="851"/>
        </w:tabs>
        <w:ind w:left="851" w:hanging="284"/>
        <w:contextualSpacing/>
        <w:jc w:val="both"/>
      </w:pPr>
      <w:r w:rsidRPr="009D348D">
        <w:t>реконструкция существующих электрических и трансформаторных подстанций</w:t>
      </w:r>
      <w:r w:rsidR="008F3D3F" w:rsidRPr="009D348D">
        <w:t>.</w:t>
      </w:r>
    </w:p>
    <w:p w:rsidR="006631E7" w:rsidRPr="009D348D" w:rsidRDefault="006631E7" w:rsidP="008F3D3F">
      <w:pPr>
        <w:ind w:firstLine="539"/>
        <w:contextualSpacing/>
        <w:jc w:val="both"/>
      </w:pPr>
    </w:p>
    <w:p w:rsidR="008F3D3F" w:rsidRPr="009D348D" w:rsidRDefault="00FB5867" w:rsidP="00880865">
      <w:pPr>
        <w:ind w:firstLine="567"/>
        <w:contextualSpacing/>
        <w:jc w:val="both"/>
      </w:pPr>
      <w:r w:rsidRPr="009D348D">
        <w:t>В настоящее время мощности</w:t>
      </w:r>
      <w:r w:rsidR="008F3D3F" w:rsidRPr="009D348D">
        <w:t xml:space="preserve"> энергосистемы Поселения</w:t>
      </w:r>
      <w:r w:rsidR="00A779B7" w:rsidRPr="009D348D">
        <w:t xml:space="preserve"> достаточно для обеспечения </w:t>
      </w:r>
      <w:r w:rsidR="00C046B7" w:rsidRPr="009D348D">
        <w:t xml:space="preserve">электроэнергией </w:t>
      </w:r>
      <w:r w:rsidR="00192A8C" w:rsidRPr="009D348D">
        <w:t xml:space="preserve">существующих </w:t>
      </w:r>
      <w:r w:rsidR="00C046B7" w:rsidRPr="009D348D">
        <w:t>потребителей.</w:t>
      </w:r>
    </w:p>
    <w:p w:rsidR="00AB2353" w:rsidRPr="00C25D6C" w:rsidRDefault="00AB2353" w:rsidP="00AB2353">
      <w:pPr>
        <w:ind w:firstLine="567"/>
        <w:contextualSpacing/>
        <w:jc w:val="both"/>
      </w:pPr>
      <w:r>
        <w:t xml:space="preserve">Учитывая, что </w:t>
      </w:r>
      <w:r w:rsidRPr="00E02E3E">
        <w:t>значительная часть</w:t>
      </w:r>
      <w:r>
        <w:t xml:space="preserve"> предприятий Поселения либо не работает на полную мощность, либо прекратило свое существование, в Поселении создан запас в системе энергоснабжения.</w:t>
      </w:r>
    </w:p>
    <w:p w:rsidR="00AB2353" w:rsidRDefault="00AB2353" w:rsidP="00AB2353">
      <w:pPr>
        <w:ind w:firstLine="567"/>
        <w:contextualSpacing/>
        <w:jc w:val="both"/>
      </w:pPr>
      <w:r w:rsidRPr="00E07832">
        <w:t>В долгосрочной перспективе до 203</w:t>
      </w:r>
      <w:r>
        <w:t>3</w:t>
      </w:r>
      <w:r w:rsidRPr="00E07832">
        <w:t xml:space="preserve"> года можно прогнозировать увеличение нагрузки на электрические сети Поселения, по итогам нового строительства производственных и административных объектов и общего роста энергопотребления хозяйствами и населением, связанного с улучшением социально-экономического положения </w:t>
      </w:r>
      <w:r>
        <w:t>Поселения</w:t>
      </w:r>
      <w:r w:rsidRPr="00E07832">
        <w:t>.</w:t>
      </w:r>
    </w:p>
    <w:p w:rsidR="00AB2353" w:rsidRDefault="00AB2353" w:rsidP="005B443A">
      <w:pPr>
        <w:ind w:firstLine="567"/>
        <w:contextualSpacing/>
        <w:jc w:val="both"/>
      </w:pPr>
    </w:p>
    <w:p w:rsidR="00AB2353" w:rsidRDefault="00AB2353" w:rsidP="00AB2353">
      <w:pPr>
        <w:ind w:firstLine="567"/>
        <w:contextualSpacing/>
        <w:jc w:val="both"/>
      </w:pPr>
      <w:r>
        <w:t>Для энергоснабжения новых жилых микрорайонов (см.</w:t>
      </w:r>
      <w:r w:rsidRPr="000A51C2">
        <w:t xml:space="preserve">Раздел </w:t>
      </w:r>
      <w:r>
        <w:t>2.2</w:t>
      </w:r>
      <w:r w:rsidRPr="000A51C2">
        <w:t>)</w:t>
      </w:r>
      <w:r>
        <w:t xml:space="preserve"> </w:t>
      </w:r>
      <w:r w:rsidRPr="00A66EF3">
        <w:t>потребуется строительство высоковольтных ЛЭП и электрических подстанций 10/6 кВ.</w:t>
      </w:r>
    </w:p>
    <w:p w:rsidR="00AB2353" w:rsidRDefault="00AB2353" w:rsidP="00AB2353">
      <w:pPr>
        <w:ind w:firstLine="567"/>
        <w:contextualSpacing/>
        <w:jc w:val="both"/>
      </w:pPr>
      <w:r>
        <w:t>Первоочередным является обеспечение электроснабжением микрорайона Калининский.</w:t>
      </w:r>
    </w:p>
    <w:p w:rsidR="00AB2353" w:rsidRDefault="00AB2353" w:rsidP="00AB2353">
      <w:pPr>
        <w:ind w:firstLine="567"/>
        <w:contextualSpacing/>
        <w:jc w:val="both"/>
      </w:pPr>
      <w:r>
        <w:t>Проектирование линий электропередач для электроснабжения новых микрорайонов выполняется отдельным специализированным проектом.</w:t>
      </w:r>
    </w:p>
    <w:p w:rsidR="00AB2353" w:rsidRDefault="00AB2353" w:rsidP="00AB2353">
      <w:pPr>
        <w:ind w:firstLine="567"/>
        <w:contextualSpacing/>
        <w:jc w:val="both"/>
      </w:pPr>
      <w:r>
        <w:t>На расчетный срок Генпланом Поселения предусмотрен вынос ЛЭП из развиваемой жилой зоны на юго-западе Поселения, в том числе:</w:t>
      </w:r>
    </w:p>
    <w:p w:rsidR="00AB2353" w:rsidRPr="00CF1E8A" w:rsidRDefault="00AB2353" w:rsidP="00AB2353">
      <w:pPr>
        <w:numPr>
          <w:ilvl w:val="0"/>
          <w:numId w:val="14"/>
        </w:numPr>
        <w:tabs>
          <w:tab w:val="left" w:pos="851"/>
        </w:tabs>
        <w:ind w:left="851" w:hanging="284"/>
        <w:contextualSpacing/>
        <w:jc w:val="both"/>
      </w:pPr>
      <w:r>
        <w:t xml:space="preserve">демонтаж ЛЭП </w:t>
      </w:r>
      <w:r w:rsidRPr="00CF1E8A">
        <w:t>10 кВ – 11,5 км; прокладка ЛЭП 10 кВ – 14,5 км;</w:t>
      </w:r>
    </w:p>
    <w:p w:rsidR="00AB2353" w:rsidRPr="00CF1E8A" w:rsidRDefault="00AB2353" w:rsidP="00AB2353">
      <w:pPr>
        <w:numPr>
          <w:ilvl w:val="0"/>
          <w:numId w:val="14"/>
        </w:numPr>
        <w:tabs>
          <w:tab w:val="left" w:pos="851"/>
        </w:tabs>
        <w:ind w:left="851" w:hanging="284"/>
        <w:contextualSpacing/>
        <w:jc w:val="both"/>
      </w:pPr>
      <w:r w:rsidRPr="00CF1E8A">
        <w:t>демонтаж ЛЭП 110 кВ – 3 км; прокладка ЛЭП 110 кВ – 3,8 км.</w:t>
      </w:r>
    </w:p>
    <w:p w:rsidR="00AB2353" w:rsidRDefault="00AB2353" w:rsidP="00AB2353">
      <w:pPr>
        <w:ind w:firstLine="567"/>
        <w:contextualSpacing/>
        <w:jc w:val="both"/>
      </w:pPr>
      <w:r>
        <w:t>По итогам данных мероприятий пригодными для жилищного строительства станут 14,5 га территории Поселения.</w:t>
      </w:r>
    </w:p>
    <w:p w:rsidR="00026A11" w:rsidRDefault="00026A11" w:rsidP="005B443A">
      <w:pPr>
        <w:ind w:firstLine="567"/>
        <w:contextualSpacing/>
        <w:jc w:val="both"/>
      </w:pPr>
    </w:p>
    <w:p w:rsidR="00C07F45" w:rsidRPr="00524569" w:rsidRDefault="00C07F45" w:rsidP="00E67593">
      <w:pPr>
        <w:pStyle w:val="10"/>
        <w:numPr>
          <w:ilvl w:val="2"/>
          <w:numId w:val="26"/>
        </w:numPr>
        <w:spacing w:before="0"/>
        <w:ind w:left="4111" w:right="-2"/>
        <w:contextualSpacing/>
        <w:rPr>
          <w:rFonts w:ascii="Times New Roman" w:hAnsi="Times New Roman" w:cs="Times New Roman"/>
          <w:kern w:val="0"/>
          <w:sz w:val="28"/>
          <w:szCs w:val="28"/>
        </w:rPr>
      </w:pPr>
      <w:bookmarkStart w:id="62" w:name="_Toc370468055"/>
      <w:r w:rsidRPr="00524569">
        <w:rPr>
          <w:rFonts w:ascii="Times New Roman" w:hAnsi="Times New Roman" w:cs="Times New Roman"/>
          <w:kern w:val="0"/>
          <w:sz w:val="28"/>
          <w:szCs w:val="28"/>
        </w:rPr>
        <w:t>Водоснабжение</w:t>
      </w:r>
      <w:bookmarkEnd w:id="62"/>
    </w:p>
    <w:p w:rsidR="008F3D3F" w:rsidRPr="00C25D6C" w:rsidRDefault="008F3D3F" w:rsidP="00D65D8D">
      <w:pPr>
        <w:ind w:firstLine="539"/>
        <w:contextualSpacing/>
        <w:jc w:val="both"/>
      </w:pPr>
      <w:r w:rsidRPr="00C25D6C">
        <w:t xml:space="preserve">Основная задача по развитию </w:t>
      </w:r>
      <w:r w:rsidR="00A40C83">
        <w:t xml:space="preserve">системы </w:t>
      </w:r>
      <w:r w:rsidRPr="00C25D6C">
        <w:t>водоснабжения Поселения заключается в 100% обеспечении населения качественной питьевой водой. Для этого должны проводиться следующие мероприятия:</w:t>
      </w:r>
    </w:p>
    <w:p w:rsidR="008F3D3F" w:rsidRPr="00C25D6C" w:rsidRDefault="008F3D3F" w:rsidP="00BD4F10">
      <w:pPr>
        <w:numPr>
          <w:ilvl w:val="0"/>
          <w:numId w:val="5"/>
        </w:numPr>
        <w:ind w:left="0" w:firstLine="539"/>
        <w:contextualSpacing/>
        <w:jc w:val="both"/>
      </w:pPr>
      <w:r w:rsidRPr="00C25D6C">
        <w:t xml:space="preserve">реконструкция существующих и строительство новых подземных водозаборов с целью </w:t>
      </w:r>
      <w:r w:rsidR="00A40C83">
        <w:t xml:space="preserve">обеспечения водоснабжением всех жилых объектов </w:t>
      </w:r>
      <w:r w:rsidRPr="00C25D6C">
        <w:t>от сетей водоснабжения, в том числе от водоразборных колонок;</w:t>
      </w:r>
    </w:p>
    <w:p w:rsidR="008F3D3F" w:rsidRPr="00C25D6C" w:rsidRDefault="008F3D3F" w:rsidP="00BD4F10">
      <w:pPr>
        <w:numPr>
          <w:ilvl w:val="0"/>
          <w:numId w:val="5"/>
        </w:numPr>
        <w:ind w:left="0" w:firstLine="539"/>
        <w:contextualSpacing/>
        <w:jc w:val="both"/>
      </w:pPr>
      <w:r w:rsidRPr="00C25D6C">
        <w:t>организация в соответствии с существующими нормами зон санитарной охраны артезианских скважин;</w:t>
      </w:r>
    </w:p>
    <w:p w:rsidR="008F3D3F" w:rsidRDefault="008F3D3F" w:rsidP="00BD4F10">
      <w:pPr>
        <w:numPr>
          <w:ilvl w:val="0"/>
          <w:numId w:val="5"/>
        </w:numPr>
        <w:ind w:left="0" w:firstLine="539"/>
        <w:contextualSpacing/>
        <w:jc w:val="both"/>
      </w:pPr>
      <w:r w:rsidRPr="00C25D6C">
        <w:t>реконструкция существующих и строительство новых сетей водоснабжения;</w:t>
      </w:r>
    </w:p>
    <w:p w:rsidR="003A199C" w:rsidRPr="00C25D6C" w:rsidRDefault="003A199C" w:rsidP="00BD4F10">
      <w:pPr>
        <w:numPr>
          <w:ilvl w:val="0"/>
          <w:numId w:val="5"/>
        </w:numPr>
        <w:ind w:left="0" w:firstLine="539"/>
        <w:contextualSpacing/>
        <w:jc w:val="both"/>
      </w:pPr>
      <w:r>
        <w:t xml:space="preserve">строительство станций </w:t>
      </w:r>
      <w:proofErr w:type="spellStart"/>
      <w:r>
        <w:t>химводоочистки</w:t>
      </w:r>
      <w:proofErr w:type="spellEnd"/>
      <w:r>
        <w:t xml:space="preserve"> воды с целью обеспечения соответствия качества питьевой воды нормам </w:t>
      </w:r>
      <w:proofErr w:type="spellStart"/>
      <w:r>
        <w:t>СанПиН</w:t>
      </w:r>
      <w:proofErr w:type="spellEnd"/>
      <w:r>
        <w:t xml:space="preserve">; </w:t>
      </w:r>
    </w:p>
    <w:p w:rsidR="00D30F1F" w:rsidRPr="00C25D6C" w:rsidRDefault="008F3D3F" w:rsidP="00BD4F10">
      <w:pPr>
        <w:numPr>
          <w:ilvl w:val="0"/>
          <w:numId w:val="5"/>
        </w:numPr>
        <w:spacing w:after="240"/>
        <w:ind w:left="0" w:firstLine="567"/>
        <w:contextualSpacing/>
        <w:jc w:val="both"/>
      </w:pPr>
      <w:r w:rsidRPr="00C25D6C">
        <w:t>инвентаризация водного хозяйства, обеспечение полноценного учета водопотребления, ликвидации утечек, осуществление мер по оплате услуг водоснабжения всеми водопользователями и в полном объеме.</w:t>
      </w:r>
    </w:p>
    <w:p w:rsidR="00493980" w:rsidRDefault="00493980" w:rsidP="009677A4">
      <w:pPr>
        <w:ind w:firstLine="540"/>
        <w:contextualSpacing/>
        <w:jc w:val="both"/>
      </w:pPr>
    </w:p>
    <w:p w:rsidR="00BA009D" w:rsidRDefault="00BA009D" w:rsidP="00BA009D">
      <w:pPr>
        <w:spacing w:before="240"/>
        <w:ind w:firstLine="567"/>
        <w:contextualSpacing/>
        <w:jc w:val="both"/>
      </w:pPr>
      <w:r>
        <w:t xml:space="preserve">Для большей части артезианских скважин </w:t>
      </w:r>
      <w:proofErr w:type="spellStart"/>
      <w:r>
        <w:t>пгт</w:t>
      </w:r>
      <w:proofErr w:type="spellEnd"/>
      <w:r>
        <w:t xml:space="preserve"> Спирово отсутствуют сведения о границах второго и третьего поясов зон санитарной охраны (ЗСО). Для таких </w:t>
      </w:r>
      <w:r w:rsidRPr="00B64D7B">
        <w:rPr>
          <w:color w:val="000000"/>
        </w:rPr>
        <w:t>артезианских скважин</w:t>
      </w:r>
      <w:r>
        <w:t xml:space="preserve"> в Генплане Поселения установлены условные значения ЗСО (определены как средние по имеющимся данным):</w:t>
      </w:r>
    </w:p>
    <w:p w:rsidR="00BA009D" w:rsidRPr="00B64D7B" w:rsidRDefault="00BA009D" w:rsidP="00E67593">
      <w:pPr>
        <w:numPr>
          <w:ilvl w:val="0"/>
          <w:numId w:val="36"/>
        </w:numPr>
        <w:tabs>
          <w:tab w:val="left" w:pos="993"/>
        </w:tabs>
        <w:ind w:left="992" w:hanging="425"/>
        <w:contextualSpacing/>
        <w:jc w:val="both"/>
        <w:rPr>
          <w:color w:val="000000"/>
        </w:rPr>
      </w:pPr>
      <w:r w:rsidRPr="00B64D7B">
        <w:rPr>
          <w:color w:val="000000"/>
        </w:rPr>
        <w:t>условная граница второго пояса ЗСО – 1</w:t>
      </w:r>
      <w:r>
        <w:rPr>
          <w:color w:val="000000"/>
        </w:rPr>
        <w:t>4</w:t>
      </w:r>
      <w:r w:rsidRPr="00B64D7B">
        <w:rPr>
          <w:color w:val="000000"/>
        </w:rPr>
        <w:t>0 м;</w:t>
      </w:r>
    </w:p>
    <w:p w:rsidR="00BA009D" w:rsidRPr="00B64D7B" w:rsidRDefault="00BA009D" w:rsidP="00E67593">
      <w:pPr>
        <w:numPr>
          <w:ilvl w:val="0"/>
          <w:numId w:val="36"/>
        </w:numPr>
        <w:tabs>
          <w:tab w:val="left" w:pos="993"/>
        </w:tabs>
        <w:ind w:left="992" w:hanging="425"/>
        <w:contextualSpacing/>
        <w:jc w:val="both"/>
        <w:rPr>
          <w:color w:val="000000"/>
        </w:rPr>
      </w:pPr>
      <w:r w:rsidRPr="00B64D7B">
        <w:rPr>
          <w:color w:val="000000"/>
        </w:rPr>
        <w:t xml:space="preserve">условная граница третьего пояса ЗСО – </w:t>
      </w:r>
      <w:r>
        <w:rPr>
          <w:color w:val="000000"/>
        </w:rPr>
        <w:t>95</w:t>
      </w:r>
      <w:r w:rsidRPr="00B64D7B">
        <w:rPr>
          <w:color w:val="000000"/>
        </w:rPr>
        <w:t>0 м.</w:t>
      </w:r>
    </w:p>
    <w:p w:rsidR="00BA009D" w:rsidRPr="00B64D7B" w:rsidRDefault="00BA009D" w:rsidP="00BA009D">
      <w:pPr>
        <w:ind w:firstLine="540"/>
        <w:contextualSpacing/>
        <w:jc w:val="both"/>
        <w:rPr>
          <w:color w:val="000000"/>
        </w:rPr>
      </w:pPr>
    </w:p>
    <w:p w:rsidR="00BA009D" w:rsidRPr="00B64D7B" w:rsidRDefault="00BA009D" w:rsidP="00BA009D">
      <w:pPr>
        <w:ind w:firstLine="540"/>
        <w:contextualSpacing/>
        <w:jc w:val="both"/>
        <w:rPr>
          <w:color w:val="000000"/>
        </w:rPr>
      </w:pPr>
      <w:r w:rsidRPr="00B64D7B">
        <w:rPr>
          <w:color w:val="000000"/>
        </w:rPr>
        <w:t xml:space="preserve">До момента </w:t>
      </w:r>
      <w:r>
        <w:rPr>
          <w:color w:val="000000"/>
        </w:rPr>
        <w:t xml:space="preserve">официального </w:t>
      </w:r>
      <w:r w:rsidRPr="00B64D7B">
        <w:rPr>
          <w:color w:val="000000"/>
        </w:rPr>
        <w:t xml:space="preserve">установления реальных границ второго и третьего поясов зон санитарной охраны артезианских скважин, необходимо обеспечить соответствующий режим охраны  на территориях, соответствующих установленным условным границам второго и третьего поясов зон санитарной охраны артезианских скважин в соответствии с требованиями </w:t>
      </w:r>
      <w:proofErr w:type="spellStart"/>
      <w:r w:rsidRPr="00B64D7B">
        <w:rPr>
          <w:color w:val="000000"/>
        </w:rPr>
        <w:t>СанПиН</w:t>
      </w:r>
      <w:proofErr w:type="spellEnd"/>
      <w:r w:rsidRPr="00B64D7B">
        <w:rPr>
          <w:color w:val="000000"/>
        </w:rPr>
        <w:t xml:space="preserve"> 2.1.4.1110-02 "Зоны санитарной охраны источников водоснабжения и водопроводов питьевого назначения".</w:t>
      </w:r>
    </w:p>
    <w:p w:rsidR="00BA009D" w:rsidRDefault="00BA009D" w:rsidP="00170B48">
      <w:pPr>
        <w:ind w:firstLine="567"/>
        <w:contextualSpacing/>
        <w:jc w:val="both"/>
      </w:pPr>
    </w:p>
    <w:p w:rsidR="00170B48" w:rsidRPr="009155DE" w:rsidRDefault="00893785" w:rsidP="00170B48">
      <w:pPr>
        <w:ind w:firstLine="567"/>
        <w:contextualSpacing/>
        <w:jc w:val="both"/>
      </w:pPr>
      <w:r>
        <w:t xml:space="preserve">Генеральным планом предусмотрены следующие мероприятия по развитию систем </w:t>
      </w:r>
      <w:r w:rsidRPr="009155DE">
        <w:t>водоснабжения на 1 очередь:</w:t>
      </w:r>
    </w:p>
    <w:p w:rsidR="00BA009D" w:rsidRPr="00C22CEB" w:rsidRDefault="00BA009D" w:rsidP="00BA009D">
      <w:pPr>
        <w:numPr>
          <w:ilvl w:val="0"/>
          <w:numId w:val="19"/>
        </w:numPr>
        <w:tabs>
          <w:tab w:val="left" w:pos="851"/>
        </w:tabs>
        <w:ind w:left="0" w:firstLine="567"/>
        <w:contextualSpacing/>
        <w:jc w:val="both"/>
      </w:pPr>
      <w:r>
        <w:rPr>
          <w:bCs/>
        </w:rPr>
        <w:t xml:space="preserve">ликвидационное </w:t>
      </w:r>
      <w:r w:rsidRPr="003A6341">
        <w:rPr>
          <w:bCs/>
        </w:rPr>
        <w:t xml:space="preserve">тампонирование недействующей артезианской скважины №16 и скважины №11, расположенной непосредственно у </w:t>
      </w:r>
      <w:r w:rsidRPr="00C22CEB">
        <w:rPr>
          <w:bCs/>
        </w:rPr>
        <w:t>автодороги Спирово –Выдропужск, что не позволяет организовать для нее 1-й пояс ЗСО (</w:t>
      </w:r>
      <w:r>
        <w:rPr>
          <w:bCs/>
        </w:rPr>
        <w:t>на территорию ЗСО поступает  загрязненный поверхностный сток с дороги)</w:t>
      </w:r>
      <w:r w:rsidRPr="003A6341">
        <w:t xml:space="preserve">. </w:t>
      </w:r>
      <w:r w:rsidRPr="00B64D7B">
        <w:rPr>
          <w:color w:val="000000"/>
        </w:rPr>
        <w:t xml:space="preserve">Тампонирование артезианских скважин производится в соответствии с проектом. </w:t>
      </w:r>
      <w:r w:rsidRPr="003A6341">
        <w:t xml:space="preserve">Разработка проектной документации и производство работ по тампонированию производится за счет владельцев </w:t>
      </w:r>
      <w:r w:rsidRPr="003A6341">
        <w:rPr>
          <w:bCs/>
        </w:rPr>
        <w:t xml:space="preserve">артезианских </w:t>
      </w:r>
      <w:r w:rsidRPr="003A6341">
        <w:t>скважин</w:t>
      </w:r>
      <w:r>
        <w:t xml:space="preserve"> (при их наличии)</w:t>
      </w:r>
      <w:r>
        <w:rPr>
          <w:bCs/>
        </w:rPr>
        <w:t>;</w:t>
      </w:r>
    </w:p>
    <w:p w:rsidR="00BA009D" w:rsidRDefault="00BA009D" w:rsidP="00BA009D">
      <w:pPr>
        <w:numPr>
          <w:ilvl w:val="0"/>
          <w:numId w:val="19"/>
        </w:numPr>
        <w:tabs>
          <w:tab w:val="left" w:pos="851"/>
        </w:tabs>
        <w:ind w:left="0" w:firstLine="567"/>
        <w:contextualSpacing/>
        <w:jc w:val="both"/>
      </w:pPr>
      <w:r>
        <w:t xml:space="preserve">временное тампонирование не эксплуатируемых скважин №№ 17,18 с перспективой использования в будущем. </w:t>
      </w:r>
      <w:r w:rsidRPr="003A6341">
        <w:t xml:space="preserve">Тампонирование </w:t>
      </w:r>
      <w:r w:rsidRPr="003A6341">
        <w:rPr>
          <w:bCs/>
        </w:rPr>
        <w:t xml:space="preserve">артезианских </w:t>
      </w:r>
      <w:r w:rsidRPr="003A6341">
        <w:t xml:space="preserve">скважин производится в соответствии с проектом. Разработка проектной документации и производство работ по тампонированию производится за счет владельцев </w:t>
      </w:r>
      <w:r w:rsidRPr="003A6341">
        <w:rPr>
          <w:bCs/>
        </w:rPr>
        <w:t xml:space="preserve">артезианских </w:t>
      </w:r>
      <w:r w:rsidRPr="003A6341">
        <w:t>скважин</w:t>
      </w:r>
      <w:r>
        <w:t xml:space="preserve"> (при их наличии);</w:t>
      </w:r>
    </w:p>
    <w:p w:rsidR="00BA009D" w:rsidRDefault="00BA009D" w:rsidP="00BA009D">
      <w:pPr>
        <w:numPr>
          <w:ilvl w:val="0"/>
          <w:numId w:val="19"/>
        </w:numPr>
        <w:tabs>
          <w:tab w:val="left" w:pos="851"/>
        </w:tabs>
        <w:ind w:left="0" w:firstLine="567"/>
        <w:contextualSpacing/>
        <w:jc w:val="both"/>
      </w:pPr>
      <w:r>
        <w:t>организация 1-х поясов ЗСО для всех артезианских скважин, предполагаемых к дальнейшему использованию и резервных;</w:t>
      </w:r>
    </w:p>
    <w:p w:rsidR="00BA009D" w:rsidRDefault="00BA009D" w:rsidP="00BA009D">
      <w:pPr>
        <w:numPr>
          <w:ilvl w:val="0"/>
          <w:numId w:val="19"/>
        </w:numPr>
        <w:tabs>
          <w:tab w:val="left" w:pos="851"/>
        </w:tabs>
        <w:ind w:left="0" w:firstLine="567"/>
        <w:contextualSpacing/>
        <w:jc w:val="both"/>
      </w:pPr>
      <w:r>
        <w:t>капитальный ремонт артезианских скважин, предполагаемых к дальнейшему использованию</w:t>
      </w:r>
      <w:r w:rsidRPr="007B6E01">
        <w:t xml:space="preserve"> </w:t>
      </w:r>
      <w:r>
        <w:t xml:space="preserve">и резервных со строительством комплексов </w:t>
      </w:r>
      <w:proofErr w:type="spellStart"/>
      <w:r>
        <w:t>химводоочистки</w:t>
      </w:r>
      <w:proofErr w:type="spellEnd"/>
      <w:r>
        <w:t>;</w:t>
      </w:r>
    </w:p>
    <w:p w:rsidR="00BA009D" w:rsidRDefault="00BA009D" w:rsidP="00BA009D">
      <w:pPr>
        <w:numPr>
          <w:ilvl w:val="0"/>
          <w:numId w:val="19"/>
        </w:numPr>
        <w:tabs>
          <w:tab w:val="left" w:pos="851"/>
        </w:tabs>
        <w:ind w:left="0" w:firstLine="567"/>
        <w:contextualSpacing/>
        <w:jc w:val="both"/>
      </w:pPr>
      <w:r w:rsidRPr="003A6341">
        <w:t xml:space="preserve">проектирование сетей водоснабжения для </w:t>
      </w:r>
      <w:r>
        <w:t>существующих и проектируемых</w:t>
      </w:r>
      <w:r w:rsidRPr="003A6341">
        <w:t xml:space="preserve"> жилых микрорайонов с подключением их к существующим водозаборам и сетям водоснабжения. Вариант прокладки сетей и их протяженность уточнить проектом. Проектирование и строительство сетей водоснабжения осуществить в соответствии с нормами СП 31.13330.2012 "Актуализированная редакция </w:t>
      </w:r>
      <w:proofErr w:type="spellStart"/>
      <w:r w:rsidRPr="003A6341">
        <w:t>СНиП</w:t>
      </w:r>
      <w:proofErr w:type="spellEnd"/>
      <w:r w:rsidRPr="003A6341">
        <w:t xml:space="preserve"> 2.04.02-84* "Водоснабжение. Наружные сети и сооружения"</w:t>
      </w:r>
      <w:r>
        <w:t>;</w:t>
      </w:r>
    </w:p>
    <w:p w:rsidR="00BA009D" w:rsidRPr="009B64A3" w:rsidRDefault="00BA009D" w:rsidP="00BA009D">
      <w:pPr>
        <w:numPr>
          <w:ilvl w:val="0"/>
          <w:numId w:val="19"/>
        </w:numPr>
        <w:tabs>
          <w:tab w:val="left" w:pos="851"/>
        </w:tabs>
        <w:ind w:left="0" w:firstLine="567"/>
        <w:contextualSpacing/>
        <w:jc w:val="both"/>
      </w:pPr>
      <w:r w:rsidRPr="00B64D7B">
        <w:rPr>
          <w:color w:val="000000"/>
        </w:rPr>
        <w:t xml:space="preserve">определение границ первого, второго и третьего поясов зон санитарной охраны действующих артезианских скважин и обеспечение охранных мероприятий по поясам в соответствии с </w:t>
      </w:r>
      <w:proofErr w:type="spellStart"/>
      <w:r w:rsidRPr="00B64D7B">
        <w:rPr>
          <w:color w:val="000000"/>
        </w:rPr>
        <w:t>СанПиН</w:t>
      </w:r>
      <w:proofErr w:type="spellEnd"/>
      <w:r w:rsidRPr="00B64D7B">
        <w:rPr>
          <w:color w:val="000000"/>
        </w:rPr>
        <w:t xml:space="preserve"> 2.1.4.1110-02 "Зоны санитарной охраны источников водоснабжения и водопроводов питьевого назначения". Расчет границ второго и третьего поясов зон санитарной охраны артезианских скважин производится владельцами скважин самостоятельно (либо с привлечением специализированной организации) и утверждается в Территориальном отделе Управления Федеральной службы по надзору в сфере защиты прав потребителей и благополучия человека по Тверской области (</w:t>
      </w:r>
      <w:proofErr w:type="spellStart"/>
      <w:r w:rsidRPr="00B64D7B">
        <w:rPr>
          <w:color w:val="000000"/>
        </w:rPr>
        <w:t>Роспотребнадзор</w:t>
      </w:r>
      <w:proofErr w:type="spellEnd"/>
      <w:r w:rsidRPr="00B64D7B">
        <w:rPr>
          <w:color w:val="000000"/>
        </w:rPr>
        <w:t>)</w:t>
      </w:r>
      <w:r>
        <w:rPr>
          <w:color w:val="000000"/>
        </w:rPr>
        <w:t>;</w:t>
      </w:r>
    </w:p>
    <w:p w:rsidR="00BA009D" w:rsidRPr="003A6341" w:rsidRDefault="00BA009D" w:rsidP="00BA009D">
      <w:pPr>
        <w:numPr>
          <w:ilvl w:val="0"/>
          <w:numId w:val="19"/>
        </w:numPr>
        <w:tabs>
          <w:tab w:val="left" w:pos="851"/>
        </w:tabs>
        <w:ind w:left="0" w:firstLine="567"/>
        <w:contextualSpacing/>
        <w:jc w:val="both"/>
      </w:pPr>
      <w:r w:rsidRPr="00B64D7B">
        <w:rPr>
          <w:color w:val="000000"/>
        </w:rPr>
        <w:t xml:space="preserve">получение (за счет владельцев артезианских скважин) лицензий на пользование недрами на каждую действующую артезианскую скважину в соответствии с ФЗ №2395-1 от 21.02.1992 г. "О недрах". Лицензии на </w:t>
      </w:r>
      <w:proofErr w:type="spellStart"/>
      <w:r w:rsidRPr="00B64D7B">
        <w:rPr>
          <w:color w:val="000000"/>
        </w:rPr>
        <w:t>недропользование</w:t>
      </w:r>
      <w:proofErr w:type="spellEnd"/>
      <w:r w:rsidRPr="00B64D7B">
        <w:rPr>
          <w:color w:val="000000"/>
        </w:rPr>
        <w:t xml:space="preserve"> выдает </w:t>
      </w:r>
      <w:r w:rsidRPr="00B64D7B">
        <w:rPr>
          <w:bCs/>
          <w:color w:val="000000"/>
        </w:rPr>
        <w:t xml:space="preserve">Отдел геологии и лицензирования по Тверской области </w:t>
      </w:r>
      <w:proofErr w:type="spellStart"/>
      <w:r w:rsidRPr="00B64D7B">
        <w:rPr>
          <w:bCs/>
          <w:color w:val="000000"/>
        </w:rPr>
        <w:t>Тверьнедра</w:t>
      </w:r>
      <w:proofErr w:type="spellEnd"/>
      <w:r w:rsidRPr="00B64D7B">
        <w:rPr>
          <w:bCs/>
          <w:color w:val="000000"/>
        </w:rPr>
        <w:t xml:space="preserve"> (г.Тверь) Федерального агентства по </w:t>
      </w:r>
      <w:proofErr w:type="spellStart"/>
      <w:r w:rsidRPr="00B64D7B">
        <w:rPr>
          <w:bCs/>
          <w:color w:val="000000"/>
        </w:rPr>
        <w:t>недропользованию</w:t>
      </w:r>
      <w:proofErr w:type="spellEnd"/>
      <w:r w:rsidRPr="00B64D7B">
        <w:rPr>
          <w:bCs/>
          <w:color w:val="000000"/>
        </w:rPr>
        <w:t xml:space="preserve"> </w:t>
      </w:r>
      <w:proofErr w:type="spellStart"/>
      <w:r w:rsidRPr="00B64D7B">
        <w:rPr>
          <w:bCs/>
          <w:color w:val="000000"/>
        </w:rPr>
        <w:t>Роснедра</w:t>
      </w:r>
      <w:proofErr w:type="spellEnd"/>
      <w:r w:rsidRPr="003A6341">
        <w:t>.</w:t>
      </w:r>
    </w:p>
    <w:p w:rsidR="00D35100" w:rsidRDefault="00D35100" w:rsidP="000E3717">
      <w:pPr>
        <w:ind w:firstLine="540"/>
        <w:contextualSpacing/>
        <w:jc w:val="both"/>
      </w:pPr>
      <w:r>
        <w:t xml:space="preserve">На расчетный срок Генпланом предусмотрено 100% обеспечение питьевой водой соответствующей требованиям </w:t>
      </w:r>
      <w:proofErr w:type="spellStart"/>
      <w:r>
        <w:t>СанПиН</w:t>
      </w:r>
      <w:proofErr w:type="spellEnd"/>
      <w:r>
        <w:t xml:space="preserve"> </w:t>
      </w:r>
      <w:r w:rsidRPr="0087336B">
        <w:t xml:space="preserve">жилых домов и зданий социальной сферы, расположенных на территории </w:t>
      </w:r>
      <w:r>
        <w:t>Поселения с учетом перспективного строительства.</w:t>
      </w:r>
    </w:p>
    <w:p w:rsidR="00BA009D" w:rsidRPr="009912BA" w:rsidRDefault="00BA009D" w:rsidP="00BA009D">
      <w:pPr>
        <w:ind w:firstLine="540"/>
        <w:contextualSpacing/>
        <w:jc w:val="both"/>
      </w:pPr>
      <w:r w:rsidRPr="009912BA">
        <w:t>В том числе:</w:t>
      </w:r>
    </w:p>
    <w:p w:rsidR="00BA009D" w:rsidRPr="006F1A7A" w:rsidRDefault="00BA009D" w:rsidP="00E67593">
      <w:pPr>
        <w:numPr>
          <w:ilvl w:val="0"/>
          <w:numId w:val="37"/>
        </w:numPr>
        <w:tabs>
          <w:tab w:val="left" w:pos="851"/>
        </w:tabs>
        <w:ind w:left="0" w:firstLine="567"/>
        <w:contextualSpacing/>
        <w:jc w:val="both"/>
      </w:pPr>
      <w:r w:rsidRPr="006F1A7A">
        <w:t>строительство сетей водоснабжения для существующих и проектируемых жилых микрорайонов Поселения в соответствии с разработанными проектами;</w:t>
      </w:r>
    </w:p>
    <w:p w:rsidR="00BA009D" w:rsidRPr="006F1A7A" w:rsidRDefault="00BA009D" w:rsidP="00E67593">
      <w:pPr>
        <w:numPr>
          <w:ilvl w:val="0"/>
          <w:numId w:val="37"/>
        </w:numPr>
        <w:tabs>
          <w:tab w:val="left" w:pos="851"/>
        </w:tabs>
        <w:ind w:left="0" w:firstLine="567"/>
        <w:contextualSpacing/>
        <w:jc w:val="both"/>
      </w:pPr>
      <w:r w:rsidRPr="006F1A7A">
        <w:t>строительство водопроводов с целью объединения тупиковых систем водоснабжения Поселения в единую систему;</w:t>
      </w:r>
    </w:p>
    <w:p w:rsidR="00BA009D" w:rsidRPr="006F1A7A" w:rsidRDefault="00BA009D" w:rsidP="00E67593">
      <w:pPr>
        <w:numPr>
          <w:ilvl w:val="0"/>
          <w:numId w:val="37"/>
        </w:numPr>
        <w:tabs>
          <w:tab w:val="left" w:pos="851"/>
        </w:tabs>
        <w:ind w:left="0" w:firstLine="567"/>
        <w:contextualSpacing/>
        <w:jc w:val="both"/>
      </w:pPr>
      <w:r w:rsidRPr="006F1A7A">
        <w:t>бурение дополнительных артезианских скважин на существующих водозаборах с целью повышения надежности системы водоснабжения Поселения в пиковый период;</w:t>
      </w:r>
    </w:p>
    <w:p w:rsidR="00BA009D" w:rsidRDefault="00BA009D" w:rsidP="00E67593">
      <w:pPr>
        <w:numPr>
          <w:ilvl w:val="0"/>
          <w:numId w:val="37"/>
        </w:numPr>
        <w:tabs>
          <w:tab w:val="left" w:pos="851"/>
        </w:tabs>
        <w:ind w:left="0" w:firstLine="567"/>
        <w:contextualSpacing/>
        <w:jc w:val="both"/>
      </w:pPr>
      <w:r w:rsidRPr="006F1A7A">
        <w:t>в комплексе с развитием системы водоотведения от жилых зон Поселения строительство комплектных локальных очистных сооружений канализации со степенью биологической очистки стоков до уровня, приемлемого для использования очищенных сточных вод для полива, прокладка сетей водоснабжения для полива</w:t>
      </w:r>
      <w:r>
        <w:t>;</w:t>
      </w:r>
    </w:p>
    <w:p w:rsidR="00BA009D" w:rsidRPr="006F1A7A" w:rsidRDefault="00BA009D" w:rsidP="00E67593">
      <w:pPr>
        <w:numPr>
          <w:ilvl w:val="0"/>
          <w:numId w:val="37"/>
        </w:numPr>
        <w:tabs>
          <w:tab w:val="left" w:pos="851"/>
        </w:tabs>
        <w:ind w:left="0" w:firstLine="567"/>
        <w:contextualSpacing/>
        <w:jc w:val="both"/>
      </w:pPr>
      <w:r>
        <w:t xml:space="preserve">также необходимо провести работы по более углубленной </w:t>
      </w:r>
      <w:proofErr w:type="spellStart"/>
      <w:r>
        <w:t>предпроектной</w:t>
      </w:r>
      <w:proofErr w:type="spellEnd"/>
      <w:r>
        <w:t xml:space="preserve"> проработке строительства единого водозаборного узла, определить объемы работ в физическом и денежном выражении, установить экономическую целесообразность строительства единого водозабора с учетом реконструкции всей системы водоснабжения Поселения</w:t>
      </w:r>
      <w:r w:rsidRPr="006F1A7A">
        <w:t>.</w:t>
      </w:r>
      <w:r>
        <w:t xml:space="preserve"> Работы по проектированию и строительству единого водозаборного узла, в случае подтверждения их целесообразности, выполняются за расчетным сроком Генплана Поселения.</w:t>
      </w:r>
    </w:p>
    <w:p w:rsidR="00D35100" w:rsidRDefault="00D35100" w:rsidP="000E3717">
      <w:pPr>
        <w:ind w:firstLine="540"/>
        <w:contextualSpacing/>
        <w:jc w:val="both"/>
      </w:pPr>
    </w:p>
    <w:p w:rsidR="00C07F45" w:rsidRPr="00524569" w:rsidRDefault="00C07F45" w:rsidP="00E67593">
      <w:pPr>
        <w:pStyle w:val="10"/>
        <w:numPr>
          <w:ilvl w:val="2"/>
          <w:numId w:val="26"/>
        </w:numPr>
        <w:spacing w:before="0"/>
        <w:ind w:left="4111" w:right="-2"/>
        <w:contextualSpacing/>
        <w:rPr>
          <w:rFonts w:ascii="Times New Roman" w:hAnsi="Times New Roman" w:cs="Times New Roman"/>
          <w:kern w:val="0"/>
          <w:sz w:val="28"/>
          <w:szCs w:val="28"/>
        </w:rPr>
      </w:pPr>
      <w:bookmarkStart w:id="63" w:name="_Toc370468056"/>
      <w:r w:rsidRPr="00524569">
        <w:rPr>
          <w:rFonts w:ascii="Times New Roman" w:hAnsi="Times New Roman" w:cs="Times New Roman"/>
          <w:kern w:val="0"/>
          <w:sz w:val="28"/>
          <w:szCs w:val="28"/>
        </w:rPr>
        <w:t>Водоотведение</w:t>
      </w:r>
      <w:bookmarkEnd w:id="63"/>
    </w:p>
    <w:p w:rsidR="008F3D3F" w:rsidRPr="00C25D6C" w:rsidRDefault="009D2C8A" w:rsidP="00916C5F">
      <w:pPr>
        <w:ind w:firstLine="567"/>
        <w:contextualSpacing/>
        <w:jc w:val="both"/>
      </w:pPr>
      <w:r>
        <w:t>Общие</w:t>
      </w:r>
      <w:r w:rsidR="008F3D3F" w:rsidRPr="00C25D6C">
        <w:t xml:space="preserve"> задач</w:t>
      </w:r>
      <w:r>
        <w:t>и</w:t>
      </w:r>
      <w:r w:rsidR="008F3D3F" w:rsidRPr="00C25D6C">
        <w:t xml:space="preserve"> по развитию систем</w:t>
      </w:r>
      <w:r w:rsidR="00E654E8">
        <w:t>ы</w:t>
      </w:r>
      <w:r w:rsidR="008F3D3F" w:rsidRPr="00C25D6C">
        <w:t xml:space="preserve"> водоотведения </w:t>
      </w:r>
      <w:r>
        <w:t>направлены</w:t>
      </w:r>
      <w:r w:rsidR="008F3D3F" w:rsidRPr="00C25D6C">
        <w:t xml:space="preserve"> </w:t>
      </w:r>
      <w:r>
        <w:t>на</w:t>
      </w:r>
      <w:r w:rsidR="008F3D3F" w:rsidRPr="00C25D6C">
        <w:t xml:space="preserve"> 100% обеспечени</w:t>
      </w:r>
      <w:r>
        <w:t>е</w:t>
      </w:r>
      <w:r w:rsidR="008F3D3F" w:rsidRPr="00C25D6C">
        <w:t xml:space="preserve"> экологической защиты подземных вод</w:t>
      </w:r>
      <w:r w:rsidR="00E654E8">
        <w:t xml:space="preserve"> и водотоков</w:t>
      </w:r>
      <w:r w:rsidR="008F3D3F" w:rsidRPr="00C25D6C">
        <w:t xml:space="preserve"> от канализационных стоков. Для этого должны проводиться следующие мероприятия:</w:t>
      </w:r>
    </w:p>
    <w:p w:rsidR="008F3D3F" w:rsidRPr="00C25D6C" w:rsidRDefault="008F3D3F" w:rsidP="00BD4F10">
      <w:pPr>
        <w:numPr>
          <w:ilvl w:val="0"/>
          <w:numId w:val="9"/>
        </w:numPr>
        <w:ind w:left="794" w:hanging="227"/>
        <w:contextualSpacing/>
        <w:jc w:val="both"/>
      </w:pPr>
      <w:r w:rsidRPr="00C25D6C">
        <w:t>строительство новых</w:t>
      </w:r>
      <w:r w:rsidR="009E1D40">
        <w:t xml:space="preserve"> комплектных </w:t>
      </w:r>
      <w:r w:rsidR="009E1D40" w:rsidRPr="00C25D6C">
        <w:t xml:space="preserve">групповых автономных </w:t>
      </w:r>
      <w:r w:rsidRPr="00C25D6C">
        <w:t>сооружений биологической очистки канализационных стоков</w:t>
      </w:r>
      <w:r w:rsidR="009E1D40">
        <w:t xml:space="preserve"> от индивидуальной жилой застройки</w:t>
      </w:r>
      <w:r w:rsidRPr="00C25D6C">
        <w:t>;</w:t>
      </w:r>
    </w:p>
    <w:p w:rsidR="008F3D3F" w:rsidRPr="00C25D6C" w:rsidRDefault="008F3D3F" w:rsidP="00BD4F10">
      <w:pPr>
        <w:numPr>
          <w:ilvl w:val="0"/>
          <w:numId w:val="9"/>
        </w:numPr>
        <w:ind w:left="794" w:hanging="227"/>
        <w:contextualSpacing/>
        <w:jc w:val="both"/>
      </w:pPr>
      <w:r w:rsidRPr="00C25D6C">
        <w:t>реконструкция, находящихся в аварийном состоянии, очистных сооружений с обеспечением полной биологической очистки стоков;</w:t>
      </w:r>
    </w:p>
    <w:p w:rsidR="00A52C58" w:rsidRPr="00C25D6C" w:rsidRDefault="008F3D3F" w:rsidP="00BD4F10">
      <w:pPr>
        <w:numPr>
          <w:ilvl w:val="0"/>
          <w:numId w:val="9"/>
        </w:numPr>
        <w:ind w:left="794" w:hanging="227"/>
        <w:contextualSpacing/>
        <w:jc w:val="both"/>
      </w:pPr>
      <w:r w:rsidRPr="00C25D6C">
        <w:t>реконструкция существующих и строительство новых уличных сетей канализации.</w:t>
      </w:r>
    </w:p>
    <w:p w:rsidR="009E1D40" w:rsidRPr="00D65D8D" w:rsidRDefault="009E1D40" w:rsidP="000D3EA7">
      <w:pPr>
        <w:ind w:firstLine="567"/>
        <w:contextualSpacing/>
        <w:jc w:val="both"/>
      </w:pPr>
    </w:p>
    <w:p w:rsidR="009E1D40" w:rsidRPr="00D65D8D" w:rsidRDefault="009E1D40" w:rsidP="009E1D40">
      <w:pPr>
        <w:ind w:firstLine="567"/>
        <w:contextualSpacing/>
        <w:jc w:val="both"/>
      </w:pPr>
      <w:r w:rsidRPr="00D65D8D">
        <w:t>Генеральным планом предусмотрены следующие мероприятия по развитию систем водоотведения на 1 очередь:</w:t>
      </w:r>
    </w:p>
    <w:p w:rsidR="00BA009D" w:rsidRPr="00BA009D" w:rsidRDefault="00BA009D" w:rsidP="00BA009D">
      <w:pPr>
        <w:numPr>
          <w:ilvl w:val="2"/>
          <w:numId w:val="8"/>
        </w:numPr>
        <w:tabs>
          <w:tab w:val="left" w:pos="993"/>
        </w:tabs>
        <w:ind w:left="0" w:firstLine="567"/>
        <w:contextualSpacing/>
        <w:jc w:val="both"/>
      </w:pPr>
      <w:r w:rsidRPr="00BA009D">
        <w:t xml:space="preserve">полная реконструкция очистных сооружений Поселения с целью обеспечения биологической очистки канализационных стоков в соответствии с требованиями </w:t>
      </w:r>
      <w:proofErr w:type="spellStart"/>
      <w:r w:rsidRPr="00BA009D">
        <w:t>СанПиН</w:t>
      </w:r>
      <w:proofErr w:type="spellEnd"/>
      <w:r w:rsidRPr="00BA009D">
        <w:t xml:space="preserve"> 2.1.5.980-00 "Гигиенические требования к охране поверхностных вод";</w:t>
      </w:r>
    </w:p>
    <w:p w:rsidR="00BA009D" w:rsidRPr="00BA009D" w:rsidRDefault="00BA009D" w:rsidP="00BA009D">
      <w:pPr>
        <w:numPr>
          <w:ilvl w:val="2"/>
          <w:numId w:val="8"/>
        </w:numPr>
        <w:tabs>
          <w:tab w:val="left" w:pos="993"/>
        </w:tabs>
        <w:ind w:left="0" w:firstLine="567"/>
        <w:contextualSpacing/>
        <w:jc w:val="both"/>
      </w:pPr>
      <w:r w:rsidRPr="00BA009D">
        <w:t xml:space="preserve">разработка проектной документации на устройство сетей водоотведения в существующих и проектируемых жилых микрорайонах Поселения. Вновь строящиеся сети канализации подключаются к существующим коллекторам. Для вновь проектируемых жилых зон ИЖС предусмотреть площадки под размещение комплектных групповых автономных сооружений биологической очистки канализационных стоков со степенью очистки сточных вод до уровня, пригодного для полива растений. Выбор площадок под локальные очистные сооружения жилых зон ИЖС осуществить в рамках разработки проектов планировки территории жилых микрорайонов. Проектирование инженерных сетей канализации выполняется отдельными специализированными проектами в соответствии с СП 32.13330.2012 "Актуализированная редакция </w:t>
      </w:r>
      <w:proofErr w:type="spellStart"/>
      <w:r w:rsidRPr="00BA009D">
        <w:t>СНиП</w:t>
      </w:r>
      <w:proofErr w:type="spellEnd"/>
      <w:r w:rsidRPr="00BA009D">
        <w:t xml:space="preserve"> 2.04.03-85* "Канализация. Наружные сети и сооружения";</w:t>
      </w:r>
    </w:p>
    <w:p w:rsidR="00BA009D" w:rsidRPr="00BD005F" w:rsidRDefault="00BA009D" w:rsidP="00BA009D">
      <w:pPr>
        <w:numPr>
          <w:ilvl w:val="2"/>
          <w:numId w:val="8"/>
        </w:numPr>
        <w:tabs>
          <w:tab w:val="left" w:pos="993"/>
        </w:tabs>
        <w:ind w:left="0" w:firstLine="567"/>
        <w:contextualSpacing/>
        <w:jc w:val="both"/>
      </w:pPr>
      <w:r w:rsidRPr="00BA009D">
        <w:t>административная работа с предприятиями и организациями Поселения по выявлению несанкционированного сброса неочищенных канализационных стоков, принуждение собственников объектов</w:t>
      </w:r>
      <w:r w:rsidRPr="00BD005F">
        <w:t xml:space="preserve"> к строительству новых и реконструкции имеющихся очистных сооружений канализации с целью обеспечения нормативной очистки канализационных стоков.</w:t>
      </w:r>
    </w:p>
    <w:p w:rsidR="000D3EA7" w:rsidRPr="00D65D8D" w:rsidRDefault="000D3EA7" w:rsidP="000D3EA7">
      <w:pPr>
        <w:ind w:firstLine="567"/>
        <w:contextualSpacing/>
        <w:jc w:val="both"/>
      </w:pPr>
    </w:p>
    <w:p w:rsidR="00336238" w:rsidRPr="00D65D8D" w:rsidRDefault="00336238" w:rsidP="00336238">
      <w:pPr>
        <w:ind w:firstLine="567"/>
        <w:contextualSpacing/>
        <w:jc w:val="both"/>
      </w:pPr>
      <w:r w:rsidRPr="00D65D8D">
        <w:t xml:space="preserve">На расчетный срок Генпланом Поселения </w:t>
      </w:r>
      <w:r w:rsidR="00427EB2" w:rsidRPr="00D65D8D">
        <w:t>предусмотрено</w:t>
      </w:r>
      <w:r w:rsidRPr="00D65D8D">
        <w:t>:</w:t>
      </w:r>
    </w:p>
    <w:p w:rsidR="00BA009D" w:rsidRPr="00BD005F" w:rsidRDefault="00BA009D" w:rsidP="00BA009D">
      <w:pPr>
        <w:numPr>
          <w:ilvl w:val="0"/>
          <w:numId w:val="20"/>
        </w:numPr>
        <w:tabs>
          <w:tab w:val="left" w:pos="993"/>
        </w:tabs>
        <w:ind w:left="0" w:firstLine="567"/>
        <w:contextualSpacing/>
        <w:jc w:val="both"/>
      </w:pPr>
      <w:r w:rsidRPr="00BD005F">
        <w:t xml:space="preserve">обеспечение всех </w:t>
      </w:r>
      <w:r>
        <w:t xml:space="preserve">2-х и более этажных </w:t>
      </w:r>
      <w:r w:rsidRPr="00BD005F">
        <w:t>многоквартирных жилых домов и зданий социальной сферы сетями водоотведения с подключением к существующим сетям водоотведения;</w:t>
      </w:r>
    </w:p>
    <w:p w:rsidR="00BA009D" w:rsidRDefault="00BA009D" w:rsidP="00BA009D">
      <w:pPr>
        <w:numPr>
          <w:ilvl w:val="0"/>
          <w:numId w:val="20"/>
        </w:numPr>
        <w:tabs>
          <w:tab w:val="left" w:pos="993"/>
        </w:tabs>
        <w:ind w:left="0" w:firstLine="567"/>
        <w:contextualSpacing/>
        <w:jc w:val="both"/>
      </w:pPr>
      <w:r w:rsidRPr="00BD005F">
        <w:t xml:space="preserve">строительство новых сетей водоотведения и локальных очистных сооружений канализации по мере развития индивидуальной жилой застройки </w:t>
      </w:r>
      <w:r>
        <w:t>в проектируемых жилых кварталах;</w:t>
      </w:r>
    </w:p>
    <w:p w:rsidR="00336238" w:rsidRDefault="00BA009D" w:rsidP="00BA009D">
      <w:pPr>
        <w:numPr>
          <w:ilvl w:val="0"/>
          <w:numId w:val="20"/>
        </w:numPr>
        <w:tabs>
          <w:tab w:val="left" w:pos="993"/>
        </w:tabs>
        <w:ind w:left="0" w:firstLine="567"/>
        <w:contextualSpacing/>
        <w:jc w:val="both"/>
      </w:pPr>
      <w:r w:rsidRPr="00F1210B">
        <w:t xml:space="preserve">обеспечение очистки канализационных стоков </w:t>
      </w:r>
      <w:r>
        <w:t xml:space="preserve">жилых </w:t>
      </w:r>
      <w:r w:rsidRPr="00F1210B">
        <w:t>микрорайон</w:t>
      </w:r>
      <w:r>
        <w:t>ов</w:t>
      </w:r>
      <w:r w:rsidRPr="00F1210B">
        <w:t xml:space="preserve"> </w:t>
      </w:r>
      <w:r w:rsidRPr="00BD005F">
        <w:t>посредством установки комплектных групповых автономных сооружений биологической очистки. На комплектных очистных сооружениях осуществляется биологическая очистка стоков до уровня, приемлемого для полива растений</w:t>
      </w:r>
      <w:r>
        <w:t>. Одновременно организуется подача очищенной воды на приусадебные участки для полива.</w:t>
      </w:r>
    </w:p>
    <w:p w:rsidR="00BA009D" w:rsidRPr="007A610D" w:rsidRDefault="00BA009D" w:rsidP="00BA009D">
      <w:pPr>
        <w:ind w:firstLine="567"/>
        <w:contextualSpacing/>
        <w:jc w:val="both"/>
      </w:pPr>
    </w:p>
    <w:p w:rsidR="00C07F45" w:rsidRPr="00524569" w:rsidRDefault="00C07F45" w:rsidP="00E67593">
      <w:pPr>
        <w:pStyle w:val="10"/>
        <w:numPr>
          <w:ilvl w:val="2"/>
          <w:numId w:val="26"/>
        </w:numPr>
        <w:spacing w:before="0"/>
        <w:ind w:left="4111" w:right="-2"/>
        <w:contextualSpacing/>
        <w:rPr>
          <w:rFonts w:ascii="Times New Roman" w:hAnsi="Times New Roman" w:cs="Times New Roman"/>
          <w:kern w:val="0"/>
          <w:sz w:val="28"/>
          <w:szCs w:val="28"/>
        </w:rPr>
      </w:pPr>
      <w:bookmarkStart w:id="64" w:name="_Toc370468057"/>
      <w:r w:rsidRPr="00524569">
        <w:rPr>
          <w:rFonts w:ascii="Times New Roman" w:hAnsi="Times New Roman" w:cs="Times New Roman"/>
          <w:kern w:val="0"/>
          <w:sz w:val="28"/>
          <w:szCs w:val="28"/>
        </w:rPr>
        <w:t>Газоснабжение</w:t>
      </w:r>
      <w:bookmarkEnd w:id="64"/>
    </w:p>
    <w:p w:rsidR="00BA009D" w:rsidRDefault="00BA009D" w:rsidP="00BA009D">
      <w:pPr>
        <w:ind w:firstLine="567"/>
        <w:contextualSpacing/>
        <w:jc w:val="both"/>
      </w:pPr>
      <w:r>
        <w:t xml:space="preserve">Газоснабжение </w:t>
      </w:r>
      <w:proofErr w:type="spellStart"/>
      <w:r>
        <w:t>пгт</w:t>
      </w:r>
      <w:proofErr w:type="spellEnd"/>
      <w:r>
        <w:t xml:space="preserve"> Спирово осуществляется от газораспределительной станции </w:t>
      </w:r>
      <w:r w:rsidRPr="00E407F3">
        <w:t>"</w:t>
      </w:r>
      <w:r>
        <w:t>Спирово</w:t>
      </w:r>
      <w:r w:rsidRPr="00E407F3">
        <w:t>"</w:t>
      </w:r>
      <w:r>
        <w:t xml:space="preserve"> вблизи с.Выдропужск.</w:t>
      </w:r>
    </w:p>
    <w:p w:rsidR="00BA009D" w:rsidRDefault="00BA009D" w:rsidP="0052439F">
      <w:pPr>
        <w:ind w:firstLine="539"/>
        <w:jc w:val="both"/>
      </w:pPr>
    </w:p>
    <w:p w:rsidR="00BA009D" w:rsidRPr="00BA009D" w:rsidRDefault="00BA009D" w:rsidP="00BA009D">
      <w:pPr>
        <w:ind w:firstLine="567"/>
        <w:contextualSpacing/>
        <w:jc w:val="both"/>
      </w:pPr>
      <w:r w:rsidRPr="00BA009D">
        <w:t>На 1 очередь реализации генерального плана Поселения предусмотрено:</w:t>
      </w:r>
    </w:p>
    <w:p w:rsidR="00BA009D" w:rsidRPr="00BA009D" w:rsidRDefault="00BA009D" w:rsidP="00E67593">
      <w:pPr>
        <w:numPr>
          <w:ilvl w:val="0"/>
          <w:numId w:val="38"/>
        </w:numPr>
        <w:tabs>
          <w:tab w:val="left" w:pos="851"/>
        </w:tabs>
        <w:ind w:left="0" w:firstLine="567"/>
        <w:contextualSpacing/>
        <w:jc w:val="both"/>
      </w:pPr>
      <w:r w:rsidRPr="00BA009D">
        <w:t>завершение проектирования и строительство уличной сети газопровода для газификации микрорайона (</w:t>
      </w:r>
      <w:proofErr w:type="spellStart"/>
      <w:r w:rsidRPr="00BA009D">
        <w:t>высочка</w:t>
      </w:r>
      <w:proofErr w:type="spellEnd"/>
      <w:r w:rsidRPr="00BA009D">
        <w:t>)</w:t>
      </w:r>
      <w:r w:rsidRPr="00BA009D">
        <w:rPr>
          <w:rStyle w:val="ae"/>
        </w:rPr>
        <w:footnoteReference w:id="1"/>
      </w:r>
      <w:r w:rsidRPr="00BA009D">
        <w:t>, в т.ч. улицы: Лермонтова, Северная, Лесная, Тихая, Заречная, Гоголя, Толстого, Горького, Некрасова, пер.Лермонтова;</w:t>
      </w:r>
    </w:p>
    <w:p w:rsidR="00BA009D" w:rsidRPr="00BA009D" w:rsidRDefault="00BA009D" w:rsidP="00E67593">
      <w:pPr>
        <w:numPr>
          <w:ilvl w:val="0"/>
          <w:numId w:val="38"/>
        </w:numPr>
        <w:tabs>
          <w:tab w:val="left" w:pos="851"/>
        </w:tabs>
        <w:ind w:left="0" w:firstLine="567"/>
        <w:contextualSpacing/>
        <w:jc w:val="both"/>
      </w:pPr>
      <w:r w:rsidRPr="00BA009D">
        <w:t>проектирование и строительство сетей газификации микрорайона "Калининский".</w:t>
      </w:r>
    </w:p>
    <w:p w:rsidR="00BA009D" w:rsidRPr="00BA009D" w:rsidRDefault="00BA009D" w:rsidP="00BA009D">
      <w:pPr>
        <w:ind w:firstLine="567"/>
        <w:jc w:val="both"/>
      </w:pPr>
    </w:p>
    <w:p w:rsidR="0052439F" w:rsidRDefault="00BA009D" w:rsidP="00BA009D">
      <w:pPr>
        <w:ind w:firstLine="567"/>
        <w:jc w:val="both"/>
      </w:pPr>
      <w:r w:rsidRPr="00BA009D">
        <w:t>На расчетный срок генпланом</w:t>
      </w:r>
      <w:r w:rsidRPr="00BD005F">
        <w:t xml:space="preserve"> предусмотрено </w:t>
      </w:r>
      <w:r>
        <w:t>проектирование и строительство поселковых сетей газоснабжения на территориях проектируемых жилых зон и</w:t>
      </w:r>
      <w:r w:rsidRPr="00BD005F">
        <w:t xml:space="preserve"> 100% обеспечени</w:t>
      </w:r>
      <w:r>
        <w:t>е</w:t>
      </w:r>
      <w:r w:rsidRPr="00BD005F">
        <w:t xml:space="preserve"> природным газом жилого фонда, объектов ЖКХ, общественных зданий, промышленных объектов</w:t>
      </w:r>
      <w:r>
        <w:t xml:space="preserve"> </w:t>
      </w:r>
      <w:r w:rsidRPr="00BD005F">
        <w:t>(с привлечением средств собственников газифицируемых объектов).</w:t>
      </w:r>
      <w:r w:rsidR="00D060BD">
        <w:t xml:space="preserve"> </w:t>
      </w:r>
    </w:p>
    <w:p w:rsidR="0052439F" w:rsidRDefault="0052439F" w:rsidP="00412B63">
      <w:pPr>
        <w:ind w:firstLine="539"/>
        <w:jc w:val="both"/>
      </w:pPr>
    </w:p>
    <w:p w:rsidR="00C07F45" w:rsidRPr="00524569" w:rsidRDefault="00C07F45" w:rsidP="00E67593">
      <w:pPr>
        <w:pStyle w:val="10"/>
        <w:numPr>
          <w:ilvl w:val="2"/>
          <w:numId w:val="26"/>
        </w:numPr>
        <w:spacing w:before="0"/>
        <w:ind w:left="4111" w:right="-2"/>
        <w:contextualSpacing/>
        <w:rPr>
          <w:rFonts w:ascii="Times New Roman" w:hAnsi="Times New Roman" w:cs="Times New Roman"/>
          <w:kern w:val="0"/>
          <w:sz w:val="28"/>
          <w:szCs w:val="28"/>
        </w:rPr>
      </w:pPr>
      <w:bookmarkStart w:id="65" w:name="_Toc370468058"/>
      <w:r w:rsidRPr="00524569">
        <w:rPr>
          <w:rFonts w:ascii="Times New Roman" w:hAnsi="Times New Roman" w:cs="Times New Roman"/>
          <w:kern w:val="0"/>
          <w:sz w:val="28"/>
          <w:szCs w:val="28"/>
        </w:rPr>
        <w:t>Теплоснабжение</w:t>
      </w:r>
      <w:bookmarkEnd w:id="65"/>
    </w:p>
    <w:p w:rsidR="00BA009D" w:rsidRPr="004C1064" w:rsidRDefault="00BA009D" w:rsidP="00BA009D">
      <w:pPr>
        <w:ind w:firstLine="567"/>
        <w:jc w:val="both"/>
      </w:pPr>
      <w:r w:rsidRPr="004C1064">
        <w:t xml:space="preserve">В соответствии с "Программой энергосбережения и повышения энергетической эффективности муниципального образования Тверской области  </w:t>
      </w:r>
      <w:r>
        <w:t>"</w:t>
      </w:r>
      <w:r w:rsidRPr="004C1064">
        <w:t>Спировский район</w:t>
      </w:r>
      <w:r>
        <w:t>"</w:t>
      </w:r>
      <w:r w:rsidRPr="004C1064">
        <w:t xml:space="preserve"> на 2012 - 2014 годы" в </w:t>
      </w:r>
      <w:proofErr w:type="spellStart"/>
      <w:r w:rsidRPr="004C1064">
        <w:t>пгт</w:t>
      </w:r>
      <w:proofErr w:type="spellEnd"/>
      <w:r w:rsidRPr="004C1064">
        <w:t xml:space="preserve"> Спирово намечены следующие мероприятия:</w:t>
      </w:r>
    </w:p>
    <w:p w:rsidR="00BA009D" w:rsidRPr="00F1210B" w:rsidRDefault="00BA009D" w:rsidP="00E67593">
      <w:pPr>
        <w:numPr>
          <w:ilvl w:val="0"/>
          <w:numId w:val="40"/>
        </w:numPr>
        <w:jc w:val="both"/>
      </w:pPr>
      <w:r w:rsidRPr="00F1210B">
        <w:t>Выборочная реконструкция  (замена) сетей теплоснабжения:</w:t>
      </w:r>
    </w:p>
    <w:p w:rsidR="00BA009D" w:rsidRPr="004C1064" w:rsidRDefault="00BA009D" w:rsidP="00E67593">
      <w:pPr>
        <w:numPr>
          <w:ilvl w:val="0"/>
          <w:numId w:val="39"/>
        </w:numPr>
        <w:tabs>
          <w:tab w:val="left" w:pos="851"/>
        </w:tabs>
        <w:ind w:left="851" w:hanging="284"/>
        <w:contextualSpacing/>
        <w:jc w:val="both"/>
      </w:pPr>
      <w:r w:rsidRPr="004C1064">
        <w:t>от ТК «Гаражи» до дома №14 по ул. Страховой;</w:t>
      </w:r>
    </w:p>
    <w:p w:rsidR="00BA009D" w:rsidRPr="004C1064" w:rsidRDefault="00BA009D" w:rsidP="00E67593">
      <w:pPr>
        <w:numPr>
          <w:ilvl w:val="0"/>
          <w:numId w:val="39"/>
        </w:numPr>
        <w:tabs>
          <w:tab w:val="left" w:pos="851"/>
        </w:tabs>
        <w:ind w:left="851" w:hanging="284"/>
        <w:contextualSpacing/>
        <w:jc w:val="both"/>
      </w:pPr>
      <w:r w:rsidRPr="004C1064">
        <w:t>пер. Страховой;</w:t>
      </w:r>
    </w:p>
    <w:p w:rsidR="00BA009D" w:rsidRPr="004C1064" w:rsidRDefault="00BA009D" w:rsidP="00E67593">
      <w:pPr>
        <w:numPr>
          <w:ilvl w:val="0"/>
          <w:numId w:val="39"/>
        </w:numPr>
        <w:tabs>
          <w:tab w:val="left" w:pos="851"/>
        </w:tabs>
        <w:ind w:left="851" w:hanging="284"/>
        <w:contextualSpacing/>
        <w:jc w:val="both"/>
      </w:pPr>
      <w:r w:rsidRPr="004C1064">
        <w:t>ул. Железнодорожная;</w:t>
      </w:r>
    </w:p>
    <w:p w:rsidR="00BA009D" w:rsidRPr="004C1064" w:rsidRDefault="00BA009D" w:rsidP="00E67593">
      <w:pPr>
        <w:numPr>
          <w:ilvl w:val="0"/>
          <w:numId w:val="39"/>
        </w:numPr>
        <w:tabs>
          <w:tab w:val="left" w:pos="851"/>
        </w:tabs>
        <w:ind w:left="851" w:hanging="284"/>
        <w:contextualSpacing/>
        <w:jc w:val="both"/>
      </w:pPr>
      <w:r w:rsidRPr="004C1064">
        <w:t>ул. Клубная;</w:t>
      </w:r>
    </w:p>
    <w:p w:rsidR="00BA009D" w:rsidRDefault="00BA009D" w:rsidP="00E67593">
      <w:pPr>
        <w:numPr>
          <w:ilvl w:val="0"/>
          <w:numId w:val="39"/>
        </w:numPr>
        <w:tabs>
          <w:tab w:val="left" w:pos="851"/>
        </w:tabs>
        <w:ind w:left="851" w:hanging="284"/>
        <w:contextualSpacing/>
        <w:jc w:val="both"/>
      </w:pPr>
      <w:r w:rsidRPr="004C1064">
        <w:t>пл. Советская</w:t>
      </w:r>
      <w:r>
        <w:t>.</w:t>
      </w:r>
    </w:p>
    <w:p w:rsidR="00BA009D" w:rsidRPr="00F1210B" w:rsidRDefault="00BA009D" w:rsidP="00E67593">
      <w:pPr>
        <w:numPr>
          <w:ilvl w:val="0"/>
          <w:numId w:val="40"/>
        </w:numPr>
        <w:jc w:val="both"/>
      </w:pPr>
      <w:r w:rsidRPr="00F1210B">
        <w:t>Модернизация (реконструкция) котельных с заменой оборудования:</w:t>
      </w:r>
    </w:p>
    <w:p w:rsidR="00BA009D" w:rsidRPr="004C1064" w:rsidRDefault="00BA009D" w:rsidP="00E67593">
      <w:pPr>
        <w:numPr>
          <w:ilvl w:val="0"/>
          <w:numId w:val="39"/>
        </w:numPr>
        <w:tabs>
          <w:tab w:val="left" w:pos="851"/>
        </w:tabs>
        <w:ind w:left="851" w:hanging="284"/>
        <w:contextualSpacing/>
        <w:jc w:val="both"/>
      </w:pPr>
      <w:r w:rsidRPr="004C1064">
        <w:t>котельная №1 ул. Мира;</w:t>
      </w:r>
    </w:p>
    <w:p w:rsidR="00BA009D" w:rsidRDefault="00BA009D" w:rsidP="00E67593">
      <w:pPr>
        <w:numPr>
          <w:ilvl w:val="0"/>
          <w:numId w:val="39"/>
        </w:numPr>
        <w:tabs>
          <w:tab w:val="left" w:pos="851"/>
        </w:tabs>
        <w:ind w:left="851" w:hanging="284"/>
        <w:contextualSpacing/>
        <w:jc w:val="both"/>
      </w:pPr>
      <w:r w:rsidRPr="004C1064">
        <w:t>котельная №5 ул. Железнодорожная</w:t>
      </w:r>
      <w:r>
        <w:t>.</w:t>
      </w:r>
    </w:p>
    <w:p w:rsidR="00BA009D" w:rsidRDefault="00BA009D" w:rsidP="00BA009D">
      <w:pPr>
        <w:ind w:firstLine="567"/>
        <w:jc w:val="both"/>
      </w:pPr>
    </w:p>
    <w:p w:rsidR="00BA009D" w:rsidRPr="00BD005F" w:rsidRDefault="00BA009D" w:rsidP="00BA009D">
      <w:pPr>
        <w:ind w:firstLine="567"/>
      </w:pPr>
      <w:r w:rsidRPr="00BD005F">
        <w:t>Общие мероприятия по развитию теплоснабжения в Поселении на расчетный срок:</w:t>
      </w:r>
    </w:p>
    <w:p w:rsidR="00BA009D" w:rsidRPr="00BD005F" w:rsidRDefault="00BA009D" w:rsidP="00BA009D">
      <w:pPr>
        <w:numPr>
          <w:ilvl w:val="0"/>
          <w:numId w:val="6"/>
        </w:numPr>
        <w:tabs>
          <w:tab w:val="clear" w:pos="1620"/>
          <w:tab w:val="num" w:pos="900"/>
        </w:tabs>
        <w:ind w:left="0" w:firstLine="540"/>
        <w:contextualSpacing/>
        <w:jc w:val="both"/>
      </w:pPr>
      <w:r w:rsidRPr="00BD005F">
        <w:t>в целях предупреждения необоснованных потерь тепла необходимо провести реконструкцию существующих тепловых сетей с заменой теплоизоляции;</w:t>
      </w:r>
    </w:p>
    <w:p w:rsidR="00BA009D" w:rsidRPr="00BD005F" w:rsidRDefault="00BA009D" w:rsidP="00BA009D">
      <w:pPr>
        <w:numPr>
          <w:ilvl w:val="0"/>
          <w:numId w:val="6"/>
        </w:numPr>
        <w:tabs>
          <w:tab w:val="clear" w:pos="1620"/>
          <w:tab w:val="num" w:pos="900"/>
        </w:tabs>
        <w:ind w:left="0" w:firstLine="540"/>
        <w:contextualSpacing/>
        <w:jc w:val="both"/>
      </w:pPr>
      <w:r w:rsidRPr="00BD005F">
        <w:t>в целях организации коммерческого учета тепловой энергии необходимо осуществлять внедрение тепловых счетчиков у потребителей;</w:t>
      </w:r>
    </w:p>
    <w:p w:rsidR="00BA009D" w:rsidRDefault="00BA009D" w:rsidP="00BA009D">
      <w:pPr>
        <w:numPr>
          <w:ilvl w:val="0"/>
          <w:numId w:val="6"/>
        </w:numPr>
        <w:tabs>
          <w:tab w:val="clear" w:pos="1620"/>
          <w:tab w:val="num" w:pos="900"/>
        </w:tabs>
        <w:ind w:left="0" w:firstLine="540"/>
        <w:contextualSpacing/>
        <w:jc w:val="both"/>
      </w:pPr>
      <w:r w:rsidRPr="00BD005F">
        <w:t>основным направлением в части расширения сетей организованного теплоснабжения следует рассматривать строительство объектов малой энергетики с привлечением частного капитала.</w:t>
      </w:r>
    </w:p>
    <w:p w:rsidR="00BA009D" w:rsidRPr="00BD005F" w:rsidRDefault="00BA009D" w:rsidP="00BA009D">
      <w:pPr>
        <w:ind w:left="540"/>
        <w:contextualSpacing/>
        <w:jc w:val="both"/>
      </w:pPr>
    </w:p>
    <w:p w:rsidR="00916C5F" w:rsidRPr="00524569" w:rsidRDefault="00916C5F" w:rsidP="00E67593">
      <w:pPr>
        <w:pStyle w:val="10"/>
        <w:numPr>
          <w:ilvl w:val="2"/>
          <w:numId w:val="26"/>
        </w:numPr>
        <w:spacing w:before="0"/>
        <w:ind w:left="4111" w:right="-2"/>
        <w:contextualSpacing/>
        <w:rPr>
          <w:rFonts w:ascii="Times New Roman" w:hAnsi="Times New Roman" w:cs="Times New Roman"/>
          <w:kern w:val="0"/>
          <w:sz w:val="28"/>
          <w:szCs w:val="28"/>
        </w:rPr>
      </w:pPr>
      <w:bookmarkStart w:id="66" w:name="_Toc260729067"/>
      <w:bookmarkStart w:id="67" w:name="_Toc370468059"/>
      <w:r w:rsidRPr="00524569">
        <w:rPr>
          <w:rFonts w:ascii="Times New Roman" w:hAnsi="Times New Roman" w:cs="Times New Roman"/>
          <w:kern w:val="0"/>
          <w:sz w:val="28"/>
          <w:szCs w:val="28"/>
        </w:rPr>
        <w:t>Утилизация отходов</w:t>
      </w:r>
      <w:bookmarkEnd w:id="66"/>
      <w:bookmarkEnd w:id="67"/>
    </w:p>
    <w:p w:rsidR="00BA009D" w:rsidRPr="00BD005F" w:rsidRDefault="00BA009D" w:rsidP="00BA009D">
      <w:pPr>
        <w:shd w:val="clear" w:color="auto" w:fill="FFFFFF"/>
        <w:ind w:firstLine="539"/>
        <w:jc w:val="both"/>
      </w:pPr>
      <w:r w:rsidRPr="00BD005F">
        <w:t>В Поселении полигон ТБО</w:t>
      </w:r>
      <w:r>
        <w:t xml:space="preserve"> отсутствует. Действующая </w:t>
      </w:r>
      <w:r w:rsidRPr="00BD005F">
        <w:t>неусовершенствованн</w:t>
      </w:r>
      <w:r>
        <w:t>ая</w:t>
      </w:r>
      <w:r w:rsidRPr="00BD005F">
        <w:t xml:space="preserve"> </w:t>
      </w:r>
      <w:r>
        <w:t>свалка ТБО</w:t>
      </w:r>
      <w:r w:rsidRPr="00BD005F">
        <w:t xml:space="preserve"> </w:t>
      </w:r>
      <w:r>
        <w:t xml:space="preserve">расположена в 2,3 км от жилой застройки на северо-восток у </w:t>
      </w:r>
      <w:r w:rsidRPr="0084747F">
        <w:t>автодороги Спирово – Козлово. Свалка не отвечает современны</w:t>
      </w:r>
      <w:r>
        <w:t xml:space="preserve">м требованиям, расположена на расстоянии 300 м относительно ООПТ "Болото Темное вокруг озера </w:t>
      </w:r>
      <w:proofErr w:type="spellStart"/>
      <w:r>
        <w:t>Большедворское</w:t>
      </w:r>
      <w:proofErr w:type="spellEnd"/>
      <w:r>
        <w:t>"</w:t>
      </w:r>
      <w:r w:rsidRPr="00BD005F">
        <w:t>.</w:t>
      </w:r>
    </w:p>
    <w:p w:rsidR="00BA009D" w:rsidRDefault="00BA009D" w:rsidP="00BA009D">
      <w:pPr>
        <w:shd w:val="clear" w:color="auto" w:fill="FFFFFF"/>
        <w:ind w:firstLine="539"/>
        <w:jc w:val="both"/>
      </w:pPr>
      <w:r w:rsidRPr="00BD005F">
        <w:t xml:space="preserve">Площадь земельного участка занятого </w:t>
      </w:r>
      <w:r>
        <w:t>поселковой</w:t>
      </w:r>
      <w:r w:rsidRPr="00BD005F">
        <w:t xml:space="preserve"> свалкой </w:t>
      </w:r>
      <w:r>
        <w:t xml:space="preserve">ТБО </w:t>
      </w:r>
      <w:r w:rsidRPr="00BD005F">
        <w:t xml:space="preserve">составляет </w:t>
      </w:r>
      <w:r>
        <w:t xml:space="preserve">20486,00 кв.м (земельный участок с </w:t>
      </w:r>
      <w:proofErr w:type="spellStart"/>
      <w:r>
        <w:t>кад.№</w:t>
      </w:r>
      <w:proofErr w:type="spellEnd"/>
      <w:r>
        <w:t xml:space="preserve"> </w:t>
      </w:r>
      <w:r w:rsidRPr="00CA614E">
        <w:t>69:31:0070311:2</w:t>
      </w:r>
      <w:r>
        <w:t>)</w:t>
      </w:r>
      <w:r w:rsidRPr="00BD005F">
        <w:t>.</w:t>
      </w:r>
    </w:p>
    <w:p w:rsidR="00BA009D" w:rsidRPr="00BA009D" w:rsidRDefault="00BA009D" w:rsidP="002A59FB">
      <w:pPr>
        <w:shd w:val="clear" w:color="auto" w:fill="FFFFFF"/>
        <w:ind w:firstLine="539"/>
        <w:jc w:val="both"/>
      </w:pPr>
    </w:p>
    <w:p w:rsidR="00BA009D" w:rsidRPr="00BA009D" w:rsidRDefault="00BA009D" w:rsidP="00BA009D">
      <w:pPr>
        <w:shd w:val="clear" w:color="auto" w:fill="FFFFFF"/>
        <w:ind w:firstLine="539"/>
        <w:jc w:val="both"/>
      </w:pPr>
      <w:r w:rsidRPr="00BA009D">
        <w:t>Генеральным планом на 1 очередь предусмотрено создание временного полигона ТБО на выбранном в 1998 году земельном участке с учетом соблюдения СЗЗ полигона в размере 500 м (п.3.2 СП 2.1.7.1038-01 "Гигиенические требования к устройству и содержанию полигонов твердых бытовых отходов").</w:t>
      </w:r>
    </w:p>
    <w:p w:rsidR="00BA009D" w:rsidRPr="00BA009D" w:rsidRDefault="00BA009D" w:rsidP="00BA009D">
      <w:pPr>
        <w:shd w:val="clear" w:color="auto" w:fill="FFFFFF"/>
        <w:ind w:firstLine="539"/>
        <w:jc w:val="both"/>
      </w:pPr>
      <w:r w:rsidRPr="00BA009D">
        <w:t xml:space="preserve">Площадь участка, предполагаемого под размещение полигона ТБО, предусмотренная Генпланом Поселения, составляет 27754,00 кв.м (земельный участок с </w:t>
      </w:r>
      <w:proofErr w:type="spellStart"/>
      <w:r w:rsidRPr="00BA009D">
        <w:t>кад.№</w:t>
      </w:r>
      <w:proofErr w:type="spellEnd"/>
      <w:r w:rsidRPr="00BA009D">
        <w:t xml:space="preserve"> 69:31:0070310:4).</w:t>
      </w:r>
    </w:p>
    <w:p w:rsidR="00BA009D" w:rsidRPr="00BA009D" w:rsidRDefault="00BA009D" w:rsidP="00BA009D">
      <w:pPr>
        <w:shd w:val="clear" w:color="auto" w:fill="FFFFFF"/>
        <w:ind w:firstLine="539"/>
        <w:jc w:val="both"/>
      </w:pPr>
      <w:r w:rsidRPr="00BA009D">
        <w:t>Строительство временного полигона ТБО целесообразно осуществить в 2014-2016 гг.</w:t>
      </w:r>
    </w:p>
    <w:p w:rsidR="00BA009D" w:rsidRPr="00BA009D" w:rsidRDefault="00BA009D" w:rsidP="00BA009D">
      <w:pPr>
        <w:shd w:val="clear" w:color="auto" w:fill="FFFFFF"/>
        <w:ind w:firstLine="539"/>
        <w:jc w:val="both"/>
        <w:rPr>
          <w:u w:val="single"/>
        </w:rPr>
      </w:pPr>
      <w:r w:rsidRPr="00BA009D">
        <w:t xml:space="preserve">В 2014 году необходимо возобновить проектирование полигона ТБО, в том числе приведение материалов по обоснованию выбора земельного участка под размещение полигона ТБО к современным нормам и требованиям и проведение государственной экологической экспертизы акта выбора земельного участка (ГЭЭ). ГЭЭ согласовывает или отклоняет размещение полигона на предлагаемой площадке. </w:t>
      </w:r>
      <w:r w:rsidRPr="00BA009D">
        <w:rPr>
          <w:u w:val="single"/>
        </w:rPr>
        <w:t>До получения положительного заключения ГЭЭ невозможно инвестирование следующих этапов проектирования полигонов.</w:t>
      </w:r>
    </w:p>
    <w:p w:rsidR="00BA009D" w:rsidRPr="00BA009D" w:rsidRDefault="00BA009D" w:rsidP="00BA009D">
      <w:pPr>
        <w:shd w:val="clear" w:color="auto" w:fill="FFFFFF"/>
        <w:ind w:firstLine="539"/>
        <w:jc w:val="both"/>
      </w:pPr>
      <w:r w:rsidRPr="00BA009D">
        <w:t>В 2015 году необходимо осуществить выбор проектной организации и завершить проектирование полигона ТБО.</w:t>
      </w:r>
    </w:p>
    <w:p w:rsidR="00BA009D" w:rsidRPr="00BA009D" w:rsidRDefault="00BA009D" w:rsidP="00BA009D">
      <w:pPr>
        <w:shd w:val="clear" w:color="auto" w:fill="FFFFFF"/>
        <w:ind w:firstLine="539"/>
        <w:jc w:val="both"/>
      </w:pPr>
      <w:r w:rsidRPr="00BA009D">
        <w:t>В 2016 году необходимо осуществить выбор подрядной организации и завершить строительство полигона ТБО.</w:t>
      </w:r>
    </w:p>
    <w:p w:rsidR="00BA009D" w:rsidRPr="00BA009D" w:rsidRDefault="00BA009D" w:rsidP="00BA009D">
      <w:pPr>
        <w:shd w:val="clear" w:color="auto" w:fill="FFFFFF"/>
        <w:ind w:firstLine="539"/>
        <w:jc w:val="both"/>
      </w:pPr>
      <w:r w:rsidRPr="00BA009D">
        <w:t>Строительство полигона ТБО необходимо выполнить по современным технологиям с учетом соблюдения экологических норм, устройством защиты грунтовых вод и почвы от заражения, устройством систем полива и пожаротушения.</w:t>
      </w:r>
    </w:p>
    <w:p w:rsidR="00BA009D" w:rsidRPr="00BA009D" w:rsidRDefault="00BA009D" w:rsidP="00BA009D">
      <w:pPr>
        <w:shd w:val="clear" w:color="auto" w:fill="FFFFFF"/>
        <w:ind w:firstLine="539"/>
        <w:jc w:val="both"/>
      </w:pPr>
      <w:r w:rsidRPr="00BA009D">
        <w:t>В 2016 году, по итогам строительства нового полигона ТБО действующую свалку необходимо закрыть и провести мероприятия по ее рекультивации: планировка территории, изоляция свалочного тела, устройство инженерных систем по дегазации свалочного тела, откачке и очистке фильтрата.</w:t>
      </w:r>
    </w:p>
    <w:p w:rsidR="00BA009D" w:rsidRPr="00BA009D" w:rsidRDefault="00BA009D" w:rsidP="00BA009D">
      <w:pPr>
        <w:shd w:val="clear" w:color="auto" w:fill="FFFFFF"/>
        <w:ind w:firstLine="539"/>
        <w:jc w:val="both"/>
      </w:pPr>
    </w:p>
    <w:p w:rsidR="00BA009D" w:rsidRPr="00BD005F" w:rsidRDefault="00BA009D" w:rsidP="00BA009D">
      <w:pPr>
        <w:shd w:val="clear" w:color="auto" w:fill="FFFFFF"/>
        <w:tabs>
          <w:tab w:val="left" w:pos="9356"/>
        </w:tabs>
        <w:ind w:firstLine="567"/>
        <w:jc w:val="both"/>
      </w:pPr>
      <w:r w:rsidRPr="00BA009D">
        <w:t>На расчетный срок Ге</w:t>
      </w:r>
      <w:r w:rsidRPr="00BD005F">
        <w:t xml:space="preserve">неральным планом Поселения в части </w:t>
      </w:r>
      <w:r>
        <w:t xml:space="preserve">совершенствования системы </w:t>
      </w:r>
      <w:r w:rsidRPr="00BD005F">
        <w:t>утилизации отходов предусмотрен</w:t>
      </w:r>
      <w:r>
        <w:t>ы следующие общие мероприятия</w:t>
      </w:r>
      <w:r w:rsidRPr="00BD005F">
        <w:t>:</w:t>
      </w:r>
    </w:p>
    <w:p w:rsidR="00BA009D" w:rsidRPr="00E50290" w:rsidRDefault="00BA009D" w:rsidP="00BA009D">
      <w:pPr>
        <w:numPr>
          <w:ilvl w:val="0"/>
          <w:numId w:val="21"/>
        </w:numPr>
        <w:shd w:val="clear" w:color="auto" w:fill="FFFFFF"/>
        <w:tabs>
          <w:tab w:val="left" w:pos="851"/>
          <w:tab w:val="left" w:pos="9356"/>
        </w:tabs>
        <w:ind w:left="0" w:firstLine="567"/>
        <w:jc w:val="both"/>
      </w:pPr>
      <w:r>
        <w:t xml:space="preserve">регулярное выявление </w:t>
      </w:r>
      <w:r w:rsidRPr="00E50290">
        <w:t>несанкционированных свалок</w:t>
      </w:r>
      <w:r>
        <w:t xml:space="preserve"> и</w:t>
      </w:r>
      <w:r w:rsidRPr="00E50290">
        <w:t xml:space="preserve"> проведение оперативных работ по очистке территории Поселения от несанкционированных свалок, рекультивация территорий, занятых несанкционированными свалками;</w:t>
      </w:r>
    </w:p>
    <w:p w:rsidR="00BA009D" w:rsidRPr="00E50290" w:rsidRDefault="00BA009D" w:rsidP="00BA009D">
      <w:pPr>
        <w:numPr>
          <w:ilvl w:val="0"/>
          <w:numId w:val="21"/>
        </w:numPr>
        <w:shd w:val="clear" w:color="auto" w:fill="FFFFFF"/>
        <w:tabs>
          <w:tab w:val="left" w:pos="851"/>
          <w:tab w:val="left" w:pos="9356"/>
        </w:tabs>
        <w:ind w:left="0" w:firstLine="567"/>
        <w:jc w:val="both"/>
      </w:pPr>
      <w:r w:rsidRPr="00E50290">
        <w:t>оборудование дополнительных мест сбора мусора с учетом выявленных мест несанкционированного сброса;</w:t>
      </w:r>
    </w:p>
    <w:p w:rsidR="00BA009D" w:rsidRDefault="00BA009D" w:rsidP="00BA009D">
      <w:pPr>
        <w:numPr>
          <w:ilvl w:val="0"/>
          <w:numId w:val="21"/>
        </w:numPr>
        <w:shd w:val="clear" w:color="auto" w:fill="FFFFFF"/>
        <w:tabs>
          <w:tab w:val="left" w:pos="851"/>
          <w:tab w:val="left" w:pos="9356"/>
        </w:tabs>
        <w:ind w:left="0" w:firstLine="567"/>
        <w:jc w:val="both"/>
      </w:pPr>
      <w:r w:rsidRPr="00E50290">
        <w:t>обеспечение парка мусороуборочных машин Поселения нормативным количеством уборочных единиц.</w:t>
      </w:r>
    </w:p>
    <w:p w:rsidR="00424DE9" w:rsidRPr="00524569" w:rsidRDefault="00424DE9" w:rsidP="00E67593">
      <w:pPr>
        <w:pStyle w:val="10"/>
        <w:numPr>
          <w:ilvl w:val="2"/>
          <w:numId w:val="26"/>
        </w:numPr>
        <w:spacing w:before="0"/>
        <w:ind w:left="4111" w:right="-2"/>
        <w:contextualSpacing/>
        <w:rPr>
          <w:rFonts w:ascii="Times New Roman" w:hAnsi="Times New Roman" w:cs="Times New Roman"/>
          <w:kern w:val="0"/>
          <w:sz w:val="28"/>
          <w:szCs w:val="28"/>
        </w:rPr>
      </w:pPr>
      <w:bookmarkStart w:id="68" w:name="_Toc370468060"/>
      <w:r>
        <w:rPr>
          <w:rFonts w:ascii="Times New Roman" w:hAnsi="Times New Roman" w:cs="Times New Roman"/>
          <w:kern w:val="0"/>
          <w:sz w:val="28"/>
          <w:szCs w:val="28"/>
        </w:rPr>
        <w:t>Благоустройство территории</w:t>
      </w:r>
      <w:bookmarkEnd w:id="68"/>
    </w:p>
    <w:p w:rsidR="00424DE9" w:rsidRPr="00BD005F" w:rsidRDefault="00424DE9" w:rsidP="00424DE9">
      <w:pPr>
        <w:shd w:val="clear" w:color="auto" w:fill="FFFFFF"/>
        <w:ind w:firstLine="567"/>
        <w:jc w:val="both"/>
        <w:rPr>
          <w:b/>
        </w:rPr>
      </w:pPr>
      <w:r w:rsidRPr="00BD005F">
        <w:rPr>
          <w:b/>
        </w:rPr>
        <w:t>Организация и очистка поверхностного стока.</w:t>
      </w:r>
    </w:p>
    <w:p w:rsidR="00424DE9" w:rsidRPr="00A354ED" w:rsidRDefault="00424DE9" w:rsidP="00424DE9">
      <w:pPr>
        <w:ind w:firstLine="567"/>
        <w:contextualSpacing/>
        <w:jc w:val="both"/>
      </w:pPr>
      <w:r w:rsidRPr="00A354ED">
        <w:t xml:space="preserve">В Поселении отсутствуют сети ливневой канализации. Очистка поверхностного стока не производится. В зоне бедствия находится водохранилище на р.Малая </w:t>
      </w:r>
      <w:proofErr w:type="spellStart"/>
      <w:r w:rsidRPr="00A354ED">
        <w:t>Тигма</w:t>
      </w:r>
      <w:proofErr w:type="spellEnd"/>
      <w:r w:rsidRPr="00A354ED">
        <w:t>, в которое поступают неочищенные стоки от объектов железной дороги.</w:t>
      </w:r>
    </w:p>
    <w:p w:rsidR="00424DE9" w:rsidRPr="00A354ED" w:rsidRDefault="00424DE9" w:rsidP="00424DE9">
      <w:pPr>
        <w:shd w:val="clear" w:color="auto" w:fill="FFFFFF"/>
        <w:ind w:firstLine="567"/>
        <w:jc w:val="both"/>
      </w:pPr>
    </w:p>
    <w:p w:rsidR="00424DE9" w:rsidRPr="00424DE9" w:rsidRDefault="00424DE9" w:rsidP="00424DE9">
      <w:pPr>
        <w:shd w:val="clear" w:color="auto" w:fill="FFFFFF"/>
        <w:ind w:firstLine="567"/>
        <w:jc w:val="both"/>
      </w:pPr>
      <w:r w:rsidRPr="00424DE9">
        <w:t>В рамках мероприятий 1 очереди реализации генплана Поселения необходимы:</w:t>
      </w:r>
    </w:p>
    <w:p w:rsidR="00424DE9" w:rsidRPr="00424DE9" w:rsidRDefault="00424DE9" w:rsidP="00E67593">
      <w:pPr>
        <w:numPr>
          <w:ilvl w:val="0"/>
          <w:numId w:val="41"/>
        </w:numPr>
        <w:shd w:val="clear" w:color="auto" w:fill="FFFFFF"/>
        <w:tabs>
          <w:tab w:val="left" w:pos="851"/>
        </w:tabs>
        <w:ind w:left="0" w:firstLine="567"/>
        <w:jc w:val="both"/>
      </w:pPr>
      <w:r w:rsidRPr="00424DE9">
        <w:t>административная работа с предприятиями и организациями Поселения, в первую очередь с Октябрьской железной дорогой ОАО "РЖД" по принуждению собственников объектов к проведению работ по организации поверхностного стока с территорий объектов и строительству очистных сооружений ливневой канализации с целью обеспечения нормативной очистки канализационных стоков;</w:t>
      </w:r>
    </w:p>
    <w:p w:rsidR="00424DE9" w:rsidRPr="00424DE9" w:rsidRDefault="00424DE9" w:rsidP="00E67593">
      <w:pPr>
        <w:numPr>
          <w:ilvl w:val="0"/>
          <w:numId w:val="41"/>
        </w:numPr>
        <w:shd w:val="clear" w:color="auto" w:fill="FFFFFF"/>
        <w:tabs>
          <w:tab w:val="left" w:pos="851"/>
        </w:tabs>
        <w:ind w:left="0" w:firstLine="567"/>
        <w:jc w:val="both"/>
      </w:pPr>
      <w:r w:rsidRPr="00424DE9">
        <w:t xml:space="preserve">принять муниципальную целевую программу по строительству системы ливневой канализации на территории </w:t>
      </w:r>
      <w:proofErr w:type="spellStart"/>
      <w:r w:rsidRPr="00424DE9">
        <w:t>пгт</w:t>
      </w:r>
      <w:proofErr w:type="spellEnd"/>
      <w:r w:rsidRPr="00424DE9">
        <w:t xml:space="preserve"> Спирово. В рамках данной программы провести полевые исследования по оценке степени влияния ливневых стоков на территорию Поселения, осуществить проектирование сетей и очистных сооружений системы ливневой канализации, отвечающей требованиям </w:t>
      </w:r>
      <w:proofErr w:type="spellStart"/>
      <w:r w:rsidRPr="00424DE9">
        <w:t>СанПиН</w:t>
      </w:r>
      <w:proofErr w:type="spellEnd"/>
      <w:r w:rsidRPr="00424DE9">
        <w:t xml:space="preserve"> 2.1.5.980-00 "Гигиенические требования к охране поверхностных вод" и СП 32.13330.2012 "Актуализированная редакция </w:t>
      </w:r>
      <w:proofErr w:type="spellStart"/>
      <w:r w:rsidRPr="00424DE9">
        <w:t>СНиП</w:t>
      </w:r>
      <w:proofErr w:type="spellEnd"/>
      <w:r w:rsidRPr="00424DE9">
        <w:t xml:space="preserve"> 2.04.03-85 "Канализация. Наружные сети и сооружения".</w:t>
      </w:r>
    </w:p>
    <w:p w:rsidR="00424DE9" w:rsidRPr="00424DE9" w:rsidRDefault="00424DE9" w:rsidP="00424DE9">
      <w:pPr>
        <w:shd w:val="clear" w:color="auto" w:fill="FFFFFF"/>
        <w:ind w:firstLine="567"/>
        <w:jc w:val="both"/>
      </w:pPr>
    </w:p>
    <w:p w:rsidR="00424DE9" w:rsidRPr="00A354ED" w:rsidRDefault="00424DE9" w:rsidP="00424DE9">
      <w:pPr>
        <w:shd w:val="clear" w:color="auto" w:fill="FFFFFF"/>
        <w:ind w:firstLine="567"/>
        <w:jc w:val="both"/>
      </w:pPr>
      <w:r w:rsidRPr="00A354ED">
        <w:t>На расчетный срок необходимо осуществить строительство сетей и очистных сооружений системы ливневой канализации в соответствии с разработанным проектом.</w:t>
      </w:r>
    </w:p>
    <w:p w:rsidR="00424DE9" w:rsidRPr="00BD005F" w:rsidRDefault="00424DE9" w:rsidP="00424DE9">
      <w:pPr>
        <w:shd w:val="clear" w:color="auto" w:fill="FFFFFF"/>
        <w:ind w:firstLine="567"/>
        <w:jc w:val="both"/>
      </w:pPr>
    </w:p>
    <w:p w:rsidR="00424DE9" w:rsidRPr="00BD005F" w:rsidRDefault="00424DE9" w:rsidP="00424DE9">
      <w:pPr>
        <w:shd w:val="clear" w:color="auto" w:fill="FFFFFF"/>
        <w:ind w:firstLine="567"/>
        <w:jc w:val="both"/>
        <w:rPr>
          <w:b/>
        </w:rPr>
      </w:pPr>
      <w:r w:rsidRPr="00BD005F">
        <w:rPr>
          <w:b/>
        </w:rPr>
        <w:t>Озеленение территории.</w:t>
      </w:r>
    </w:p>
    <w:p w:rsidR="00424DE9" w:rsidRPr="005E4DA5" w:rsidRDefault="00424DE9" w:rsidP="00424DE9">
      <w:pPr>
        <w:shd w:val="clear" w:color="auto" w:fill="FFFFFF"/>
        <w:ind w:firstLine="567"/>
        <w:jc w:val="both"/>
      </w:pPr>
      <w:r w:rsidRPr="005E4DA5">
        <w:t xml:space="preserve">Поселок Спирово формировался как железнодорожная станция и промышленный центр. При этом озеленению поселковой территории уделялось недостаточное внимание. Залесенных естественным образом территорий в поселке </w:t>
      </w:r>
      <w:r>
        <w:t>сравнительно мало</w:t>
      </w:r>
      <w:r w:rsidRPr="005E4DA5">
        <w:t>. При этом в границах СЗЗ предприятий и железной дороги</w:t>
      </w:r>
      <w:r>
        <w:t>, а также в</w:t>
      </w:r>
      <w:r w:rsidRPr="005E4DA5">
        <w:t>близи магистральных дорог и улиц, расположены жилые зоны.</w:t>
      </w:r>
    </w:p>
    <w:p w:rsidR="00424DE9" w:rsidRDefault="00424DE9" w:rsidP="00424DE9">
      <w:pPr>
        <w:shd w:val="clear" w:color="auto" w:fill="FFFFFF"/>
        <w:ind w:firstLine="567"/>
        <w:jc w:val="both"/>
      </w:pPr>
    </w:p>
    <w:p w:rsidR="00424DE9" w:rsidRDefault="00424DE9" w:rsidP="00424DE9">
      <w:pPr>
        <w:shd w:val="clear" w:color="auto" w:fill="FFFFFF"/>
        <w:ind w:firstLine="567"/>
        <w:jc w:val="both"/>
      </w:pPr>
      <w:r w:rsidRPr="005E4DA5">
        <w:t>В рамках мероприятий 1 очереди реализации генплана Поселения необходимо</w:t>
      </w:r>
      <w:r>
        <w:t>:</w:t>
      </w:r>
    </w:p>
    <w:p w:rsidR="00424DE9" w:rsidRPr="00424DE9" w:rsidRDefault="00424DE9" w:rsidP="00E67593">
      <w:pPr>
        <w:numPr>
          <w:ilvl w:val="0"/>
          <w:numId w:val="42"/>
        </w:numPr>
        <w:shd w:val="clear" w:color="auto" w:fill="FFFFFF"/>
        <w:tabs>
          <w:tab w:val="left" w:pos="993"/>
        </w:tabs>
        <w:ind w:left="993" w:hanging="426"/>
        <w:jc w:val="both"/>
      </w:pPr>
      <w:r w:rsidRPr="00424DE9">
        <w:t>осуществить озеленение СЗЗ предприятий и железной дороги с привлечением средств организаций, оказывающих негативное воздействие на окружающие территории;</w:t>
      </w:r>
    </w:p>
    <w:p w:rsidR="00424DE9" w:rsidRPr="00424DE9" w:rsidRDefault="00424DE9" w:rsidP="00E67593">
      <w:pPr>
        <w:numPr>
          <w:ilvl w:val="0"/>
          <w:numId w:val="42"/>
        </w:numPr>
        <w:shd w:val="clear" w:color="auto" w:fill="FFFFFF"/>
        <w:tabs>
          <w:tab w:val="left" w:pos="993"/>
        </w:tabs>
        <w:ind w:left="993" w:hanging="426"/>
        <w:jc w:val="both"/>
      </w:pPr>
      <w:r w:rsidRPr="00424DE9">
        <w:t>провести работы по повышению уровня озеленения территорий детских садов, школ, больничного городка.</w:t>
      </w:r>
    </w:p>
    <w:p w:rsidR="00424DE9" w:rsidRPr="005E4DA5" w:rsidRDefault="00424DE9" w:rsidP="00424DE9">
      <w:pPr>
        <w:shd w:val="clear" w:color="auto" w:fill="FFFFFF"/>
        <w:ind w:firstLine="567"/>
        <w:jc w:val="both"/>
      </w:pPr>
      <w:r w:rsidRPr="00424DE9">
        <w:t>На расчетный срок необходимо выполнить</w:t>
      </w:r>
      <w:r w:rsidRPr="005E4DA5">
        <w:t xml:space="preserve"> работы по озеленению и благоустройству предусмотренных Генпланом Поселения рекреационных зон, проводить работы по общему повышению уровня защитного озеленения улично-дорожной сети Поселения, в первую очередь магистральных и главных улиц.</w:t>
      </w:r>
    </w:p>
    <w:p w:rsidR="00424DE9" w:rsidRPr="00B25B2D" w:rsidRDefault="00424DE9" w:rsidP="00424DE9">
      <w:pPr>
        <w:widowControl w:val="0"/>
        <w:spacing w:line="235" w:lineRule="auto"/>
        <w:ind w:firstLine="567"/>
        <w:jc w:val="both"/>
        <w:rPr>
          <w:snapToGrid w:val="0"/>
          <w:color w:val="FF0000"/>
          <w:szCs w:val="20"/>
        </w:rPr>
      </w:pPr>
    </w:p>
    <w:p w:rsidR="00424DE9" w:rsidRPr="00BD005F" w:rsidRDefault="00424DE9" w:rsidP="00424DE9">
      <w:pPr>
        <w:shd w:val="clear" w:color="auto" w:fill="FFFFFF"/>
        <w:ind w:firstLine="567"/>
        <w:jc w:val="both"/>
        <w:rPr>
          <w:b/>
        </w:rPr>
      </w:pPr>
      <w:r w:rsidRPr="00BD005F">
        <w:rPr>
          <w:b/>
        </w:rPr>
        <w:t>Благоустройство водотоков.</w:t>
      </w:r>
    </w:p>
    <w:p w:rsidR="00424DE9" w:rsidRPr="00071285" w:rsidRDefault="00424DE9" w:rsidP="00424DE9">
      <w:pPr>
        <w:shd w:val="clear" w:color="auto" w:fill="FFFFFF"/>
        <w:ind w:firstLine="567"/>
        <w:jc w:val="both"/>
      </w:pPr>
      <w:r w:rsidRPr="00071285">
        <w:t xml:space="preserve">Основным водотоком Поселения является р.Малая </w:t>
      </w:r>
      <w:proofErr w:type="spellStart"/>
      <w:r w:rsidRPr="00071285">
        <w:t>Тигма</w:t>
      </w:r>
      <w:proofErr w:type="spellEnd"/>
      <w:r w:rsidRPr="00071285">
        <w:t>. В центре Поселения не реке обустроено водохранилище.</w:t>
      </w:r>
    </w:p>
    <w:p w:rsidR="00424DE9" w:rsidRPr="00071285" w:rsidRDefault="00424DE9" w:rsidP="00424DE9">
      <w:pPr>
        <w:shd w:val="clear" w:color="auto" w:fill="FFFFFF"/>
        <w:ind w:firstLine="567"/>
        <w:jc w:val="both"/>
      </w:pPr>
      <w:r w:rsidRPr="00071285">
        <w:t>Река в границах Поселения мелководная, акватория покрыта водной растительностью. Река вписывается в ландшафты рекреационных зон Поселения, ее берега облагораживаются, озеленяются, обустраивается сеть пешеходных дорожек, устраиваются площадки отдыха, на которых устанавливаются малые архитектурные формы.</w:t>
      </w:r>
    </w:p>
    <w:p w:rsidR="00424DE9" w:rsidRPr="00071285" w:rsidRDefault="00424DE9" w:rsidP="00424DE9">
      <w:pPr>
        <w:shd w:val="clear" w:color="auto" w:fill="FFFFFF"/>
        <w:ind w:firstLine="567"/>
        <w:jc w:val="both"/>
      </w:pPr>
    </w:p>
    <w:p w:rsidR="00424DE9" w:rsidRPr="00071285" w:rsidRDefault="00424DE9" w:rsidP="00424DE9">
      <w:pPr>
        <w:shd w:val="clear" w:color="auto" w:fill="FFFFFF"/>
        <w:ind w:firstLine="567"/>
        <w:jc w:val="both"/>
      </w:pPr>
      <w:r w:rsidRPr="00071285">
        <w:t>Водохранилище находится в зоне экологического бедствия, что связано со стоком ливневых вод с проезжей части главной автомобильной магистрали Поселения и с территории железнодорожной станции. Устройство пляжа на водохранилище исключено. Использовать южный берег водохранилища неприемлемо по причине его заболоченности.</w:t>
      </w:r>
    </w:p>
    <w:p w:rsidR="00424DE9" w:rsidRPr="00071285" w:rsidRDefault="00424DE9" w:rsidP="00424DE9">
      <w:pPr>
        <w:shd w:val="clear" w:color="auto" w:fill="FFFFFF"/>
        <w:ind w:firstLine="567"/>
        <w:jc w:val="both"/>
      </w:pPr>
      <w:r w:rsidRPr="00071285">
        <w:t xml:space="preserve">Северная прибрежная зона водохранилища может быть задействована в системе рекреационного отдыха Поселения. Размеры прибрежной зоны и ее рельеф позволяют организовать здесь общепоселковый </w:t>
      </w:r>
      <w:proofErr w:type="spellStart"/>
      <w:r w:rsidRPr="00071285">
        <w:t>досуговый</w:t>
      </w:r>
      <w:proofErr w:type="spellEnd"/>
      <w:r w:rsidRPr="00071285">
        <w:t xml:space="preserve"> культурный центр. Сегодня данная территория используется под размещение объектов ИЖС (построен один жилой дом и проведено межевание территории с разделением ее на несколько участков). </w:t>
      </w:r>
      <w:r>
        <w:t>Однако</w:t>
      </w:r>
      <w:r w:rsidRPr="00071285">
        <w:t>, строительство жилья здесь неприемлемо, т.к. значительная часть рассматриваемой территории расположена в СЗЗ железной дороги.</w:t>
      </w:r>
    </w:p>
    <w:p w:rsidR="00424DE9" w:rsidRPr="00071285" w:rsidRDefault="00424DE9" w:rsidP="00424DE9">
      <w:pPr>
        <w:shd w:val="clear" w:color="auto" w:fill="FFFFFF"/>
        <w:ind w:firstLine="567"/>
        <w:jc w:val="both"/>
      </w:pPr>
      <w:r w:rsidRPr="00071285">
        <w:t>Генеральным планом Поселения предусмотрены следующие мероприятия по развитию рассматриваемой территории:</w:t>
      </w:r>
    </w:p>
    <w:p w:rsidR="00424DE9" w:rsidRPr="00071285" w:rsidRDefault="00424DE9" w:rsidP="00E67593">
      <w:pPr>
        <w:pStyle w:val="afffe"/>
        <w:numPr>
          <w:ilvl w:val="0"/>
          <w:numId w:val="43"/>
        </w:numPr>
        <w:shd w:val="clear" w:color="auto" w:fill="FFFFFF"/>
        <w:tabs>
          <w:tab w:val="left" w:pos="851"/>
        </w:tabs>
        <w:ind w:left="851" w:hanging="284"/>
        <w:jc w:val="both"/>
      </w:pPr>
      <w:r w:rsidRPr="00071285">
        <w:t>вынос жилья;</w:t>
      </w:r>
    </w:p>
    <w:p w:rsidR="00424DE9" w:rsidRPr="00071285" w:rsidRDefault="00424DE9" w:rsidP="00E67593">
      <w:pPr>
        <w:pStyle w:val="afffe"/>
        <w:numPr>
          <w:ilvl w:val="0"/>
          <w:numId w:val="43"/>
        </w:numPr>
        <w:shd w:val="clear" w:color="auto" w:fill="FFFFFF"/>
        <w:tabs>
          <w:tab w:val="left" w:pos="851"/>
        </w:tabs>
        <w:ind w:left="851" w:hanging="284"/>
        <w:jc w:val="both"/>
      </w:pPr>
      <w:r w:rsidRPr="00071285">
        <w:t>создание общественно-деловой зоны</w:t>
      </w:r>
      <w:r>
        <w:t xml:space="preserve"> площадью 0,56 га</w:t>
      </w:r>
      <w:r w:rsidRPr="00071285">
        <w:t xml:space="preserve"> с размещением в ней клуба с кинозалом, дома детского творчества;</w:t>
      </w:r>
    </w:p>
    <w:p w:rsidR="00424DE9" w:rsidRPr="00071285" w:rsidRDefault="00424DE9" w:rsidP="00E67593">
      <w:pPr>
        <w:pStyle w:val="afffe"/>
        <w:numPr>
          <w:ilvl w:val="0"/>
          <w:numId w:val="43"/>
        </w:numPr>
        <w:shd w:val="clear" w:color="auto" w:fill="FFFFFF"/>
        <w:tabs>
          <w:tab w:val="left" w:pos="851"/>
        </w:tabs>
        <w:ind w:left="851" w:hanging="284"/>
        <w:jc w:val="both"/>
      </w:pPr>
      <w:r w:rsidRPr="00071285">
        <w:t>расчистка акватории водохранилища от ила и водной растительности;</w:t>
      </w:r>
    </w:p>
    <w:p w:rsidR="00424DE9" w:rsidRPr="00071285" w:rsidRDefault="00424DE9" w:rsidP="00E67593">
      <w:pPr>
        <w:pStyle w:val="afffe"/>
        <w:numPr>
          <w:ilvl w:val="0"/>
          <w:numId w:val="43"/>
        </w:numPr>
        <w:shd w:val="clear" w:color="auto" w:fill="FFFFFF"/>
        <w:tabs>
          <w:tab w:val="left" w:pos="851"/>
        </w:tabs>
        <w:ind w:left="851" w:hanging="284"/>
        <w:jc w:val="both"/>
      </w:pPr>
      <w:r w:rsidRPr="00071285">
        <w:t xml:space="preserve">обустройство </w:t>
      </w:r>
      <w:r>
        <w:t xml:space="preserve">рекреационной зоны площадью 1,92 га – создание </w:t>
      </w:r>
      <w:r w:rsidRPr="00071285">
        <w:t>регулярного парка;</w:t>
      </w:r>
    </w:p>
    <w:p w:rsidR="00424DE9" w:rsidRPr="00071285" w:rsidRDefault="00424DE9" w:rsidP="00E67593">
      <w:pPr>
        <w:pStyle w:val="afffe"/>
        <w:numPr>
          <w:ilvl w:val="0"/>
          <w:numId w:val="43"/>
        </w:numPr>
        <w:shd w:val="clear" w:color="auto" w:fill="FFFFFF"/>
        <w:tabs>
          <w:tab w:val="left" w:pos="851"/>
        </w:tabs>
        <w:ind w:left="851" w:hanging="284"/>
        <w:jc w:val="both"/>
      </w:pPr>
      <w:r w:rsidRPr="00071285">
        <w:t>защита территории от поверхностного стока от автодороги и железной дороги.</w:t>
      </w:r>
    </w:p>
    <w:p w:rsidR="00424DE9" w:rsidRPr="00707755" w:rsidRDefault="00424DE9" w:rsidP="00424DE9">
      <w:pPr>
        <w:pStyle w:val="afffe"/>
        <w:shd w:val="clear" w:color="auto" w:fill="FFFFFF"/>
        <w:tabs>
          <w:tab w:val="left" w:pos="851"/>
        </w:tabs>
        <w:ind w:left="851"/>
        <w:jc w:val="both"/>
        <w:rPr>
          <w:color w:val="7030A0"/>
          <w:highlight w:val="yellow"/>
        </w:rPr>
      </w:pPr>
    </w:p>
    <w:p w:rsidR="00424DE9" w:rsidRPr="000A3B89" w:rsidRDefault="00424DE9" w:rsidP="00424DE9">
      <w:pPr>
        <w:shd w:val="clear" w:color="auto" w:fill="FFFFFF"/>
        <w:ind w:firstLine="567"/>
        <w:jc w:val="both"/>
        <w:rPr>
          <w:b/>
        </w:rPr>
      </w:pPr>
      <w:r w:rsidRPr="000A3B89">
        <w:rPr>
          <w:b/>
        </w:rPr>
        <w:t>Рекультивация территорий.</w:t>
      </w:r>
    </w:p>
    <w:p w:rsidR="00424DE9" w:rsidRPr="00071285" w:rsidRDefault="00424DE9" w:rsidP="00424DE9">
      <w:pPr>
        <w:shd w:val="clear" w:color="auto" w:fill="FFFFFF"/>
        <w:ind w:firstLine="567"/>
        <w:jc w:val="both"/>
      </w:pPr>
      <w:r w:rsidRPr="00071285">
        <w:t>Рекультивацию необходимо провести на территории бывшего льнозавода, предполагаемой для дальнейшего жилищного строительства. Общая площадь территории льнозавода 10,5 га.</w:t>
      </w:r>
    </w:p>
    <w:p w:rsidR="00BA009D" w:rsidRPr="00E50290" w:rsidRDefault="00BA009D" w:rsidP="00BA009D">
      <w:pPr>
        <w:shd w:val="clear" w:color="auto" w:fill="FFFFFF"/>
        <w:tabs>
          <w:tab w:val="left" w:pos="851"/>
          <w:tab w:val="left" w:pos="9356"/>
        </w:tabs>
        <w:ind w:left="851"/>
        <w:jc w:val="both"/>
      </w:pPr>
    </w:p>
    <w:p w:rsidR="00424DE9" w:rsidRDefault="00424DE9">
      <w:pPr>
        <w:rPr>
          <w:b/>
          <w:bCs/>
          <w:sz w:val="28"/>
          <w:szCs w:val="28"/>
        </w:rPr>
      </w:pPr>
      <w:r>
        <w:rPr>
          <w:sz w:val="28"/>
          <w:szCs w:val="28"/>
        </w:rPr>
        <w:br w:type="page"/>
      </w:r>
    </w:p>
    <w:p w:rsidR="00157DB8" w:rsidRDefault="00157DB8" w:rsidP="00E67593">
      <w:pPr>
        <w:pStyle w:val="10"/>
        <w:numPr>
          <w:ilvl w:val="1"/>
          <w:numId w:val="26"/>
        </w:numPr>
        <w:spacing w:before="0"/>
        <w:ind w:left="567" w:right="-2" w:hanging="11"/>
        <w:contextualSpacing/>
        <w:jc w:val="center"/>
        <w:rPr>
          <w:rFonts w:ascii="Times New Roman" w:hAnsi="Times New Roman" w:cs="Times New Roman"/>
          <w:kern w:val="0"/>
          <w:sz w:val="28"/>
          <w:szCs w:val="28"/>
        </w:rPr>
      </w:pPr>
      <w:bookmarkStart w:id="69" w:name="_Toc370468061"/>
      <w:r>
        <w:rPr>
          <w:rFonts w:ascii="Times New Roman" w:hAnsi="Times New Roman" w:cs="Times New Roman"/>
          <w:kern w:val="0"/>
          <w:sz w:val="28"/>
          <w:szCs w:val="28"/>
        </w:rPr>
        <w:t>Мероприятия по развитию дорожно-транспортной</w:t>
      </w:r>
      <w:r w:rsidRPr="00D65D8D">
        <w:rPr>
          <w:rFonts w:ascii="Times New Roman" w:hAnsi="Times New Roman" w:cs="Times New Roman"/>
          <w:kern w:val="0"/>
          <w:sz w:val="28"/>
          <w:szCs w:val="28"/>
        </w:rPr>
        <w:t xml:space="preserve"> инфраструктур</w:t>
      </w:r>
      <w:r>
        <w:rPr>
          <w:rFonts w:ascii="Times New Roman" w:hAnsi="Times New Roman" w:cs="Times New Roman"/>
          <w:kern w:val="0"/>
          <w:sz w:val="28"/>
          <w:szCs w:val="28"/>
        </w:rPr>
        <w:t>ы</w:t>
      </w:r>
      <w:r w:rsidRPr="00D65D8D">
        <w:rPr>
          <w:rFonts w:ascii="Times New Roman" w:hAnsi="Times New Roman" w:cs="Times New Roman"/>
          <w:kern w:val="0"/>
          <w:sz w:val="28"/>
          <w:szCs w:val="28"/>
        </w:rPr>
        <w:t xml:space="preserve"> Поселения</w:t>
      </w:r>
      <w:bookmarkEnd w:id="69"/>
    </w:p>
    <w:p w:rsidR="00157DB8" w:rsidRPr="00157DB8" w:rsidRDefault="00157DB8" w:rsidP="00157DB8"/>
    <w:p w:rsidR="00157DB8" w:rsidRPr="00524569" w:rsidRDefault="00157DB8" w:rsidP="00E67593">
      <w:pPr>
        <w:pStyle w:val="10"/>
        <w:numPr>
          <w:ilvl w:val="2"/>
          <w:numId w:val="26"/>
        </w:numPr>
        <w:spacing w:before="0"/>
        <w:ind w:left="1276" w:right="-2"/>
        <w:contextualSpacing/>
        <w:jc w:val="center"/>
        <w:rPr>
          <w:rFonts w:ascii="Times New Roman" w:hAnsi="Times New Roman" w:cs="Times New Roman"/>
          <w:kern w:val="0"/>
          <w:sz w:val="28"/>
          <w:szCs w:val="28"/>
        </w:rPr>
      </w:pPr>
      <w:bookmarkStart w:id="70" w:name="_Toc370468062"/>
      <w:r w:rsidRPr="009C03B3">
        <w:rPr>
          <w:rFonts w:ascii="Times New Roman" w:hAnsi="Times New Roman" w:cs="Times New Roman"/>
          <w:kern w:val="0"/>
          <w:sz w:val="28"/>
          <w:szCs w:val="28"/>
        </w:rPr>
        <w:t>Автодороги</w:t>
      </w:r>
      <w:r>
        <w:rPr>
          <w:rFonts w:ascii="Times New Roman" w:hAnsi="Times New Roman" w:cs="Times New Roman"/>
          <w:kern w:val="0"/>
          <w:sz w:val="28"/>
          <w:szCs w:val="28"/>
        </w:rPr>
        <w:t xml:space="preserve"> и уличная сеть</w:t>
      </w:r>
      <w:bookmarkEnd w:id="70"/>
    </w:p>
    <w:p w:rsidR="00E67593" w:rsidRDefault="00E67593" w:rsidP="00E67593">
      <w:pPr>
        <w:ind w:firstLine="567"/>
        <w:contextualSpacing/>
        <w:jc w:val="both"/>
      </w:pPr>
      <w:r w:rsidRPr="00E67593">
        <w:t xml:space="preserve">Генеральным планом Поселения предусмотрено строительство южной окружной автодороги, по которой будет обеспечен въезд в </w:t>
      </w:r>
      <w:proofErr w:type="spellStart"/>
      <w:r w:rsidRPr="00E67593">
        <w:t>пгт</w:t>
      </w:r>
      <w:proofErr w:type="spellEnd"/>
      <w:r w:rsidRPr="00E67593">
        <w:t xml:space="preserve"> Спирово со стороны федеральной автодороги М-10 "Россия"</w:t>
      </w:r>
      <w:r>
        <w:t xml:space="preserve"> </w:t>
      </w:r>
      <w:r w:rsidRPr="0038012B">
        <w:t xml:space="preserve">и последующее развитие магистральных и главных улиц в юго-западной части поселка. Новая магистраль возьмет свое начало на западной границе Поселения от поворота автодороги Спирово – Выдропужск, пересечет р.Малая </w:t>
      </w:r>
      <w:proofErr w:type="spellStart"/>
      <w:r w:rsidRPr="0038012B">
        <w:t>Тигма</w:t>
      </w:r>
      <w:proofErr w:type="spellEnd"/>
      <w:r w:rsidRPr="0038012B">
        <w:t xml:space="preserve"> перпендикулярно руслу реки</w:t>
      </w:r>
      <w:r>
        <w:t xml:space="preserve"> (соответственно Генпланом Поселения предусмотрено строительство моста через реку)</w:t>
      </w:r>
      <w:r w:rsidRPr="0038012B">
        <w:t>, обойдет с севера площадку очистных сооружений, пройдет в юго-восточном направлении до границы Поселения и далее по границе Поселения на северо-восток до проектируемого микрорайона "Калининский".</w:t>
      </w:r>
    </w:p>
    <w:p w:rsidR="00E67593" w:rsidRPr="00F87758" w:rsidRDefault="00E67593" w:rsidP="00E67593">
      <w:pPr>
        <w:ind w:firstLine="567"/>
        <w:contextualSpacing/>
        <w:jc w:val="both"/>
      </w:pPr>
    </w:p>
    <w:p w:rsidR="00E67593" w:rsidRPr="00F87758" w:rsidRDefault="00E67593" w:rsidP="00E67593">
      <w:pPr>
        <w:ind w:firstLine="540"/>
        <w:contextualSpacing/>
        <w:jc w:val="both"/>
      </w:pPr>
      <w:r w:rsidRPr="00F87758">
        <w:t>С учетом перспективного развития жилой застройки в Поселении необходимо развитие системы магистральных и главных улиц:</w:t>
      </w:r>
    </w:p>
    <w:p w:rsidR="00E67593" w:rsidRPr="00F87758" w:rsidRDefault="00E67593" w:rsidP="00E67593">
      <w:pPr>
        <w:numPr>
          <w:ilvl w:val="0"/>
          <w:numId w:val="44"/>
        </w:numPr>
        <w:tabs>
          <w:tab w:val="left" w:pos="851"/>
        </w:tabs>
        <w:ind w:left="0" w:firstLine="567"/>
        <w:contextualSpacing/>
        <w:jc w:val="both"/>
      </w:pPr>
      <w:r w:rsidRPr="00F87758">
        <w:t xml:space="preserve">проектируемая южная окружная автодорога будет обходить юго-западную часть </w:t>
      </w:r>
      <w:proofErr w:type="spellStart"/>
      <w:r w:rsidRPr="00F87758">
        <w:t>пгт</w:t>
      </w:r>
      <w:proofErr w:type="spellEnd"/>
      <w:r w:rsidRPr="00F87758">
        <w:t xml:space="preserve"> Спирово с юга от ул.Пушкина до микрорайона Калининский;</w:t>
      </w:r>
    </w:p>
    <w:p w:rsidR="00E67593" w:rsidRPr="00F87758" w:rsidRDefault="00E67593" w:rsidP="00E67593">
      <w:pPr>
        <w:numPr>
          <w:ilvl w:val="0"/>
          <w:numId w:val="44"/>
        </w:numPr>
        <w:tabs>
          <w:tab w:val="left" w:pos="851"/>
        </w:tabs>
        <w:ind w:left="0" w:firstLine="567"/>
        <w:contextualSpacing/>
        <w:jc w:val="both"/>
      </w:pPr>
      <w:r w:rsidRPr="00F87758">
        <w:t xml:space="preserve">с целью формирования кольцевого магистрального сообщения на территории поселка необходимо перевести в категорию магистральных улицу </w:t>
      </w:r>
      <w:proofErr w:type="spellStart"/>
      <w:r w:rsidRPr="00F87758">
        <w:t>Бровцева</w:t>
      </w:r>
      <w:proofErr w:type="spellEnd"/>
      <w:r w:rsidRPr="00F87758">
        <w:t xml:space="preserve">, достроить участок 3-го Калининского переулка от </w:t>
      </w:r>
      <w:proofErr w:type="spellStart"/>
      <w:r w:rsidRPr="00F87758">
        <w:t>ул.Бровцева</w:t>
      </w:r>
      <w:proofErr w:type="spellEnd"/>
      <w:r w:rsidRPr="00F87758">
        <w:t xml:space="preserve"> до пер.Школьный, перевести Школьный переулок в категорию главных улиц и достроить его до пересечения с главной улицей микрорайона Калининский;</w:t>
      </w:r>
    </w:p>
    <w:p w:rsidR="00E67593" w:rsidRPr="00F87758" w:rsidRDefault="00E67593" w:rsidP="00E67593">
      <w:pPr>
        <w:numPr>
          <w:ilvl w:val="0"/>
          <w:numId w:val="44"/>
        </w:numPr>
        <w:tabs>
          <w:tab w:val="left" w:pos="851"/>
        </w:tabs>
        <w:ind w:left="0" w:firstLine="567"/>
        <w:contextualSpacing/>
        <w:jc w:val="both"/>
      </w:pPr>
      <w:r w:rsidRPr="00F87758">
        <w:t xml:space="preserve">с целью предотвращения транспортных заторов в случае аварий на магистральных улицах юго-западной части Поселения, необходимо перевести в категорию магистральных улицу Октябрьскую (от </w:t>
      </w:r>
      <w:proofErr w:type="spellStart"/>
      <w:r w:rsidRPr="00F87758">
        <w:t>ул.Бровцева</w:t>
      </w:r>
      <w:proofErr w:type="spellEnd"/>
      <w:r w:rsidRPr="00F87758">
        <w:t xml:space="preserve"> до пересечения с проектируемой южной окружной автодорогой в районе очистных сооружений) и улицу Пролетарскую (от ул.Октябрьская до пересечения с проектируемой южной окружной автодорогой в районе хлебозавода);</w:t>
      </w:r>
    </w:p>
    <w:p w:rsidR="00E67593" w:rsidRPr="00F87758" w:rsidRDefault="00E67593" w:rsidP="00E67593">
      <w:pPr>
        <w:numPr>
          <w:ilvl w:val="0"/>
          <w:numId w:val="44"/>
        </w:numPr>
        <w:tabs>
          <w:tab w:val="left" w:pos="851"/>
        </w:tabs>
        <w:ind w:left="0" w:firstLine="567"/>
        <w:contextualSpacing/>
        <w:jc w:val="both"/>
      </w:pPr>
      <w:r w:rsidRPr="00F87758">
        <w:t>улицу 3-я Калининская необходимо перевести в категорию главных улиц и продлить до южной границы Поселения</w:t>
      </w:r>
      <w:r>
        <w:t>.</w:t>
      </w:r>
    </w:p>
    <w:p w:rsidR="00E67593" w:rsidRDefault="00E67593" w:rsidP="00E67593">
      <w:pPr>
        <w:ind w:firstLine="540"/>
        <w:contextualSpacing/>
        <w:jc w:val="both"/>
      </w:pPr>
    </w:p>
    <w:p w:rsidR="00E67593" w:rsidRPr="00F87758" w:rsidRDefault="00E67593" w:rsidP="00E67593">
      <w:pPr>
        <w:ind w:firstLine="540"/>
        <w:contextualSpacing/>
        <w:jc w:val="both"/>
      </w:pPr>
      <w:r w:rsidRPr="00F87758">
        <w:t>Кроме развития транспортного каркаса поселка за счет строительства магистралей необходимо строительство улиц и проездов внутри проектируемых жилых микрорайонов.</w:t>
      </w:r>
    </w:p>
    <w:p w:rsidR="00E67593" w:rsidRPr="00F87758" w:rsidRDefault="00E67593" w:rsidP="00E67593">
      <w:pPr>
        <w:ind w:firstLine="540"/>
        <w:contextualSpacing/>
        <w:jc w:val="both"/>
      </w:pPr>
      <w:r w:rsidRPr="00F87758">
        <w:t xml:space="preserve">Общий объем </w:t>
      </w:r>
      <w:r>
        <w:t>предусмотренного Генпланом Поселения</w:t>
      </w:r>
      <w:r w:rsidRPr="00F87758">
        <w:t xml:space="preserve"> улично-дорожного строительства ориентировочно составляет 24,3 км.</w:t>
      </w:r>
    </w:p>
    <w:p w:rsidR="00E67593" w:rsidRPr="00F87758" w:rsidRDefault="00E67593" w:rsidP="00E67593">
      <w:pPr>
        <w:ind w:firstLine="540"/>
        <w:contextualSpacing/>
        <w:jc w:val="both"/>
      </w:pPr>
    </w:p>
    <w:p w:rsidR="00E67593" w:rsidRPr="00F87758" w:rsidRDefault="00E67593" w:rsidP="00E67593">
      <w:pPr>
        <w:ind w:firstLine="540"/>
        <w:contextualSpacing/>
        <w:jc w:val="both"/>
      </w:pPr>
      <w:r w:rsidRPr="00F87758">
        <w:t>Уличная сеть Поселения недостаточно благоустроена. 34% улиц города не имеют твердого покрытия. Это затрудняет передвижение по территории поселка и нарушает экологию жилых зон (чрезмерное запыление). Для создания комфортных условий проживания населения необходимо заасфальтировать улицы, проходящие по территории жилых зон.</w:t>
      </w:r>
    </w:p>
    <w:p w:rsidR="00E67593" w:rsidRPr="00F87758" w:rsidRDefault="00E67593" w:rsidP="00E67593">
      <w:pPr>
        <w:ind w:firstLine="540"/>
        <w:contextualSpacing/>
        <w:jc w:val="both"/>
      </w:pPr>
      <w:r w:rsidRPr="00F87758">
        <w:t>Общий объем необходимой реконструкции улиц Поселения на расчетный срок 16,3 км.</w:t>
      </w:r>
    </w:p>
    <w:p w:rsidR="00E67593" w:rsidRPr="00F87758" w:rsidRDefault="00E67593" w:rsidP="00E67593">
      <w:pPr>
        <w:ind w:firstLine="540"/>
        <w:contextualSpacing/>
        <w:jc w:val="both"/>
      </w:pPr>
    </w:p>
    <w:p w:rsidR="00E67593" w:rsidRPr="00F87758" w:rsidRDefault="00E67593" w:rsidP="00E67593">
      <w:pPr>
        <w:ind w:firstLine="540"/>
        <w:contextualSpacing/>
        <w:jc w:val="both"/>
      </w:pPr>
      <w:r w:rsidRPr="00F87758">
        <w:t xml:space="preserve">В таблице </w:t>
      </w:r>
      <w:r>
        <w:t>2.4.1</w:t>
      </w:r>
      <w:r w:rsidRPr="00F87758">
        <w:t xml:space="preserve"> приведены сводные данные об объемах необходимых работ по развитию улично-дорожной сети Поселения включая реконструкцию существующих и строительство новых улиц.</w:t>
      </w:r>
    </w:p>
    <w:p w:rsidR="00E67593" w:rsidRDefault="00E67593">
      <w:pPr>
        <w:rPr>
          <w:b/>
        </w:rPr>
      </w:pPr>
      <w:r>
        <w:rPr>
          <w:b/>
        </w:rPr>
        <w:br w:type="page"/>
      </w:r>
    </w:p>
    <w:p w:rsidR="00E67593" w:rsidRPr="00F87758" w:rsidRDefault="00E67593" w:rsidP="00E67593">
      <w:pPr>
        <w:ind w:firstLine="540"/>
        <w:contextualSpacing/>
        <w:jc w:val="both"/>
      </w:pPr>
      <w:r w:rsidRPr="00F87758">
        <w:rPr>
          <w:b/>
        </w:rPr>
        <w:t xml:space="preserve">Таблица </w:t>
      </w:r>
      <w:r>
        <w:rPr>
          <w:b/>
        </w:rPr>
        <w:t>2.4.1</w:t>
      </w:r>
      <w:r w:rsidRPr="00F87758">
        <w:rPr>
          <w:b/>
        </w:rPr>
        <w:t>.</w:t>
      </w:r>
      <w:r w:rsidRPr="00F87758">
        <w:t xml:space="preserve"> Ведомость объемов реконструкции и строительства улиц в Поселении.</w:t>
      </w:r>
    </w:p>
    <w:tbl>
      <w:tblPr>
        <w:tblW w:w="9796" w:type="dxa"/>
        <w:tblInd w:w="93" w:type="dxa"/>
        <w:tblLook w:val="04A0"/>
      </w:tblPr>
      <w:tblGrid>
        <w:gridCol w:w="2870"/>
        <w:gridCol w:w="1892"/>
        <w:gridCol w:w="1911"/>
        <w:gridCol w:w="1422"/>
        <w:gridCol w:w="1701"/>
      </w:tblGrid>
      <w:tr w:rsidR="00E67593" w:rsidRPr="00511D7A" w:rsidTr="00FB5EE5">
        <w:trPr>
          <w:cantSplit/>
          <w:trHeight w:val="227"/>
          <w:tblHeader/>
        </w:trPr>
        <w:tc>
          <w:tcPr>
            <w:tcW w:w="28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7593" w:rsidRPr="00511D7A" w:rsidRDefault="00E67593" w:rsidP="00FB5EE5">
            <w:pPr>
              <w:jc w:val="center"/>
              <w:rPr>
                <w:b/>
                <w:bCs/>
                <w:sz w:val="20"/>
                <w:szCs w:val="20"/>
              </w:rPr>
            </w:pPr>
            <w:r w:rsidRPr="00511D7A">
              <w:rPr>
                <w:b/>
                <w:bCs/>
                <w:sz w:val="20"/>
                <w:szCs w:val="20"/>
              </w:rPr>
              <w:t>Наименование улицы</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7593" w:rsidRPr="00511D7A" w:rsidRDefault="00E67593" w:rsidP="00FB5EE5">
            <w:pPr>
              <w:jc w:val="center"/>
              <w:rPr>
                <w:b/>
                <w:bCs/>
                <w:sz w:val="20"/>
                <w:szCs w:val="20"/>
              </w:rPr>
            </w:pPr>
            <w:r w:rsidRPr="00511D7A">
              <w:rPr>
                <w:b/>
                <w:bCs/>
                <w:sz w:val="20"/>
                <w:szCs w:val="20"/>
              </w:rPr>
              <w:t>Реконструкция, м</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7593" w:rsidRPr="00511D7A" w:rsidRDefault="00E67593" w:rsidP="00FB5EE5">
            <w:pPr>
              <w:jc w:val="center"/>
              <w:rPr>
                <w:b/>
                <w:bCs/>
                <w:sz w:val="20"/>
                <w:szCs w:val="20"/>
              </w:rPr>
            </w:pPr>
            <w:r w:rsidRPr="00511D7A">
              <w:rPr>
                <w:b/>
                <w:bCs/>
                <w:sz w:val="20"/>
                <w:szCs w:val="20"/>
              </w:rPr>
              <w:t>Строительство, м</w:t>
            </w:r>
          </w:p>
        </w:tc>
        <w:tc>
          <w:tcPr>
            <w:tcW w:w="3123" w:type="dxa"/>
            <w:gridSpan w:val="2"/>
            <w:tcBorders>
              <w:top w:val="single" w:sz="4" w:space="0" w:color="auto"/>
              <w:left w:val="nil"/>
              <w:bottom w:val="single" w:sz="4" w:space="0" w:color="auto"/>
              <w:right w:val="single" w:sz="4" w:space="0" w:color="auto"/>
            </w:tcBorders>
            <w:shd w:val="clear" w:color="auto" w:fill="auto"/>
            <w:hideMark/>
          </w:tcPr>
          <w:p w:rsidR="00E67593" w:rsidRPr="00511D7A" w:rsidRDefault="00E67593" w:rsidP="00FB5EE5">
            <w:pPr>
              <w:jc w:val="center"/>
              <w:rPr>
                <w:b/>
                <w:bCs/>
                <w:sz w:val="20"/>
                <w:szCs w:val="20"/>
              </w:rPr>
            </w:pPr>
            <w:r w:rsidRPr="00511D7A">
              <w:rPr>
                <w:b/>
                <w:bCs/>
                <w:sz w:val="20"/>
                <w:szCs w:val="20"/>
              </w:rPr>
              <w:t>Очередь строительства</w:t>
            </w:r>
          </w:p>
        </w:tc>
      </w:tr>
      <w:tr w:rsidR="00E67593" w:rsidRPr="00511D7A" w:rsidTr="00FB5EE5">
        <w:trPr>
          <w:cantSplit/>
          <w:trHeight w:val="227"/>
          <w:tblHeader/>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E67593" w:rsidRPr="00511D7A" w:rsidRDefault="00E67593" w:rsidP="00FB5EE5">
            <w:pPr>
              <w:rPr>
                <w:b/>
                <w:bCs/>
                <w:sz w:val="20"/>
                <w:szCs w:val="2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67593" w:rsidRPr="00511D7A" w:rsidRDefault="00E67593" w:rsidP="00FB5EE5">
            <w:pPr>
              <w:rPr>
                <w:b/>
                <w:bCs/>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E67593" w:rsidRPr="00511D7A" w:rsidRDefault="00E67593" w:rsidP="00FB5EE5">
            <w:pPr>
              <w:rPr>
                <w:b/>
                <w:bCs/>
                <w:sz w:val="20"/>
                <w:szCs w:val="20"/>
              </w:rPr>
            </w:pP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center"/>
              <w:rPr>
                <w:b/>
                <w:bCs/>
                <w:sz w:val="20"/>
                <w:szCs w:val="20"/>
              </w:rPr>
            </w:pPr>
            <w:r w:rsidRPr="00511D7A">
              <w:rPr>
                <w:b/>
                <w:bCs/>
                <w:sz w:val="20"/>
                <w:szCs w:val="20"/>
              </w:rPr>
              <w:t>1-я очередь</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center"/>
              <w:rPr>
                <w:b/>
                <w:bCs/>
                <w:sz w:val="20"/>
                <w:szCs w:val="20"/>
              </w:rPr>
            </w:pPr>
            <w:r w:rsidRPr="00511D7A">
              <w:rPr>
                <w:b/>
                <w:bCs/>
                <w:sz w:val="20"/>
                <w:szCs w:val="20"/>
              </w:rPr>
              <w:t>Расчетный срок</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proofErr w:type="spellStart"/>
            <w:r w:rsidRPr="00511D7A">
              <w:rPr>
                <w:sz w:val="20"/>
                <w:szCs w:val="20"/>
              </w:rPr>
              <w:t>ул.Кашарова</w:t>
            </w:r>
            <w:proofErr w:type="spellEnd"/>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пер.Пушкина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320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740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1060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ул.Островского</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110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690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ул.Ольховая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360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180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ул.Радищева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180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proofErr w:type="spellStart"/>
            <w:r w:rsidRPr="00511D7A">
              <w:rPr>
                <w:sz w:val="20"/>
                <w:szCs w:val="20"/>
              </w:rPr>
              <w:t>ул.Бровцева</w:t>
            </w:r>
            <w:proofErr w:type="spellEnd"/>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ул.Огородная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120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120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ул.Пролетарская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680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680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ул.Водопроводная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ул.Первомайская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1070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70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1070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70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ул.Красноармейская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120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ул.Луговая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380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ул.Кирова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310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310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пер.Первомайский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280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пер.1-й Октябрьский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пер.2-й Октябрьский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пер.3-й Октябрьский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ул.Набережная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210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310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ул.2-я Калининская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220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110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220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110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ул.3-я Калининская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1340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530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1340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530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xml:space="preserve">пер.3-й </w:t>
            </w:r>
            <w:proofErr w:type="spellStart"/>
            <w:r w:rsidRPr="00511D7A">
              <w:rPr>
                <w:sz w:val="20"/>
                <w:szCs w:val="20"/>
              </w:rPr>
              <w:t>Калиинский</w:t>
            </w:r>
            <w:proofErr w:type="spellEnd"/>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пер.Школьный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170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170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ул.Клубная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xml:space="preserve">дороги на </w:t>
            </w:r>
            <w:proofErr w:type="spellStart"/>
            <w:r w:rsidRPr="00511D7A">
              <w:rPr>
                <w:sz w:val="20"/>
                <w:szCs w:val="20"/>
              </w:rPr>
              <w:t>Пеньково</w:t>
            </w:r>
            <w:proofErr w:type="spellEnd"/>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90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90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подъезд к подстанции</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350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350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ул.Горького</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260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130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390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пер.Толстого</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160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120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280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ул.Толстого</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380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ул.Гоголя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200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пер.Лесной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450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90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ул.Лесная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160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160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пер.Лермонтова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330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130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460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ул.Заречная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430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ул.Северная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260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360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пер.Проезжий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500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ул.Дружбы</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360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110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470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ул.Спортивная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210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210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ул.Васильковая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290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370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ул.Фестивальная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70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70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ул.Мелиораторов</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ул.Энтузиастов</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260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260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proofErr w:type="spellStart"/>
            <w:r w:rsidRPr="00511D7A">
              <w:rPr>
                <w:sz w:val="20"/>
                <w:szCs w:val="20"/>
              </w:rPr>
              <w:t>пер.Мелиоратров</w:t>
            </w:r>
            <w:proofErr w:type="spellEnd"/>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110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70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180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ул.Сиреневая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44</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284</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proofErr w:type="spellStart"/>
            <w:r w:rsidRPr="00511D7A">
              <w:rPr>
                <w:sz w:val="20"/>
                <w:szCs w:val="20"/>
              </w:rPr>
              <w:t>ул.Карабиха</w:t>
            </w:r>
            <w:proofErr w:type="spellEnd"/>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пер.1-й Мира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400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пер.2-й Мира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ул.Базарная</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400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ул.Карла Маркса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ул.Красная Горка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320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320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пер.Титова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240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240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xml:space="preserve">улицы нового жилого микрорайона на </w:t>
            </w:r>
            <w:proofErr w:type="spellStart"/>
            <w:r w:rsidRPr="00511D7A">
              <w:rPr>
                <w:sz w:val="20"/>
                <w:szCs w:val="20"/>
              </w:rPr>
              <w:t>ул.Кашарова</w:t>
            </w:r>
            <w:proofErr w:type="spellEnd"/>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220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1080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1080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улицы нового жилого микрорайона Калининский</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2900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2900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подъездная автодорога к новому жилому микрорайону в юго-западной части поселка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1050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1050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улицы нового жилого микрорайона в юго-западной части поселка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8260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8260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улицы нового жилого микрорайона в районе льнозавода (примерная оценка)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4200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4200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окружной проезд от ул.Проезжей до ул.Мира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470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470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улицы нового жилого микрорайона в восточной части поселка</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1280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1280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новые улицы в микрорайоне (</w:t>
            </w:r>
            <w:proofErr w:type="spellStart"/>
            <w:r w:rsidRPr="00511D7A">
              <w:rPr>
                <w:sz w:val="20"/>
                <w:szCs w:val="20"/>
              </w:rPr>
              <w:t>восточка</w:t>
            </w:r>
            <w:proofErr w:type="spellEnd"/>
            <w:r w:rsidRPr="00511D7A">
              <w:rPr>
                <w:sz w:val="20"/>
                <w:szCs w:val="20"/>
              </w:rPr>
              <w:t>)</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1910</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rPr>
                <w:sz w:val="20"/>
                <w:szCs w:val="20"/>
              </w:rPr>
            </w:pPr>
            <w:r w:rsidRPr="00511D7A">
              <w:rPr>
                <w:sz w:val="20"/>
                <w:szCs w:val="20"/>
              </w:rPr>
              <w:t> </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sz w:val="20"/>
                <w:szCs w:val="20"/>
              </w:rPr>
            </w:pPr>
            <w:r w:rsidRPr="00511D7A">
              <w:rPr>
                <w:sz w:val="20"/>
                <w:szCs w:val="20"/>
              </w:rPr>
              <w:t>1910</w:t>
            </w:r>
          </w:p>
        </w:tc>
      </w:tr>
      <w:tr w:rsidR="00E67593" w:rsidRPr="00511D7A" w:rsidTr="00FB5EE5">
        <w:trPr>
          <w:trHeight w:val="227"/>
        </w:trPr>
        <w:tc>
          <w:tcPr>
            <w:tcW w:w="2870" w:type="dxa"/>
            <w:tcBorders>
              <w:top w:val="nil"/>
              <w:left w:val="single" w:sz="4" w:space="0" w:color="auto"/>
              <w:bottom w:val="single" w:sz="4" w:space="0" w:color="auto"/>
              <w:right w:val="single" w:sz="4" w:space="0" w:color="auto"/>
            </w:tcBorders>
            <w:shd w:val="clear" w:color="auto" w:fill="auto"/>
            <w:hideMark/>
          </w:tcPr>
          <w:p w:rsidR="00E67593" w:rsidRPr="00511D7A" w:rsidRDefault="00E67593" w:rsidP="00FB5EE5">
            <w:pPr>
              <w:rPr>
                <w:b/>
                <w:bCs/>
                <w:sz w:val="20"/>
                <w:szCs w:val="20"/>
              </w:rPr>
            </w:pPr>
            <w:r w:rsidRPr="00511D7A">
              <w:rPr>
                <w:b/>
                <w:bCs/>
                <w:sz w:val="20"/>
                <w:szCs w:val="20"/>
              </w:rPr>
              <w:t>Всего</w:t>
            </w:r>
          </w:p>
        </w:tc>
        <w:tc>
          <w:tcPr>
            <w:tcW w:w="189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b/>
                <w:bCs/>
                <w:sz w:val="20"/>
                <w:szCs w:val="20"/>
              </w:rPr>
            </w:pPr>
            <w:r w:rsidRPr="00511D7A">
              <w:rPr>
                <w:b/>
                <w:bCs/>
                <w:sz w:val="20"/>
                <w:szCs w:val="20"/>
              </w:rPr>
              <w:t>16280</w:t>
            </w:r>
          </w:p>
        </w:tc>
        <w:tc>
          <w:tcPr>
            <w:tcW w:w="191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b/>
                <w:bCs/>
                <w:sz w:val="20"/>
                <w:szCs w:val="20"/>
              </w:rPr>
            </w:pPr>
            <w:r w:rsidRPr="00511D7A">
              <w:rPr>
                <w:b/>
                <w:bCs/>
                <w:sz w:val="20"/>
                <w:szCs w:val="20"/>
              </w:rPr>
              <w:t>24304</w:t>
            </w:r>
          </w:p>
        </w:tc>
        <w:tc>
          <w:tcPr>
            <w:tcW w:w="1422"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b/>
                <w:bCs/>
                <w:sz w:val="20"/>
                <w:szCs w:val="20"/>
              </w:rPr>
            </w:pPr>
            <w:r w:rsidRPr="00511D7A">
              <w:rPr>
                <w:b/>
                <w:bCs/>
                <w:sz w:val="20"/>
                <w:szCs w:val="20"/>
              </w:rPr>
              <w:t>9840</w:t>
            </w:r>
          </w:p>
        </w:tc>
        <w:tc>
          <w:tcPr>
            <w:tcW w:w="1701" w:type="dxa"/>
            <w:tcBorders>
              <w:top w:val="nil"/>
              <w:left w:val="nil"/>
              <w:bottom w:val="single" w:sz="4" w:space="0" w:color="auto"/>
              <w:right w:val="single" w:sz="4" w:space="0" w:color="auto"/>
            </w:tcBorders>
            <w:shd w:val="clear" w:color="auto" w:fill="auto"/>
            <w:hideMark/>
          </w:tcPr>
          <w:p w:rsidR="00E67593" w:rsidRPr="00511D7A" w:rsidRDefault="00E67593" w:rsidP="00FB5EE5">
            <w:pPr>
              <w:jc w:val="right"/>
              <w:rPr>
                <w:b/>
                <w:bCs/>
                <w:sz w:val="20"/>
                <w:szCs w:val="20"/>
              </w:rPr>
            </w:pPr>
            <w:r w:rsidRPr="00511D7A">
              <w:rPr>
                <w:b/>
                <w:bCs/>
                <w:sz w:val="20"/>
                <w:szCs w:val="20"/>
              </w:rPr>
              <w:t>30524</w:t>
            </w:r>
          </w:p>
        </w:tc>
      </w:tr>
    </w:tbl>
    <w:p w:rsidR="00E67593" w:rsidRDefault="00E67593" w:rsidP="00E67593">
      <w:pPr>
        <w:ind w:firstLine="540"/>
        <w:contextualSpacing/>
        <w:jc w:val="both"/>
      </w:pPr>
    </w:p>
    <w:p w:rsidR="00E67593" w:rsidRPr="004A3103" w:rsidRDefault="00E67593" w:rsidP="00E67593">
      <w:pPr>
        <w:ind w:firstLine="540"/>
        <w:contextualSpacing/>
        <w:jc w:val="both"/>
        <w:rPr>
          <w:b/>
        </w:rPr>
      </w:pPr>
      <w:r w:rsidRPr="004A3103">
        <w:rPr>
          <w:b/>
        </w:rPr>
        <w:t>МЦП "Комплексное развитие улично-дорожной сети и объектов благоустройства Спировского района Тверской области на 2013-2015 годы" предусмотрено:</w:t>
      </w:r>
    </w:p>
    <w:p w:rsidR="00E67593" w:rsidRPr="004A3103" w:rsidRDefault="00E67593" w:rsidP="00E67593">
      <w:pPr>
        <w:numPr>
          <w:ilvl w:val="0"/>
          <w:numId w:val="45"/>
        </w:numPr>
        <w:tabs>
          <w:tab w:val="left" w:pos="851"/>
        </w:tabs>
        <w:ind w:left="0" w:firstLine="567"/>
        <w:contextualSpacing/>
        <w:jc w:val="both"/>
      </w:pPr>
      <w:r w:rsidRPr="004A3103">
        <w:t>Проектирование реконструкции (2013 г.) и реконструкция (2014-2015 гг</w:t>
      </w:r>
      <w:r>
        <w:t>.</w:t>
      </w:r>
      <w:r w:rsidRPr="004A3103">
        <w:t>)</w:t>
      </w:r>
      <w:r>
        <w:t>: р</w:t>
      </w:r>
      <w:r w:rsidRPr="004A3103">
        <w:t>асширение имеющихся и устройство новых а/дорог и тротуаров, устройство а/стоянок, дренажно-ливневая канализация, освещение:</w:t>
      </w:r>
    </w:p>
    <w:p w:rsidR="00E67593" w:rsidRPr="00901A88" w:rsidRDefault="00E67593" w:rsidP="00E67593">
      <w:pPr>
        <w:numPr>
          <w:ilvl w:val="0"/>
          <w:numId w:val="46"/>
        </w:numPr>
        <w:contextualSpacing/>
        <w:jc w:val="both"/>
      </w:pPr>
      <w:r>
        <w:t>ул.</w:t>
      </w:r>
      <w:r w:rsidRPr="00901A88">
        <w:t xml:space="preserve">Пушкина, </w:t>
      </w:r>
    </w:p>
    <w:p w:rsidR="00E67593" w:rsidRPr="00901A88" w:rsidRDefault="00E67593" w:rsidP="00E67593">
      <w:pPr>
        <w:numPr>
          <w:ilvl w:val="0"/>
          <w:numId w:val="46"/>
        </w:numPr>
        <w:contextualSpacing/>
        <w:jc w:val="both"/>
      </w:pPr>
      <w:r>
        <w:t>ул.</w:t>
      </w:r>
      <w:r w:rsidRPr="00901A88">
        <w:t>Речн</w:t>
      </w:r>
      <w:r>
        <w:t>ая,</w:t>
      </w:r>
    </w:p>
    <w:p w:rsidR="00E67593" w:rsidRPr="00901A88" w:rsidRDefault="00E67593" w:rsidP="00E67593">
      <w:pPr>
        <w:numPr>
          <w:ilvl w:val="0"/>
          <w:numId w:val="46"/>
        </w:numPr>
        <w:contextualSpacing/>
        <w:jc w:val="both"/>
      </w:pPr>
      <w:r>
        <w:t>ул.</w:t>
      </w:r>
      <w:r w:rsidRPr="00901A88">
        <w:t>Проезж</w:t>
      </w:r>
      <w:r>
        <w:t>ая,</w:t>
      </w:r>
    </w:p>
    <w:p w:rsidR="00E67593" w:rsidRPr="00901A88" w:rsidRDefault="00E67593" w:rsidP="00E67593">
      <w:pPr>
        <w:numPr>
          <w:ilvl w:val="0"/>
          <w:numId w:val="46"/>
        </w:numPr>
        <w:contextualSpacing/>
        <w:jc w:val="both"/>
      </w:pPr>
      <w:r w:rsidRPr="00901A88">
        <w:t>Путепровод</w:t>
      </w:r>
      <w:r>
        <w:t>,</w:t>
      </w:r>
    </w:p>
    <w:p w:rsidR="00E67593" w:rsidRPr="00901A88" w:rsidRDefault="00E67593" w:rsidP="00E67593">
      <w:pPr>
        <w:numPr>
          <w:ilvl w:val="0"/>
          <w:numId w:val="46"/>
        </w:numPr>
        <w:contextualSpacing/>
        <w:jc w:val="both"/>
      </w:pPr>
      <w:r>
        <w:t>ул.</w:t>
      </w:r>
      <w:r w:rsidRPr="00901A88">
        <w:t>Лермонтова</w:t>
      </w:r>
      <w:r>
        <w:t>,</w:t>
      </w:r>
    </w:p>
    <w:p w:rsidR="00E67593" w:rsidRPr="00901A88" w:rsidRDefault="00E67593" w:rsidP="00E67593">
      <w:pPr>
        <w:numPr>
          <w:ilvl w:val="0"/>
          <w:numId w:val="46"/>
        </w:numPr>
        <w:contextualSpacing/>
        <w:jc w:val="both"/>
      </w:pPr>
      <w:r>
        <w:t>ул.</w:t>
      </w:r>
      <w:r w:rsidRPr="00901A88">
        <w:t>Советск</w:t>
      </w:r>
      <w:r>
        <w:t>ая,</w:t>
      </w:r>
    </w:p>
    <w:p w:rsidR="00E67593" w:rsidRPr="00901A88" w:rsidRDefault="00E67593" w:rsidP="00E67593">
      <w:pPr>
        <w:numPr>
          <w:ilvl w:val="0"/>
          <w:numId w:val="46"/>
        </w:numPr>
        <w:contextualSpacing/>
        <w:jc w:val="both"/>
      </w:pPr>
      <w:r>
        <w:t>пер.</w:t>
      </w:r>
      <w:r w:rsidRPr="00901A88">
        <w:t>Прямо</w:t>
      </w:r>
      <w:r>
        <w:t>й</w:t>
      </w:r>
      <w:r w:rsidRPr="00901A88">
        <w:t xml:space="preserve">, </w:t>
      </w:r>
    </w:p>
    <w:p w:rsidR="00E67593" w:rsidRDefault="00E67593" w:rsidP="00E67593">
      <w:pPr>
        <w:numPr>
          <w:ilvl w:val="0"/>
          <w:numId w:val="46"/>
        </w:numPr>
        <w:contextualSpacing/>
        <w:jc w:val="both"/>
      </w:pPr>
      <w:r>
        <w:t>пер.</w:t>
      </w:r>
      <w:r w:rsidRPr="00901A88">
        <w:t>Советск</w:t>
      </w:r>
      <w:r>
        <w:t>ий.</w:t>
      </w:r>
    </w:p>
    <w:p w:rsidR="00E67593" w:rsidRPr="004A3103" w:rsidRDefault="00E67593" w:rsidP="00E67593">
      <w:pPr>
        <w:numPr>
          <w:ilvl w:val="0"/>
          <w:numId w:val="45"/>
        </w:numPr>
        <w:tabs>
          <w:tab w:val="left" w:pos="851"/>
        </w:tabs>
        <w:ind w:left="0" w:firstLine="567"/>
        <w:contextualSpacing/>
        <w:jc w:val="both"/>
      </w:pPr>
      <w:r w:rsidRPr="004A3103">
        <w:t>Проектирование реконструкции (2014 г.) и реконструкция (2015 г</w:t>
      </w:r>
      <w:r>
        <w:t>.</w:t>
      </w:r>
      <w:r w:rsidRPr="004A3103">
        <w:t>)</w:t>
      </w:r>
      <w:r>
        <w:t>:</w:t>
      </w:r>
      <w:r w:rsidRPr="004A3103">
        <w:t xml:space="preserve"> </w:t>
      </w:r>
      <w:r>
        <w:t>д</w:t>
      </w:r>
      <w:r w:rsidRPr="004A3103">
        <w:t xml:space="preserve">ренажно-ливневая канализация, освещение, дорожное покрытие, тротуары: </w:t>
      </w:r>
    </w:p>
    <w:p w:rsidR="00E67593" w:rsidRPr="007951A5" w:rsidRDefault="00E67593" w:rsidP="00E67593">
      <w:pPr>
        <w:numPr>
          <w:ilvl w:val="0"/>
          <w:numId w:val="46"/>
        </w:numPr>
        <w:contextualSpacing/>
        <w:jc w:val="both"/>
      </w:pPr>
      <w:proofErr w:type="spellStart"/>
      <w:r>
        <w:t>ул.</w:t>
      </w:r>
      <w:r w:rsidRPr="007951A5">
        <w:t>Бровцева</w:t>
      </w:r>
      <w:proofErr w:type="spellEnd"/>
      <w:r w:rsidRPr="007951A5">
        <w:t xml:space="preserve">, </w:t>
      </w:r>
    </w:p>
    <w:p w:rsidR="00E67593" w:rsidRDefault="00E67593" w:rsidP="00E67593">
      <w:pPr>
        <w:numPr>
          <w:ilvl w:val="0"/>
          <w:numId w:val="46"/>
        </w:numPr>
        <w:contextualSpacing/>
        <w:jc w:val="both"/>
      </w:pPr>
      <w:r>
        <w:t>ул.</w:t>
      </w:r>
      <w:r w:rsidRPr="007951A5">
        <w:t>Железнодорожн</w:t>
      </w:r>
      <w:r>
        <w:t>ая.</w:t>
      </w:r>
    </w:p>
    <w:p w:rsidR="00E67593" w:rsidRPr="004A3103" w:rsidRDefault="00E67593" w:rsidP="00E67593">
      <w:pPr>
        <w:numPr>
          <w:ilvl w:val="0"/>
          <w:numId w:val="45"/>
        </w:numPr>
        <w:tabs>
          <w:tab w:val="left" w:pos="851"/>
        </w:tabs>
        <w:ind w:left="0" w:firstLine="567"/>
        <w:contextualSpacing/>
        <w:jc w:val="both"/>
      </w:pPr>
      <w:r w:rsidRPr="004A3103">
        <w:t>Увеличение геометрических параметров перекрестков (2014 г.):</w:t>
      </w:r>
    </w:p>
    <w:p w:rsidR="00E67593" w:rsidRPr="00703812" w:rsidRDefault="00E67593" w:rsidP="00E67593">
      <w:pPr>
        <w:numPr>
          <w:ilvl w:val="0"/>
          <w:numId w:val="46"/>
        </w:numPr>
        <w:contextualSpacing/>
        <w:jc w:val="both"/>
      </w:pPr>
      <w:proofErr w:type="spellStart"/>
      <w:r>
        <w:t>ул.Карабиха</w:t>
      </w:r>
      <w:proofErr w:type="spellEnd"/>
      <w:r>
        <w:t xml:space="preserve"> – пер.</w:t>
      </w:r>
      <w:r w:rsidRPr="00703812">
        <w:t>Прямой</w:t>
      </w:r>
    </w:p>
    <w:p w:rsidR="00E67593" w:rsidRPr="00703812" w:rsidRDefault="00E67593" w:rsidP="00E67593">
      <w:pPr>
        <w:numPr>
          <w:ilvl w:val="0"/>
          <w:numId w:val="46"/>
        </w:numPr>
        <w:contextualSpacing/>
        <w:jc w:val="both"/>
      </w:pPr>
      <w:r>
        <w:t xml:space="preserve">ул.Пушкина – </w:t>
      </w:r>
      <w:proofErr w:type="spellStart"/>
      <w:r>
        <w:t>ул.</w:t>
      </w:r>
      <w:r w:rsidRPr="00703812">
        <w:t>Бровцева</w:t>
      </w:r>
      <w:proofErr w:type="spellEnd"/>
    </w:p>
    <w:p w:rsidR="00E67593" w:rsidRPr="00703812" w:rsidRDefault="00E67593" w:rsidP="00E67593">
      <w:pPr>
        <w:numPr>
          <w:ilvl w:val="0"/>
          <w:numId w:val="46"/>
        </w:numPr>
        <w:contextualSpacing/>
        <w:jc w:val="both"/>
      </w:pPr>
      <w:proofErr w:type="spellStart"/>
      <w:r>
        <w:t>ул.Бровцева</w:t>
      </w:r>
      <w:proofErr w:type="spellEnd"/>
      <w:r>
        <w:t xml:space="preserve"> – ул.</w:t>
      </w:r>
      <w:r w:rsidRPr="00703812">
        <w:t>Октябрьская</w:t>
      </w:r>
    </w:p>
    <w:p w:rsidR="00E67593" w:rsidRPr="004A3103" w:rsidRDefault="00E67593" w:rsidP="00E67593">
      <w:pPr>
        <w:numPr>
          <w:ilvl w:val="0"/>
          <w:numId w:val="45"/>
        </w:numPr>
        <w:tabs>
          <w:tab w:val="left" w:pos="851"/>
        </w:tabs>
        <w:ind w:left="0" w:firstLine="567"/>
        <w:contextualSpacing/>
        <w:jc w:val="both"/>
      </w:pPr>
      <w:r w:rsidRPr="004A3103">
        <w:t>Строительство тротуаров:</w:t>
      </w:r>
    </w:p>
    <w:p w:rsidR="00E67593" w:rsidRPr="00DE483A" w:rsidRDefault="00E67593" w:rsidP="00E67593">
      <w:pPr>
        <w:numPr>
          <w:ilvl w:val="0"/>
          <w:numId w:val="46"/>
        </w:numPr>
        <w:ind w:left="851" w:firstLine="0"/>
        <w:contextualSpacing/>
        <w:jc w:val="both"/>
      </w:pPr>
      <w:r>
        <w:t>в</w:t>
      </w:r>
      <w:r w:rsidRPr="00DE483A">
        <w:t>доль улицы Проезжей по чётной стороне (от ост</w:t>
      </w:r>
      <w:r>
        <w:t>ановки ЦРБ до ул.</w:t>
      </w:r>
      <w:r w:rsidRPr="00DE483A">
        <w:t>Лермонтова) (2013 г.)</w:t>
      </w:r>
    </w:p>
    <w:p w:rsidR="00E67593" w:rsidRPr="00DE483A" w:rsidRDefault="00E67593" w:rsidP="00E67593">
      <w:pPr>
        <w:numPr>
          <w:ilvl w:val="0"/>
          <w:numId w:val="46"/>
        </w:numPr>
        <w:ind w:left="851" w:firstLine="0"/>
        <w:contextualSpacing/>
        <w:jc w:val="both"/>
      </w:pPr>
      <w:r>
        <w:t>вдоль ул.</w:t>
      </w:r>
      <w:r w:rsidRPr="00DE483A">
        <w:t>Речной (от путепровода до центрального рынка, от рын</w:t>
      </w:r>
      <w:r>
        <w:t>ка до дома №12 по ул.</w:t>
      </w:r>
      <w:r w:rsidRPr="00DE483A">
        <w:t>Речной) (2014 г.)</w:t>
      </w:r>
    </w:p>
    <w:p w:rsidR="00E67593" w:rsidRDefault="00E67593" w:rsidP="00E67593">
      <w:pPr>
        <w:numPr>
          <w:ilvl w:val="0"/>
          <w:numId w:val="46"/>
        </w:numPr>
        <w:ind w:left="851" w:firstLine="0"/>
        <w:contextualSpacing/>
        <w:jc w:val="both"/>
      </w:pPr>
      <w:r>
        <w:t>по ул.</w:t>
      </w:r>
      <w:r w:rsidRPr="00DE483A">
        <w:t>Советской (от здания ПЧ-52 до ж/</w:t>
      </w:r>
      <w:proofErr w:type="spellStart"/>
      <w:r w:rsidRPr="00DE483A">
        <w:t>д</w:t>
      </w:r>
      <w:proofErr w:type="spellEnd"/>
      <w:r w:rsidRPr="00DE483A">
        <w:t xml:space="preserve"> перехода) (2015 г.)</w:t>
      </w:r>
    </w:p>
    <w:p w:rsidR="00E67593" w:rsidRPr="004A3103" w:rsidRDefault="00E67593" w:rsidP="00E67593">
      <w:pPr>
        <w:numPr>
          <w:ilvl w:val="0"/>
          <w:numId w:val="45"/>
        </w:numPr>
        <w:tabs>
          <w:tab w:val="left" w:pos="851"/>
        </w:tabs>
        <w:ind w:left="0" w:firstLine="567"/>
        <w:contextualSpacing/>
        <w:jc w:val="both"/>
      </w:pPr>
      <w:r w:rsidRPr="004A3103">
        <w:t>Технические средства регулирования дорожного движения (2013 г.):</w:t>
      </w:r>
    </w:p>
    <w:p w:rsidR="00E67593" w:rsidRPr="007418B5" w:rsidRDefault="00E67593" w:rsidP="00E67593">
      <w:pPr>
        <w:numPr>
          <w:ilvl w:val="0"/>
          <w:numId w:val="46"/>
        </w:numPr>
        <w:ind w:left="851" w:firstLine="0"/>
        <w:contextualSpacing/>
        <w:jc w:val="both"/>
      </w:pPr>
      <w:r>
        <w:t>у</w:t>
      </w:r>
      <w:r w:rsidRPr="007418B5">
        <w:t xml:space="preserve">стройство автобусной посадочной площадки у </w:t>
      </w:r>
      <w:proofErr w:type="spellStart"/>
      <w:r w:rsidRPr="007418B5">
        <w:t>Спировской</w:t>
      </w:r>
      <w:proofErr w:type="spellEnd"/>
      <w:r w:rsidRPr="007418B5">
        <w:t xml:space="preserve"> ЦРБ</w:t>
      </w:r>
      <w:r>
        <w:t>;</w:t>
      </w:r>
    </w:p>
    <w:p w:rsidR="00E67593" w:rsidRDefault="00E67593" w:rsidP="00E67593">
      <w:pPr>
        <w:numPr>
          <w:ilvl w:val="0"/>
          <w:numId w:val="46"/>
        </w:numPr>
        <w:ind w:left="851" w:firstLine="0"/>
        <w:contextualSpacing/>
        <w:jc w:val="both"/>
      </w:pPr>
      <w:r>
        <w:t>у</w:t>
      </w:r>
      <w:r w:rsidRPr="007418B5">
        <w:t>становка ИДН:</w:t>
      </w:r>
      <w:r>
        <w:t xml:space="preserve"> </w:t>
      </w:r>
      <w:r w:rsidRPr="007418B5">
        <w:t>проезд у школы № 2</w:t>
      </w:r>
      <w:r>
        <w:t xml:space="preserve"> ул.</w:t>
      </w:r>
      <w:r w:rsidRPr="007418B5">
        <w:t>Октябрьская</w:t>
      </w:r>
      <w:r>
        <w:t>.</w:t>
      </w:r>
    </w:p>
    <w:p w:rsidR="00E67593" w:rsidRPr="004A3103" w:rsidRDefault="00E67593" w:rsidP="00E67593">
      <w:pPr>
        <w:numPr>
          <w:ilvl w:val="0"/>
          <w:numId w:val="45"/>
        </w:numPr>
        <w:tabs>
          <w:tab w:val="left" w:pos="851"/>
        </w:tabs>
        <w:ind w:left="0" w:firstLine="567"/>
        <w:contextualSpacing/>
        <w:jc w:val="both"/>
      </w:pPr>
      <w:r w:rsidRPr="004A3103">
        <w:t>Проектирование капитального ремонта улиц и капитальный ремонт (2015 г.):</w:t>
      </w:r>
    </w:p>
    <w:p w:rsidR="00E67593" w:rsidRDefault="00E67593" w:rsidP="00E67593">
      <w:pPr>
        <w:numPr>
          <w:ilvl w:val="0"/>
          <w:numId w:val="46"/>
        </w:numPr>
        <w:ind w:left="851" w:firstLine="0"/>
        <w:contextualSpacing/>
        <w:jc w:val="both"/>
      </w:pPr>
      <w:r>
        <w:t>ул.</w:t>
      </w:r>
      <w:r w:rsidRPr="00A91EB5">
        <w:t>Октябрьская</w:t>
      </w:r>
      <w:r>
        <w:t>.</w:t>
      </w:r>
    </w:p>
    <w:p w:rsidR="00916C5F" w:rsidRPr="009C03B3" w:rsidRDefault="00916C5F" w:rsidP="00E67593">
      <w:pPr>
        <w:pStyle w:val="10"/>
        <w:numPr>
          <w:ilvl w:val="2"/>
          <w:numId w:val="26"/>
        </w:numPr>
        <w:spacing w:before="0"/>
        <w:ind w:left="1276" w:right="-2"/>
        <w:contextualSpacing/>
        <w:jc w:val="center"/>
        <w:rPr>
          <w:rFonts w:ascii="Times New Roman" w:hAnsi="Times New Roman" w:cs="Times New Roman"/>
          <w:kern w:val="0"/>
          <w:sz w:val="28"/>
          <w:szCs w:val="28"/>
        </w:rPr>
      </w:pPr>
      <w:bookmarkStart w:id="71" w:name="_Toc260729073"/>
      <w:bookmarkStart w:id="72" w:name="_Toc370468063"/>
      <w:r w:rsidRPr="009C03B3">
        <w:rPr>
          <w:rFonts w:ascii="Times New Roman" w:hAnsi="Times New Roman" w:cs="Times New Roman"/>
          <w:kern w:val="0"/>
          <w:sz w:val="28"/>
          <w:szCs w:val="28"/>
        </w:rPr>
        <w:t>Железнодорожный транспорт</w:t>
      </w:r>
      <w:bookmarkEnd w:id="71"/>
      <w:bookmarkEnd w:id="72"/>
    </w:p>
    <w:p w:rsidR="00E67593" w:rsidRDefault="00E67593" w:rsidP="00E67593">
      <w:pPr>
        <w:ind w:firstLine="567"/>
        <w:jc w:val="both"/>
      </w:pPr>
      <w:r w:rsidRPr="0056119C">
        <w:t>По территории поселка Спирово проходит участок Октябрьской железной дороги – филиала ОАО "РЖД" Москва – Санкт-Петербург.</w:t>
      </w:r>
    </w:p>
    <w:p w:rsidR="00E67593" w:rsidRPr="0056119C" w:rsidRDefault="00E67593" w:rsidP="00E67593">
      <w:pPr>
        <w:ind w:firstLine="567"/>
        <w:jc w:val="both"/>
      </w:pPr>
      <w:r w:rsidRPr="0056119C">
        <w:t>На расчетный срок сооружения железнодорожного транспорта не претерпят значительных изменений за исключением плановых мероприятий ОАО "РЖД" по реконструкции и поддержанию в исправном техническом состоянии инфраструктуры железной дороги.</w:t>
      </w:r>
    </w:p>
    <w:p w:rsidR="00916C5F" w:rsidRPr="009C03B3" w:rsidRDefault="00916C5F" w:rsidP="00E67593">
      <w:pPr>
        <w:pStyle w:val="10"/>
        <w:numPr>
          <w:ilvl w:val="2"/>
          <w:numId w:val="26"/>
        </w:numPr>
        <w:spacing w:before="0"/>
        <w:ind w:left="1276" w:right="-2"/>
        <w:contextualSpacing/>
        <w:jc w:val="center"/>
        <w:rPr>
          <w:rFonts w:ascii="Times New Roman" w:hAnsi="Times New Roman" w:cs="Times New Roman"/>
          <w:kern w:val="0"/>
          <w:sz w:val="28"/>
          <w:szCs w:val="28"/>
        </w:rPr>
      </w:pPr>
      <w:bookmarkStart w:id="73" w:name="_Toc260729074"/>
      <w:bookmarkStart w:id="74" w:name="_Toc370468064"/>
      <w:r w:rsidRPr="009C03B3">
        <w:rPr>
          <w:rFonts w:ascii="Times New Roman" w:hAnsi="Times New Roman" w:cs="Times New Roman"/>
          <w:kern w:val="0"/>
          <w:sz w:val="28"/>
          <w:szCs w:val="28"/>
        </w:rPr>
        <w:t>Водный транспорт</w:t>
      </w:r>
      <w:bookmarkEnd w:id="73"/>
      <w:bookmarkEnd w:id="74"/>
    </w:p>
    <w:p w:rsidR="00372E01" w:rsidRPr="009D348D" w:rsidRDefault="00372E01" w:rsidP="00343433">
      <w:pPr>
        <w:ind w:firstLine="567"/>
        <w:jc w:val="both"/>
      </w:pPr>
      <w:r w:rsidRPr="009D348D">
        <w:t xml:space="preserve">Водный транспорт в Поселении не развит. Реки Поселения не судоходы, поэтому развитие водного </w:t>
      </w:r>
      <w:r w:rsidR="003621E0" w:rsidRPr="009D348D">
        <w:t>транспорта</w:t>
      </w:r>
      <w:r w:rsidRPr="009D348D">
        <w:t xml:space="preserve"> не предполагается.</w:t>
      </w:r>
    </w:p>
    <w:p w:rsidR="003621E0" w:rsidRPr="009D348D" w:rsidRDefault="003621E0" w:rsidP="00343433">
      <w:pPr>
        <w:ind w:firstLine="567"/>
        <w:jc w:val="both"/>
      </w:pPr>
    </w:p>
    <w:p w:rsidR="00916C5F" w:rsidRPr="009D348D" w:rsidRDefault="00916C5F" w:rsidP="00E67593">
      <w:pPr>
        <w:pStyle w:val="10"/>
        <w:numPr>
          <w:ilvl w:val="2"/>
          <w:numId w:val="26"/>
        </w:numPr>
        <w:spacing w:before="0"/>
        <w:ind w:left="1276" w:right="-2"/>
        <w:contextualSpacing/>
        <w:jc w:val="center"/>
        <w:rPr>
          <w:rFonts w:ascii="Times New Roman" w:hAnsi="Times New Roman" w:cs="Times New Roman"/>
          <w:kern w:val="0"/>
          <w:sz w:val="28"/>
          <w:szCs w:val="28"/>
        </w:rPr>
      </w:pPr>
      <w:bookmarkStart w:id="75" w:name="_Toc260729075"/>
      <w:bookmarkStart w:id="76" w:name="_Toc370468065"/>
      <w:r w:rsidRPr="009D348D">
        <w:rPr>
          <w:rFonts w:ascii="Times New Roman" w:hAnsi="Times New Roman" w:cs="Times New Roman"/>
          <w:kern w:val="0"/>
          <w:sz w:val="28"/>
          <w:szCs w:val="28"/>
        </w:rPr>
        <w:t>Воздушный транспорт</w:t>
      </w:r>
      <w:bookmarkEnd w:id="75"/>
      <w:bookmarkEnd w:id="76"/>
    </w:p>
    <w:p w:rsidR="00BB438F" w:rsidRPr="009D348D" w:rsidRDefault="00BB438F" w:rsidP="00BB438F">
      <w:pPr>
        <w:ind w:firstLine="567"/>
        <w:jc w:val="both"/>
      </w:pPr>
      <w:bookmarkStart w:id="77" w:name="_Toc260729076"/>
      <w:r w:rsidRPr="009D348D">
        <w:t>На территории Поселения воздушный транспорт не представлен.</w:t>
      </w:r>
    </w:p>
    <w:p w:rsidR="00E67593" w:rsidRDefault="00E67593" w:rsidP="00E67593">
      <w:pPr>
        <w:ind w:firstLine="539"/>
        <w:jc w:val="both"/>
        <w:rPr>
          <w:szCs w:val="26"/>
        </w:rPr>
      </w:pPr>
      <w:r>
        <w:rPr>
          <w:szCs w:val="26"/>
        </w:rPr>
        <w:t xml:space="preserve">В части реализации положений СТП Района Генпланом Поселения предусмотрено размещение вертолетной площадки на ул.Фестивальная в районе ЦРБ. Основная цель размещения вертолетной площадки </w:t>
      </w:r>
      <w:r w:rsidRPr="00BB2186">
        <w:rPr>
          <w:szCs w:val="26"/>
        </w:rPr>
        <w:t xml:space="preserve">выполнение полетов </w:t>
      </w:r>
      <w:proofErr w:type="spellStart"/>
      <w:r w:rsidRPr="00BB2186">
        <w:rPr>
          <w:szCs w:val="26"/>
        </w:rPr>
        <w:t>санавиации</w:t>
      </w:r>
      <w:proofErr w:type="spellEnd"/>
      <w:r w:rsidRPr="00BB2186">
        <w:rPr>
          <w:szCs w:val="26"/>
        </w:rPr>
        <w:t xml:space="preserve"> в интересах Центра медицины катастроф, МЧС, ГИБДД</w:t>
      </w:r>
      <w:r>
        <w:rPr>
          <w:szCs w:val="26"/>
        </w:rPr>
        <w:t>.</w:t>
      </w:r>
    </w:p>
    <w:p w:rsidR="00E67593" w:rsidRDefault="00E67593" w:rsidP="00E67593">
      <w:pPr>
        <w:ind w:firstLine="539"/>
        <w:jc w:val="both"/>
        <w:rPr>
          <w:szCs w:val="26"/>
        </w:rPr>
      </w:pPr>
      <w:r>
        <w:rPr>
          <w:szCs w:val="26"/>
        </w:rPr>
        <w:t>Земельный участок, предусмотренный Генпланом под размещение вертолетной посадочной площадки, имеет квадратную форму, площадь 2734 кв.м, отвечает основному требованию для аналогичных объектов – отсутствие строений в радиусе 20 м.</w:t>
      </w:r>
    </w:p>
    <w:p w:rsidR="00E67593" w:rsidRPr="00BB2186" w:rsidRDefault="00E67593" w:rsidP="00E67593">
      <w:pPr>
        <w:ind w:firstLine="539"/>
        <w:jc w:val="both"/>
        <w:rPr>
          <w:szCs w:val="26"/>
        </w:rPr>
      </w:pPr>
      <w:r>
        <w:rPr>
          <w:szCs w:val="26"/>
        </w:rPr>
        <w:t>На предлагаемом под размещение вертолетной площадки земельном участке в настоящее время расположена древесная растительность, подлежащая вырубке. Необходимо компенсировать вырубку деревьев посадкой деревьев на территории ЦРБ.</w:t>
      </w:r>
    </w:p>
    <w:p w:rsidR="0029346E" w:rsidRPr="009D348D" w:rsidRDefault="0029346E" w:rsidP="00BB438F">
      <w:pPr>
        <w:ind w:firstLine="567"/>
        <w:jc w:val="both"/>
      </w:pPr>
    </w:p>
    <w:p w:rsidR="00916C5F" w:rsidRPr="009D348D" w:rsidRDefault="00916C5F" w:rsidP="00E67593">
      <w:pPr>
        <w:pStyle w:val="10"/>
        <w:numPr>
          <w:ilvl w:val="2"/>
          <w:numId w:val="26"/>
        </w:numPr>
        <w:spacing w:before="0"/>
        <w:ind w:left="1276" w:right="-2"/>
        <w:contextualSpacing/>
        <w:jc w:val="center"/>
        <w:rPr>
          <w:rFonts w:ascii="Times New Roman" w:hAnsi="Times New Roman" w:cs="Times New Roman"/>
          <w:kern w:val="0"/>
          <w:sz w:val="28"/>
          <w:szCs w:val="28"/>
        </w:rPr>
      </w:pPr>
      <w:bookmarkStart w:id="78" w:name="_Toc370468066"/>
      <w:r w:rsidRPr="009D348D">
        <w:rPr>
          <w:rFonts w:ascii="Times New Roman" w:hAnsi="Times New Roman" w:cs="Times New Roman"/>
          <w:kern w:val="0"/>
          <w:sz w:val="28"/>
          <w:szCs w:val="28"/>
        </w:rPr>
        <w:t>Трубопроводный транспорт</w:t>
      </w:r>
      <w:bookmarkEnd w:id="77"/>
      <w:bookmarkEnd w:id="78"/>
    </w:p>
    <w:p w:rsidR="00E67593" w:rsidRPr="00F006F3" w:rsidRDefault="00E67593" w:rsidP="00E67593">
      <w:pPr>
        <w:ind w:firstLine="567"/>
        <w:jc w:val="both"/>
      </w:pPr>
      <w:r w:rsidRPr="00F006F3">
        <w:t>Непосредственно на территории Поселения трубопроводный транспорт не представлен.</w:t>
      </w:r>
    </w:p>
    <w:p w:rsidR="00E67593" w:rsidRDefault="00E67593" w:rsidP="00E67593">
      <w:pPr>
        <w:ind w:firstLine="539"/>
        <w:jc w:val="both"/>
      </w:pPr>
      <w:r>
        <w:t>Спировс</w:t>
      </w:r>
      <w:r w:rsidRPr="005D07A7">
        <w:t>к</w:t>
      </w:r>
      <w:r>
        <w:t>ий район с юго-востока на северо-запад параллельно автодороге М-10 "Россия" пересекает три магистральных газопровода "</w:t>
      </w:r>
      <w:proofErr w:type="spellStart"/>
      <w:r>
        <w:t>Белоусово</w:t>
      </w:r>
      <w:proofErr w:type="spellEnd"/>
      <w:r>
        <w:t xml:space="preserve"> – Санкт-Петербург", "Серпухов – Санкт-Петербург", "Торжок – Валдай", все они проходят по территории </w:t>
      </w:r>
      <w:proofErr w:type="spellStart"/>
      <w:r>
        <w:t>Выдропужского</w:t>
      </w:r>
      <w:proofErr w:type="spellEnd"/>
      <w:r>
        <w:t xml:space="preserve"> сельского поселения. Вблизи с.Выдропужск находится газораспределительная станция, которая снабжает природным газом </w:t>
      </w:r>
      <w:proofErr w:type="spellStart"/>
      <w:r>
        <w:t>пгт</w:t>
      </w:r>
      <w:proofErr w:type="spellEnd"/>
      <w:r>
        <w:t xml:space="preserve"> Спирово и сельские населенные пункты Спировского района.</w:t>
      </w:r>
    </w:p>
    <w:p w:rsidR="00E67593" w:rsidRDefault="00E67593" w:rsidP="00E67593">
      <w:pPr>
        <w:ind w:firstLine="567"/>
        <w:jc w:val="both"/>
      </w:pPr>
      <w:r w:rsidRPr="00496478">
        <w:t xml:space="preserve">Строительство новых магистральных сетей на территории </w:t>
      </w:r>
      <w:r>
        <w:t>Р</w:t>
      </w:r>
      <w:r w:rsidRPr="00496478">
        <w:t>айона</w:t>
      </w:r>
      <w:r>
        <w:t xml:space="preserve"> (в том числе в границах Поселения)</w:t>
      </w:r>
      <w:r w:rsidRPr="00496478">
        <w:t xml:space="preserve"> не планируется.</w:t>
      </w:r>
    </w:p>
    <w:p w:rsidR="000777CB" w:rsidRPr="002C3E1D" w:rsidRDefault="000777CB" w:rsidP="00BF6DD3">
      <w:pPr>
        <w:ind w:firstLine="567"/>
        <w:jc w:val="both"/>
      </w:pPr>
    </w:p>
    <w:p w:rsidR="003C1823" w:rsidRDefault="003C1823" w:rsidP="00E67593">
      <w:pPr>
        <w:pStyle w:val="10"/>
        <w:numPr>
          <w:ilvl w:val="1"/>
          <w:numId w:val="26"/>
        </w:numPr>
        <w:spacing w:before="0"/>
        <w:ind w:left="567" w:right="-2" w:hanging="11"/>
        <w:contextualSpacing/>
        <w:jc w:val="center"/>
        <w:rPr>
          <w:rFonts w:ascii="Times New Roman" w:hAnsi="Times New Roman" w:cs="Times New Roman"/>
          <w:kern w:val="0"/>
          <w:sz w:val="28"/>
          <w:szCs w:val="28"/>
        </w:rPr>
      </w:pPr>
      <w:bookmarkStart w:id="79" w:name="_Toc260729078"/>
      <w:r>
        <w:rPr>
          <w:rFonts w:ascii="Times New Roman" w:hAnsi="Times New Roman" w:cs="Times New Roman"/>
          <w:kern w:val="0"/>
          <w:sz w:val="28"/>
          <w:szCs w:val="28"/>
        </w:rPr>
        <w:br w:type="page"/>
      </w:r>
      <w:bookmarkStart w:id="80" w:name="_Toc370468067"/>
      <w:r>
        <w:rPr>
          <w:rFonts w:ascii="Times New Roman" w:hAnsi="Times New Roman" w:cs="Times New Roman"/>
          <w:kern w:val="0"/>
          <w:sz w:val="28"/>
          <w:szCs w:val="28"/>
        </w:rPr>
        <w:t>Мероприятия по развитию социальной</w:t>
      </w:r>
      <w:r w:rsidRPr="00D65D8D">
        <w:rPr>
          <w:rFonts w:ascii="Times New Roman" w:hAnsi="Times New Roman" w:cs="Times New Roman"/>
          <w:kern w:val="0"/>
          <w:sz w:val="28"/>
          <w:szCs w:val="28"/>
        </w:rPr>
        <w:t xml:space="preserve"> инфраструктур</w:t>
      </w:r>
      <w:r>
        <w:rPr>
          <w:rFonts w:ascii="Times New Roman" w:hAnsi="Times New Roman" w:cs="Times New Roman"/>
          <w:kern w:val="0"/>
          <w:sz w:val="28"/>
          <w:szCs w:val="28"/>
        </w:rPr>
        <w:t>ы</w:t>
      </w:r>
      <w:r w:rsidRPr="00D65D8D">
        <w:rPr>
          <w:rFonts w:ascii="Times New Roman" w:hAnsi="Times New Roman" w:cs="Times New Roman"/>
          <w:kern w:val="0"/>
          <w:sz w:val="28"/>
          <w:szCs w:val="28"/>
        </w:rPr>
        <w:t xml:space="preserve"> Поселения</w:t>
      </w:r>
      <w:bookmarkEnd w:id="80"/>
    </w:p>
    <w:p w:rsidR="003C1823" w:rsidRPr="00157DB8" w:rsidRDefault="003C1823" w:rsidP="003C1823"/>
    <w:p w:rsidR="003C1823" w:rsidRPr="00524569" w:rsidRDefault="003C1823" w:rsidP="00E67593">
      <w:pPr>
        <w:pStyle w:val="10"/>
        <w:numPr>
          <w:ilvl w:val="2"/>
          <w:numId w:val="26"/>
        </w:numPr>
        <w:spacing w:before="0"/>
        <w:ind w:left="3544" w:right="-2"/>
        <w:contextualSpacing/>
        <w:rPr>
          <w:rFonts w:ascii="Times New Roman" w:hAnsi="Times New Roman" w:cs="Times New Roman"/>
          <w:kern w:val="0"/>
          <w:sz w:val="28"/>
          <w:szCs w:val="28"/>
        </w:rPr>
      </w:pPr>
      <w:bookmarkStart w:id="81" w:name="_Toc370468068"/>
      <w:r w:rsidRPr="00350AF5">
        <w:rPr>
          <w:rFonts w:ascii="Times New Roman" w:hAnsi="Times New Roman" w:cs="Times New Roman"/>
          <w:kern w:val="0"/>
          <w:sz w:val="28"/>
          <w:szCs w:val="28"/>
        </w:rPr>
        <w:t>Образование</w:t>
      </w:r>
      <w:r>
        <w:rPr>
          <w:rFonts w:ascii="Times New Roman" w:hAnsi="Times New Roman" w:cs="Times New Roman"/>
          <w:kern w:val="0"/>
          <w:sz w:val="28"/>
          <w:szCs w:val="28"/>
        </w:rPr>
        <w:t>, культура, спорт</w:t>
      </w:r>
      <w:bookmarkEnd w:id="81"/>
    </w:p>
    <w:bookmarkEnd w:id="79"/>
    <w:p w:rsidR="00FB5EE5" w:rsidRDefault="00FB5EE5" w:rsidP="00FB5EE5">
      <w:pPr>
        <w:ind w:firstLine="567"/>
        <w:jc w:val="both"/>
      </w:pPr>
      <w:r w:rsidRPr="00FB5EE5">
        <w:t>Дошкольные образовательные учреждения Поселения переполнены, школы №№1,8 работают на пределе своей мощности, как и учреждения дополнительного образования детей.</w:t>
      </w:r>
    </w:p>
    <w:p w:rsidR="00FB5EE5" w:rsidRPr="00902E2F" w:rsidRDefault="00FB5EE5" w:rsidP="00FB5EE5">
      <w:pPr>
        <w:ind w:firstLine="567"/>
        <w:jc w:val="both"/>
      </w:pPr>
      <w:r>
        <w:t>В соответствии с "</w:t>
      </w:r>
      <w:r w:rsidRPr="00902E2F">
        <w:t>Программ</w:t>
      </w:r>
      <w:r>
        <w:t xml:space="preserve">ой </w:t>
      </w:r>
      <w:r w:rsidRPr="00902E2F">
        <w:t>комплексного социально-экономического развития</w:t>
      </w:r>
      <w:r>
        <w:t xml:space="preserve"> </w:t>
      </w:r>
      <w:r w:rsidRPr="00902E2F">
        <w:t>Спировского района Тверской области</w:t>
      </w:r>
      <w:r>
        <w:t xml:space="preserve"> </w:t>
      </w:r>
      <w:r w:rsidRPr="00902E2F">
        <w:t>на 2011-2015 годы</w:t>
      </w:r>
      <w:r>
        <w:t xml:space="preserve">" в системе образования </w:t>
      </w:r>
      <w:proofErr w:type="spellStart"/>
      <w:r>
        <w:t>пгт</w:t>
      </w:r>
      <w:proofErr w:type="spellEnd"/>
      <w:r>
        <w:t xml:space="preserve"> Спирово планируется:</w:t>
      </w:r>
    </w:p>
    <w:p w:rsidR="00FB5EE5" w:rsidRPr="00EA6112" w:rsidRDefault="00FB5EE5" w:rsidP="00FB5EE5">
      <w:pPr>
        <w:numPr>
          <w:ilvl w:val="0"/>
          <w:numId w:val="47"/>
        </w:numPr>
        <w:tabs>
          <w:tab w:val="left" w:pos="851"/>
        </w:tabs>
        <w:ind w:left="851" w:hanging="284"/>
        <w:jc w:val="both"/>
      </w:pPr>
      <w:r>
        <w:t>о</w:t>
      </w:r>
      <w:r w:rsidRPr="00EA6112">
        <w:t>ткрытие дошкольных групп с полным днем пребывани</w:t>
      </w:r>
      <w:r>
        <w:t>я на базе МОУ СОШ № 8;</w:t>
      </w:r>
    </w:p>
    <w:p w:rsidR="00FB5EE5" w:rsidRPr="00EA6112" w:rsidRDefault="00FB5EE5" w:rsidP="00FB5EE5">
      <w:pPr>
        <w:numPr>
          <w:ilvl w:val="0"/>
          <w:numId w:val="47"/>
        </w:numPr>
        <w:tabs>
          <w:tab w:val="left" w:pos="851"/>
        </w:tabs>
        <w:ind w:left="851" w:hanging="284"/>
        <w:jc w:val="both"/>
      </w:pPr>
      <w:r w:rsidRPr="00F14001">
        <w:t xml:space="preserve">открытие в дошкольных учреждениях </w:t>
      </w:r>
      <w:r>
        <w:t>поселка дополнительных ясельных групп;</w:t>
      </w:r>
    </w:p>
    <w:p w:rsidR="00FB5EE5" w:rsidRPr="00EA6112" w:rsidRDefault="00FB5EE5" w:rsidP="00FB5EE5">
      <w:pPr>
        <w:numPr>
          <w:ilvl w:val="0"/>
          <w:numId w:val="47"/>
        </w:numPr>
        <w:tabs>
          <w:tab w:val="left" w:pos="851"/>
        </w:tabs>
        <w:ind w:left="851" w:hanging="284"/>
        <w:jc w:val="both"/>
      </w:pPr>
      <w:r w:rsidRPr="00F14001">
        <w:t>открытие групп кратковременного пребывания детей на базе учреждений дополнительного образования детей.</w:t>
      </w:r>
    </w:p>
    <w:p w:rsidR="00FB5EE5" w:rsidRPr="00596A36" w:rsidRDefault="00FB5EE5" w:rsidP="00FB5EE5">
      <w:pPr>
        <w:ind w:firstLine="567"/>
        <w:jc w:val="both"/>
      </w:pPr>
      <w:r w:rsidRPr="00596A36">
        <w:t>В целях концентрации денежных средств и уменьшения затрат на одного учащегося, в соответствии с предложениями Схемы территориального планирования Спировского района, планируется  продолжить работу по уменьшению количества юридических лиц путем объединения образовательных учреждений и преобразования их в структурные подразделения юридических лиц:</w:t>
      </w:r>
    </w:p>
    <w:p w:rsidR="00FB5EE5" w:rsidRDefault="00FB5EE5" w:rsidP="00FB5EE5">
      <w:pPr>
        <w:numPr>
          <w:ilvl w:val="0"/>
          <w:numId w:val="47"/>
        </w:numPr>
        <w:tabs>
          <w:tab w:val="left" w:pos="851"/>
        </w:tabs>
        <w:ind w:left="851" w:hanging="284"/>
        <w:jc w:val="both"/>
      </w:pPr>
      <w:r w:rsidRPr="00F14001">
        <w:t>реорганизация МОУ "Основ</w:t>
      </w:r>
      <w:r>
        <w:t>ная общеобразовательная школа №</w:t>
      </w:r>
      <w:r w:rsidRPr="00F14001">
        <w:t xml:space="preserve">1" </w:t>
      </w:r>
      <w:r w:rsidRPr="00F14001">
        <w:br/>
      </w:r>
      <w:proofErr w:type="spellStart"/>
      <w:r w:rsidRPr="00F14001">
        <w:t>пгт</w:t>
      </w:r>
      <w:proofErr w:type="spellEnd"/>
      <w:r w:rsidRPr="00F14001">
        <w:t xml:space="preserve"> Спирово в филиал МОУ "Средняя общеобразовательная школа № 8" </w:t>
      </w:r>
      <w:proofErr w:type="spellStart"/>
      <w:r w:rsidRPr="00F14001">
        <w:t>пгт</w:t>
      </w:r>
      <w:proofErr w:type="spellEnd"/>
      <w:r w:rsidRPr="00F14001">
        <w:t xml:space="preserve"> Спирово</w:t>
      </w:r>
      <w:r>
        <w:t>;</w:t>
      </w:r>
    </w:p>
    <w:p w:rsidR="00FB5EE5" w:rsidRPr="00F14001" w:rsidRDefault="00FB5EE5" w:rsidP="00FB5EE5">
      <w:pPr>
        <w:numPr>
          <w:ilvl w:val="0"/>
          <w:numId w:val="47"/>
        </w:numPr>
        <w:tabs>
          <w:tab w:val="left" w:pos="851"/>
        </w:tabs>
        <w:ind w:left="851" w:hanging="284"/>
        <w:jc w:val="both"/>
      </w:pPr>
      <w:r w:rsidRPr="00F14001">
        <w:t xml:space="preserve">реорганизация МОУ вечерняя (сменная) общеобразовательная школа </w:t>
      </w:r>
      <w:r w:rsidRPr="00F14001">
        <w:br/>
      </w:r>
      <w:proofErr w:type="spellStart"/>
      <w:r w:rsidRPr="00F14001">
        <w:t>пгт</w:t>
      </w:r>
      <w:proofErr w:type="spellEnd"/>
      <w:r w:rsidRPr="00F14001">
        <w:t xml:space="preserve"> Спирово в филиал МОУ "Сред</w:t>
      </w:r>
      <w:r>
        <w:t>няя общеобразовательная школа №</w:t>
      </w:r>
      <w:r w:rsidRPr="00F14001">
        <w:t xml:space="preserve">2" </w:t>
      </w:r>
      <w:r w:rsidRPr="00F14001">
        <w:br/>
      </w:r>
      <w:proofErr w:type="spellStart"/>
      <w:r w:rsidRPr="00F14001">
        <w:t>пгт</w:t>
      </w:r>
      <w:proofErr w:type="spellEnd"/>
      <w:r w:rsidRPr="00F14001">
        <w:t xml:space="preserve"> Спирово</w:t>
      </w:r>
      <w:r>
        <w:t>.</w:t>
      </w:r>
    </w:p>
    <w:p w:rsidR="00FB5EE5" w:rsidRDefault="00FB5EE5" w:rsidP="00FB5EE5">
      <w:pPr>
        <w:ind w:firstLine="567"/>
        <w:jc w:val="both"/>
      </w:pPr>
    </w:p>
    <w:p w:rsidR="00FB5EE5" w:rsidRPr="00902E2F" w:rsidRDefault="00FB5EE5" w:rsidP="00FB5EE5">
      <w:pPr>
        <w:ind w:firstLine="567"/>
        <w:jc w:val="both"/>
      </w:pPr>
      <w:r>
        <w:t>"</w:t>
      </w:r>
      <w:r w:rsidRPr="00902E2F">
        <w:t>Программ</w:t>
      </w:r>
      <w:r>
        <w:t xml:space="preserve">ой </w:t>
      </w:r>
      <w:r w:rsidRPr="00902E2F">
        <w:t>комплексного социально-экономического развития</w:t>
      </w:r>
      <w:r>
        <w:t xml:space="preserve"> </w:t>
      </w:r>
      <w:r w:rsidRPr="00902E2F">
        <w:t>Спировского района Тверской области</w:t>
      </w:r>
      <w:r>
        <w:t xml:space="preserve"> </w:t>
      </w:r>
      <w:r w:rsidRPr="00902E2F">
        <w:t>на 2011-2015 годы</w:t>
      </w:r>
      <w:r>
        <w:t>" планируется:</w:t>
      </w:r>
    </w:p>
    <w:p w:rsidR="00FB5EE5" w:rsidRPr="00FB5EE5" w:rsidRDefault="00FB5EE5" w:rsidP="00FB5EE5">
      <w:pPr>
        <w:numPr>
          <w:ilvl w:val="0"/>
          <w:numId w:val="47"/>
        </w:numPr>
        <w:tabs>
          <w:tab w:val="left" w:pos="851"/>
        </w:tabs>
        <w:ind w:left="851" w:hanging="284"/>
        <w:jc w:val="both"/>
      </w:pPr>
      <w:r w:rsidRPr="00FB5EE5">
        <w:t xml:space="preserve">завершение реконструкции РДК </w:t>
      </w:r>
      <w:proofErr w:type="spellStart"/>
      <w:r w:rsidRPr="00FB5EE5">
        <w:t>пгт</w:t>
      </w:r>
      <w:proofErr w:type="spellEnd"/>
      <w:r w:rsidRPr="00FB5EE5">
        <w:t xml:space="preserve"> Спирово (реконструируется зрительный зал);</w:t>
      </w:r>
    </w:p>
    <w:p w:rsidR="00FB5EE5" w:rsidRPr="00FB5EE5" w:rsidRDefault="00FB5EE5" w:rsidP="00FB5EE5">
      <w:pPr>
        <w:numPr>
          <w:ilvl w:val="0"/>
          <w:numId w:val="47"/>
        </w:numPr>
        <w:tabs>
          <w:tab w:val="left" w:pos="851"/>
        </w:tabs>
        <w:ind w:left="851" w:hanging="284"/>
        <w:jc w:val="both"/>
      </w:pPr>
      <w:r w:rsidRPr="00FB5EE5">
        <w:t xml:space="preserve">в сфере развития физкультуры и спорта планируется строительство универсальных площадок в </w:t>
      </w:r>
      <w:proofErr w:type="spellStart"/>
      <w:r w:rsidRPr="00FB5EE5">
        <w:t>пгт</w:t>
      </w:r>
      <w:proofErr w:type="spellEnd"/>
      <w:r w:rsidRPr="00FB5EE5">
        <w:t xml:space="preserve"> Спирово.</w:t>
      </w:r>
    </w:p>
    <w:p w:rsidR="00FB5EE5" w:rsidRDefault="00FB5EE5" w:rsidP="00FB5EE5">
      <w:pPr>
        <w:pStyle w:val="afa"/>
        <w:ind w:firstLine="539"/>
        <w:jc w:val="both"/>
        <w:rPr>
          <w:b w:val="0"/>
          <w:color w:val="000000"/>
          <w:sz w:val="24"/>
          <w:szCs w:val="24"/>
        </w:rPr>
      </w:pPr>
    </w:p>
    <w:p w:rsidR="00FB5EE5" w:rsidRPr="00811AAD" w:rsidRDefault="00FB5EE5" w:rsidP="00FB5EE5">
      <w:pPr>
        <w:ind w:firstLine="567"/>
        <w:jc w:val="both"/>
      </w:pPr>
      <w:r>
        <w:rPr>
          <w:color w:val="000000"/>
        </w:rPr>
        <w:t>В</w:t>
      </w:r>
      <w:r w:rsidRPr="001314EA">
        <w:rPr>
          <w:color w:val="000000"/>
        </w:rPr>
        <w:t xml:space="preserve"> Поселении не вполне достаточно учреждений культуры и спорта.</w:t>
      </w:r>
      <w:r>
        <w:rPr>
          <w:color w:val="000000"/>
        </w:rPr>
        <w:t xml:space="preserve"> </w:t>
      </w:r>
      <w:r w:rsidR="00811AAD" w:rsidRPr="00811AAD">
        <w:rPr>
          <w:color w:val="000000"/>
        </w:rPr>
        <w:t>Проектные предложе</w:t>
      </w:r>
      <w:r w:rsidR="00811AAD">
        <w:rPr>
          <w:color w:val="000000"/>
        </w:rPr>
        <w:t>ния генерального плана содержат соответствующие положения, направленные на решение выявленных проблем</w:t>
      </w:r>
      <w:r w:rsidR="00811AAD" w:rsidRPr="00811AAD">
        <w:rPr>
          <w:color w:val="000000"/>
        </w:rPr>
        <w:t>.</w:t>
      </w:r>
      <w:r w:rsidRPr="00811AAD">
        <w:rPr>
          <w:color w:val="000000"/>
        </w:rPr>
        <w:t xml:space="preserve"> </w:t>
      </w:r>
    </w:p>
    <w:p w:rsidR="00811AAD" w:rsidRPr="00811AAD" w:rsidRDefault="00811AAD" w:rsidP="00811AAD">
      <w:pPr>
        <w:pStyle w:val="afa"/>
        <w:ind w:firstLine="567"/>
        <w:jc w:val="both"/>
        <w:rPr>
          <w:b w:val="0"/>
          <w:sz w:val="24"/>
          <w:szCs w:val="24"/>
        </w:rPr>
      </w:pPr>
      <w:r w:rsidRPr="00811AAD">
        <w:rPr>
          <w:b w:val="0"/>
          <w:sz w:val="24"/>
          <w:szCs w:val="24"/>
        </w:rPr>
        <w:t>Генеральным планом Поселения на 1-ю очередь предусмотрено:</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проектирование и строительство детского сада в микрорайоне (</w:t>
      </w:r>
      <w:proofErr w:type="spellStart"/>
      <w:r w:rsidRPr="00811AAD">
        <w:rPr>
          <w:b w:val="0"/>
          <w:sz w:val="24"/>
          <w:szCs w:val="24"/>
        </w:rPr>
        <w:t>высочка</w:t>
      </w:r>
      <w:proofErr w:type="spellEnd"/>
      <w:r w:rsidRPr="00811AAD">
        <w:rPr>
          <w:b w:val="0"/>
          <w:sz w:val="24"/>
          <w:szCs w:val="24"/>
        </w:rPr>
        <w:t>) (проектная мощность учреждения до 50 человек). Генпланом под размещение детского сада предложено на выбор два земельных участка площадью около 1 га каждый: на ул.Лермонтова рядом с бывшим лесопитомником и на пер.Лермонтова;</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проектирование и строительство школы с дошкольными группами с полным днем пребывания для обеспечения населения проектируемого микрорайона Калининский и прилегающих территорий юго-западного района Поселения. Проектная мощность учреждения до 150 человек. Земельный участок площадью 1,41 га предусмотрен на ул.Спартака в районе Школьного переулка;</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проектирование и строительство объектов физкультуры и спорта для обеспечения населения проектируемого микрорайона Калининский и прилегающих территорий юго-западного района Поселения, в том числе: размещение внутри микрорайона Калининский физкультурно-оздоровительного комплекса (предусмотрен участок площадью 0,7 га), размещение стадиона на продолжении Школьного переулка, южнее территории электрической подстанции 110 кВ;</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 xml:space="preserve">проектирование и строительство бассейна для удовлетворения нужд населения Поселения. Мощность проектируемого объекта не менее 140-150 кв.м зеркала воды. Строительство бассейна предусмотрено генпланом в границах общественно-деловой зоны рядом с </w:t>
      </w:r>
      <w:proofErr w:type="spellStart"/>
      <w:r w:rsidRPr="00811AAD">
        <w:rPr>
          <w:b w:val="0"/>
          <w:sz w:val="24"/>
          <w:szCs w:val="24"/>
        </w:rPr>
        <w:t>Хлебокомбинатом</w:t>
      </w:r>
      <w:proofErr w:type="spellEnd"/>
      <w:r w:rsidRPr="00811AAD">
        <w:rPr>
          <w:b w:val="0"/>
          <w:sz w:val="24"/>
          <w:szCs w:val="24"/>
        </w:rPr>
        <w:t xml:space="preserve"> (предусмотрен участок площадью 1 га);</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 xml:space="preserve">проектирование поселкового клуба с кинозалом на 200 мест и дома детского творчества. Организация нового поселкового центра досуга предусмотрена на </w:t>
      </w:r>
      <w:proofErr w:type="spellStart"/>
      <w:r w:rsidRPr="00811AAD">
        <w:rPr>
          <w:b w:val="0"/>
          <w:sz w:val="24"/>
          <w:szCs w:val="24"/>
        </w:rPr>
        <w:t>ул.Кашарова</w:t>
      </w:r>
      <w:proofErr w:type="spellEnd"/>
      <w:r w:rsidRPr="00811AAD">
        <w:rPr>
          <w:b w:val="0"/>
          <w:sz w:val="24"/>
          <w:szCs w:val="24"/>
        </w:rPr>
        <w:t xml:space="preserve"> на берегу водохранилища. Площадь соответствующей общественно-деловой зоны 0,56 га.</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в рамках разработки проекта планировки территории нового жилого микрорайона на месте бывшего льнозавода предусмотреть строительство объектов дошкольного, школьного и дополнительного образования детей, объектов спортивного назначения.</w:t>
      </w:r>
    </w:p>
    <w:p w:rsidR="00811AAD" w:rsidRPr="00811AAD" w:rsidRDefault="00811AAD" w:rsidP="00811AAD">
      <w:pPr>
        <w:ind w:firstLine="567"/>
        <w:contextualSpacing/>
        <w:jc w:val="both"/>
      </w:pPr>
    </w:p>
    <w:p w:rsidR="00811AAD" w:rsidRPr="00811AAD" w:rsidRDefault="00811AAD" w:rsidP="00811AAD">
      <w:pPr>
        <w:ind w:firstLine="567"/>
        <w:contextualSpacing/>
        <w:jc w:val="both"/>
      </w:pPr>
      <w:r w:rsidRPr="00811AAD">
        <w:t>На расчетный срок предусматривается:</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 xml:space="preserve">строительство поселкового клуба с кинозалом на 200 мест и дома детского творчества на </w:t>
      </w:r>
      <w:proofErr w:type="spellStart"/>
      <w:r w:rsidRPr="00811AAD">
        <w:rPr>
          <w:b w:val="0"/>
          <w:sz w:val="24"/>
          <w:szCs w:val="24"/>
        </w:rPr>
        <w:t>ул.Кашарова</w:t>
      </w:r>
      <w:proofErr w:type="spellEnd"/>
      <w:r w:rsidRPr="00811AAD">
        <w:rPr>
          <w:b w:val="0"/>
          <w:sz w:val="24"/>
          <w:szCs w:val="24"/>
        </w:rPr>
        <w:t>;</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проектирование и строительство детского сада вместимостью 50 мест на ул.Васильковая для обеспечения населения близлежащих развиваемых жилых зон (предусмотрен участок площадью 1 га);</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 xml:space="preserve">проектирование и строительство физкультурно-оздоровительного комплекса в районе улиц Комсомольская и Интернациональная в рамках развития рекреационной зоны реки Малая </w:t>
      </w:r>
      <w:proofErr w:type="spellStart"/>
      <w:r w:rsidRPr="00811AAD">
        <w:rPr>
          <w:b w:val="0"/>
          <w:sz w:val="24"/>
          <w:szCs w:val="24"/>
        </w:rPr>
        <w:t>Тигма</w:t>
      </w:r>
      <w:proofErr w:type="spellEnd"/>
      <w:r w:rsidRPr="00811AAD">
        <w:rPr>
          <w:b w:val="0"/>
          <w:sz w:val="24"/>
          <w:szCs w:val="24"/>
        </w:rPr>
        <w:t>. Для данных целей Генпланом предусмотрен участок площадью 0,8 га;</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проектирование и строительство объектов дошкольного, школьного и дополнительного образования детей, объектов спортивного назначения на территории нового жилого микрорайона на месте бывшего льнозавода;</w:t>
      </w:r>
    </w:p>
    <w:p w:rsidR="00811AAD" w:rsidRPr="00811AAD" w:rsidRDefault="00811AAD" w:rsidP="00811AAD">
      <w:pPr>
        <w:pStyle w:val="afa"/>
        <w:numPr>
          <w:ilvl w:val="0"/>
          <w:numId w:val="48"/>
        </w:numPr>
        <w:tabs>
          <w:tab w:val="left" w:pos="851"/>
        </w:tabs>
        <w:ind w:left="0" w:firstLine="567"/>
        <w:jc w:val="both"/>
        <w:rPr>
          <w:b w:val="0"/>
          <w:sz w:val="24"/>
          <w:szCs w:val="24"/>
        </w:rPr>
      </w:pPr>
      <w:r w:rsidRPr="00811AAD">
        <w:rPr>
          <w:b w:val="0"/>
          <w:sz w:val="24"/>
          <w:szCs w:val="24"/>
        </w:rPr>
        <w:t>проектирование и строительство объектов дошкольного, школьного и дополнительного образования детей, объектов культуры, объектов спортивного назначения в рамках развития жилого микрорайона на юго-западе Поселения, в том числе: детский сад (на площадке 0,8 га), школа (на площадке 1,2 га), дом культуры (на площадке 0,8 га), физкультурно-оздоровительный комплекс с открытыми плоскостными спортивными сооружениями (на площадке 1,5 га).</w:t>
      </w:r>
    </w:p>
    <w:p w:rsidR="00FB5EE5" w:rsidRDefault="00FB5EE5" w:rsidP="00FB5EE5">
      <w:pPr>
        <w:ind w:firstLine="567"/>
        <w:jc w:val="both"/>
      </w:pPr>
    </w:p>
    <w:p w:rsidR="00916C5F" w:rsidRPr="00350AF5" w:rsidRDefault="00916C5F" w:rsidP="00E67593">
      <w:pPr>
        <w:pStyle w:val="10"/>
        <w:numPr>
          <w:ilvl w:val="2"/>
          <w:numId w:val="26"/>
        </w:numPr>
        <w:spacing w:before="0"/>
        <w:ind w:left="3544" w:right="-2"/>
        <w:contextualSpacing/>
        <w:rPr>
          <w:rFonts w:ascii="Times New Roman" w:hAnsi="Times New Roman" w:cs="Times New Roman"/>
          <w:kern w:val="0"/>
          <w:sz w:val="28"/>
          <w:szCs w:val="28"/>
        </w:rPr>
      </w:pPr>
      <w:bookmarkStart w:id="82" w:name="_Toc260729082"/>
      <w:bookmarkStart w:id="83" w:name="_Toc370468069"/>
      <w:r w:rsidRPr="00350AF5">
        <w:rPr>
          <w:rFonts w:ascii="Times New Roman" w:hAnsi="Times New Roman" w:cs="Times New Roman"/>
          <w:kern w:val="0"/>
          <w:sz w:val="28"/>
          <w:szCs w:val="28"/>
        </w:rPr>
        <w:t>Здравоохранение</w:t>
      </w:r>
      <w:bookmarkEnd w:id="82"/>
      <w:r w:rsidR="00811AAD">
        <w:rPr>
          <w:rFonts w:ascii="Times New Roman" w:hAnsi="Times New Roman" w:cs="Times New Roman"/>
          <w:kern w:val="0"/>
          <w:sz w:val="28"/>
          <w:szCs w:val="28"/>
        </w:rPr>
        <w:t>, социальное обеспечение</w:t>
      </w:r>
      <w:bookmarkEnd w:id="83"/>
    </w:p>
    <w:p w:rsidR="00811AAD" w:rsidRDefault="00811AAD" w:rsidP="00D84973">
      <w:pPr>
        <w:ind w:firstLine="567"/>
        <w:jc w:val="both"/>
        <w:rPr>
          <w:color w:val="000000"/>
        </w:rPr>
      </w:pPr>
      <w:r w:rsidRPr="00811AAD">
        <w:rPr>
          <w:color w:val="000000"/>
        </w:rPr>
        <w:t>На территории Поселения действует ГБУЗ ТО "</w:t>
      </w:r>
      <w:proofErr w:type="spellStart"/>
      <w:r w:rsidRPr="00811AAD">
        <w:rPr>
          <w:color w:val="000000"/>
        </w:rPr>
        <w:t>Спировская</w:t>
      </w:r>
      <w:proofErr w:type="spellEnd"/>
      <w:r w:rsidRPr="00811AAD">
        <w:rPr>
          <w:color w:val="000000"/>
        </w:rPr>
        <w:t xml:space="preserve"> центральная районная больница".</w:t>
      </w:r>
    </w:p>
    <w:p w:rsidR="00811AAD" w:rsidRDefault="00811AAD" w:rsidP="00811AAD">
      <w:pPr>
        <w:pStyle w:val="afa"/>
        <w:ind w:firstLine="539"/>
        <w:jc w:val="both"/>
        <w:rPr>
          <w:b w:val="0"/>
          <w:color w:val="000000"/>
          <w:sz w:val="24"/>
          <w:szCs w:val="24"/>
        </w:rPr>
      </w:pPr>
      <w:r>
        <w:rPr>
          <w:b w:val="0"/>
          <w:color w:val="000000"/>
          <w:sz w:val="24"/>
          <w:szCs w:val="24"/>
        </w:rPr>
        <w:t>Объекты соцобеспечения в Поселении представлены:</w:t>
      </w:r>
    </w:p>
    <w:p w:rsidR="00811AAD" w:rsidRDefault="00811AAD" w:rsidP="00811AAD">
      <w:pPr>
        <w:pStyle w:val="afa"/>
        <w:ind w:firstLine="539"/>
        <w:jc w:val="both"/>
        <w:rPr>
          <w:b w:val="0"/>
          <w:color w:val="000000"/>
          <w:sz w:val="24"/>
          <w:szCs w:val="24"/>
        </w:rPr>
      </w:pPr>
      <w:r>
        <w:rPr>
          <w:b w:val="0"/>
          <w:color w:val="000000"/>
          <w:sz w:val="24"/>
          <w:szCs w:val="24"/>
        </w:rPr>
        <w:t>ГУ "Комплексный центр социального обслуживания населения", оказывающий социальную помощь пенсионерам, инвалидам, семье и детям;</w:t>
      </w:r>
    </w:p>
    <w:p w:rsidR="00811AAD" w:rsidRPr="00811AAD" w:rsidRDefault="00811AAD" w:rsidP="00811AAD">
      <w:pPr>
        <w:ind w:firstLine="567"/>
        <w:jc w:val="both"/>
        <w:rPr>
          <w:color w:val="000000"/>
        </w:rPr>
      </w:pPr>
      <w:r w:rsidRPr="00811AAD">
        <w:rPr>
          <w:color w:val="000000"/>
        </w:rPr>
        <w:t>Социальный приют для детей и подростков, оставшихся без попечения родителей.</w:t>
      </w:r>
    </w:p>
    <w:p w:rsidR="00811AAD" w:rsidRPr="00811AAD" w:rsidRDefault="00811AAD" w:rsidP="00811AAD">
      <w:pPr>
        <w:ind w:firstLine="567"/>
        <w:jc w:val="both"/>
        <w:rPr>
          <w:color w:val="000000"/>
        </w:rPr>
      </w:pPr>
    </w:p>
    <w:p w:rsidR="00811AAD" w:rsidRPr="00811AAD" w:rsidRDefault="00811AAD" w:rsidP="00811AAD">
      <w:pPr>
        <w:ind w:firstLine="567"/>
        <w:jc w:val="both"/>
      </w:pPr>
      <w:r w:rsidRPr="00811AAD">
        <w:t xml:space="preserve">У </w:t>
      </w:r>
      <w:proofErr w:type="spellStart"/>
      <w:r w:rsidRPr="00811AAD">
        <w:t>Спировской</w:t>
      </w:r>
      <w:proofErr w:type="spellEnd"/>
      <w:r w:rsidRPr="00811AAD">
        <w:t xml:space="preserve"> ЦРБ существует ряд проблем: основная из них – несоответствие штатной численности  персонала нормативной потребности. Ощущается потребность во врачах-специалистах таких профилей как: отоларинголог, анестезиолог-ревматолог, терапевт, стоматолог, хирург. Проблема отсутствия и нехватки кадров заметно влияет на объем и качество медицинской помощи. Для решения данной задачи в </w:t>
      </w:r>
      <w:proofErr w:type="spellStart"/>
      <w:r w:rsidRPr="00811AAD">
        <w:t>Спировском</w:t>
      </w:r>
      <w:proofErr w:type="spellEnd"/>
      <w:r w:rsidRPr="00811AAD">
        <w:t xml:space="preserve"> районе приняты ряд Программ, направленных на предоставление жилья врачам-специалистам, оказывающим медицинскую помощь на территории Спировского района. </w:t>
      </w:r>
    </w:p>
    <w:p w:rsidR="003B7536" w:rsidRDefault="00344CD6" w:rsidP="00D84973">
      <w:pPr>
        <w:ind w:firstLine="567"/>
        <w:jc w:val="both"/>
      </w:pPr>
      <w:r w:rsidRPr="00B913CB">
        <w:t>Общая характеристика сферы здравоохранения в Поселении: необходимость проведения капитального ремонта объектов здравоохранения, недостаточное оснащение современным диагностическим и лечебным оборудованием, высокая  степень изношенности имеющегося оборудования, слабая материально-техническая база учреждений здравоохранения</w:t>
      </w:r>
      <w:r w:rsidR="003B7536" w:rsidRPr="00B913CB">
        <w:t>.</w:t>
      </w:r>
    </w:p>
    <w:p w:rsidR="00811AAD" w:rsidRDefault="00811AAD" w:rsidP="00D84973">
      <w:pPr>
        <w:ind w:firstLine="567"/>
        <w:jc w:val="both"/>
      </w:pPr>
    </w:p>
    <w:p w:rsidR="00811AAD" w:rsidRDefault="00811AAD" w:rsidP="00811AAD">
      <w:pPr>
        <w:ind w:firstLine="567"/>
        <w:jc w:val="both"/>
      </w:pPr>
      <w:r>
        <w:t>Поселение в целом нормативно обеспечено объектами здравоохранения и социального обеспечения.</w:t>
      </w:r>
    </w:p>
    <w:p w:rsidR="00811AAD" w:rsidRPr="000A3B89" w:rsidRDefault="00811AAD" w:rsidP="00811AAD">
      <w:pPr>
        <w:ind w:firstLine="567"/>
        <w:jc w:val="both"/>
      </w:pPr>
      <w:r>
        <w:t>Недостаток в системе соцобеспечения связан с отсутствием домов-интернатов для детей и престарелых. Однако, учитывая низкую нормативную потребность в таких объектах, их размещение Генпланом не предусмотрено.</w:t>
      </w:r>
    </w:p>
    <w:p w:rsidR="00811AAD" w:rsidRDefault="00811AAD" w:rsidP="00811AAD">
      <w:pPr>
        <w:ind w:firstLine="567"/>
        <w:jc w:val="both"/>
      </w:pPr>
    </w:p>
    <w:p w:rsidR="00811AAD" w:rsidRPr="00676A08" w:rsidRDefault="00811AAD" w:rsidP="00811AAD">
      <w:pPr>
        <w:ind w:firstLine="567"/>
        <w:jc w:val="both"/>
      </w:pPr>
      <w:r w:rsidRPr="00811AAD">
        <w:t>На весь срок реализации</w:t>
      </w:r>
      <w:r w:rsidRPr="00676A08">
        <w:t xml:space="preserve"> генерального плана предусмотрено оборудование </w:t>
      </w:r>
      <w:proofErr w:type="spellStart"/>
      <w:r w:rsidRPr="00676A08">
        <w:t>Спировской</w:t>
      </w:r>
      <w:proofErr w:type="spellEnd"/>
      <w:r w:rsidRPr="00676A08">
        <w:t xml:space="preserve"> ЦРБ современным диагностическим и лечебным оборудованием, развитие материально-технической базы больницы.</w:t>
      </w:r>
    </w:p>
    <w:p w:rsidR="00811AAD" w:rsidRPr="00B913CB" w:rsidRDefault="00811AAD" w:rsidP="00811AAD">
      <w:pPr>
        <w:ind w:firstLine="567"/>
        <w:jc w:val="both"/>
      </w:pPr>
      <w:r w:rsidRPr="00676A08">
        <w:t>По мере реализации проектов развития жилых зон, в юго-западном районе Поселения целесообразно разместить офис врача общей практики. Для данных целей возможно выделение земельного участка в составе запроектированных жилых или общественно-деловых зон.</w:t>
      </w:r>
    </w:p>
    <w:p w:rsidR="00D84973" w:rsidRPr="00AF7089" w:rsidRDefault="00D84973" w:rsidP="00D84973">
      <w:pPr>
        <w:ind w:firstLine="567"/>
        <w:jc w:val="both"/>
      </w:pPr>
    </w:p>
    <w:p w:rsidR="00916C5F" w:rsidRPr="00350AF5" w:rsidRDefault="00916C5F" w:rsidP="00E67593">
      <w:pPr>
        <w:pStyle w:val="10"/>
        <w:numPr>
          <w:ilvl w:val="2"/>
          <w:numId w:val="26"/>
        </w:numPr>
        <w:spacing w:before="0"/>
        <w:ind w:left="3544" w:right="-2"/>
        <w:contextualSpacing/>
        <w:rPr>
          <w:rFonts w:ascii="Times New Roman" w:hAnsi="Times New Roman" w:cs="Times New Roman"/>
          <w:kern w:val="0"/>
          <w:sz w:val="28"/>
          <w:szCs w:val="28"/>
        </w:rPr>
      </w:pPr>
      <w:bookmarkStart w:id="84" w:name="_Toc260729087"/>
      <w:bookmarkStart w:id="85" w:name="_Toc370468070"/>
      <w:r w:rsidRPr="00350AF5">
        <w:rPr>
          <w:rFonts w:ascii="Times New Roman" w:hAnsi="Times New Roman" w:cs="Times New Roman"/>
          <w:kern w:val="0"/>
          <w:sz w:val="28"/>
          <w:szCs w:val="28"/>
        </w:rPr>
        <w:t>Объекты культа</w:t>
      </w:r>
      <w:bookmarkEnd w:id="84"/>
      <w:r w:rsidR="001C04CC">
        <w:rPr>
          <w:rFonts w:ascii="Times New Roman" w:hAnsi="Times New Roman" w:cs="Times New Roman"/>
          <w:kern w:val="0"/>
          <w:sz w:val="28"/>
          <w:szCs w:val="28"/>
        </w:rPr>
        <w:t>, кладбища</w:t>
      </w:r>
      <w:bookmarkEnd w:id="85"/>
    </w:p>
    <w:p w:rsidR="00811AAD" w:rsidRDefault="00811AAD" w:rsidP="00AF7089">
      <w:pPr>
        <w:ind w:firstLine="567"/>
        <w:contextualSpacing/>
        <w:jc w:val="both"/>
      </w:pPr>
      <w:bookmarkStart w:id="86" w:name="_Toc260729088"/>
      <w:r w:rsidRPr="000A3B89">
        <w:t>На территории Поселения на</w:t>
      </w:r>
      <w:r>
        <w:t xml:space="preserve"> пересечении улиц Проезжая и Базарная</w:t>
      </w:r>
      <w:r w:rsidRPr="000A3B89">
        <w:t xml:space="preserve"> расположена православная церковь </w:t>
      </w:r>
      <w:r w:rsidRPr="0016185C">
        <w:t>Веры, Надежды, Любови и матери их Софии</w:t>
      </w:r>
      <w:r w:rsidRPr="000A3B89">
        <w:t xml:space="preserve"> (</w:t>
      </w:r>
      <w:r>
        <w:t>2001</w:t>
      </w:r>
      <w:r w:rsidRPr="000A3B89">
        <w:t xml:space="preserve"> год).</w:t>
      </w:r>
    </w:p>
    <w:p w:rsidR="00811AAD" w:rsidRDefault="00811AAD" w:rsidP="00AF7089">
      <w:pPr>
        <w:ind w:firstLine="567"/>
        <w:contextualSpacing/>
        <w:jc w:val="both"/>
      </w:pPr>
    </w:p>
    <w:p w:rsidR="00811AAD" w:rsidRPr="000A3B89" w:rsidRDefault="00811AAD" w:rsidP="00811AAD">
      <w:pPr>
        <w:ind w:firstLine="567"/>
        <w:contextualSpacing/>
        <w:jc w:val="both"/>
      </w:pPr>
      <w:r>
        <w:t>Поселковое</w:t>
      </w:r>
      <w:r w:rsidRPr="000A3B89">
        <w:t xml:space="preserve"> кладбище расположено на</w:t>
      </w:r>
      <w:r>
        <w:t xml:space="preserve"> юге Поселения межу Октябрьской железной дорогой и автодорогой в продолжение улицы Мира</w:t>
      </w:r>
      <w:r w:rsidRPr="000A3B89">
        <w:t xml:space="preserve"> и занимает территорию </w:t>
      </w:r>
      <w:r>
        <w:t>4,77</w:t>
      </w:r>
      <w:r w:rsidRPr="000A3B89">
        <w:t xml:space="preserve"> га.</w:t>
      </w:r>
    </w:p>
    <w:p w:rsidR="00811AAD" w:rsidRPr="00811AAD" w:rsidRDefault="00811AAD" w:rsidP="00811AAD">
      <w:pPr>
        <w:ind w:firstLine="567"/>
        <w:contextualSpacing/>
        <w:jc w:val="both"/>
      </w:pPr>
      <w:r w:rsidRPr="00811AAD">
        <w:t>Генеральным планом предусмотрено сохранение действующего кладбища поселка Спирово и его расширение до площади 6,12 га:</w:t>
      </w:r>
    </w:p>
    <w:p w:rsidR="00811AAD" w:rsidRDefault="00811AAD" w:rsidP="00811AAD">
      <w:pPr>
        <w:numPr>
          <w:ilvl w:val="0"/>
          <w:numId w:val="49"/>
        </w:numPr>
        <w:tabs>
          <w:tab w:val="left" w:pos="851"/>
        </w:tabs>
        <w:ind w:left="851" w:hanging="284"/>
        <w:contextualSpacing/>
        <w:jc w:val="both"/>
      </w:pPr>
      <w:r>
        <w:t>с севера к кладбищу присоединяется участок 0,82 га (с учетом СЗЗ 300 м до жилой застройки);</w:t>
      </w:r>
    </w:p>
    <w:p w:rsidR="00811AAD" w:rsidRPr="003C197C" w:rsidRDefault="00811AAD" w:rsidP="00811AAD">
      <w:pPr>
        <w:numPr>
          <w:ilvl w:val="0"/>
          <w:numId w:val="49"/>
        </w:numPr>
        <w:tabs>
          <w:tab w:val="left" w:pos="851"/>
        </w:tabs>
        <w:ind w:left="851" w:hanging="284"/>
        <w:contextualSpacing/>
        <w:jc w:val="both"/>
      </w:pPr>
      <w:r>
        <w:t>с юга кладбище расширяется на 0,53 га в пределах существующих границ поселка</w:t>
      </w:r>
      <w:r w:rsidRPr="003C197C">
        <w:t>.</w:t>
      </w:r>
    </w:p>
    <w:p w:rsidR="00811AAD" w:rsidRDefault="00811AAD" w:rsidP="00811AAD">
      <w:pPr>
        <w:ind w:firstLine="567"/>
        <w:contextualSpacing/>
        <w:jc w:val="both"/>
      </w:pPr>
      <w:r w:rsidRPr="00857919">
        <w:t>На расчетный срок проектирование и строительство новых городских кладбищ не предусмотрено.</w:t>
      </w:r>
    </w:p>
    <w:p w:rsidR="000777CB" w:rsidRDefault="000777CB" w:rsidP="00AF7089">
      <w:pPr>
        <w:ind w:firstLine="567"/>
        <w:contextualSpacing/>
        <w:jc w:val="both"/>
      </w:pPr>
    </w:p>
    <w:p w:rsidR="00916C5F" w:rsidRDefault="00045636" w:rsidP="00BD4F10">
      <w:pPr>
        <w:pStyle w:val="10"/>
        <w:numPr>
          <w:ilvl w:val="0"/>
          <w:numId w:val="2"/>
        </w:numPr>
        <w:spacing w:before="0"/>
        <w:ind w:left="567" w:right="-2" w:firstLine="0"/>
        <w:contextualSpacing/>
        <w:jc w:val="center"/>
        <w:rPr>
          <w:rFonts w:ascii="Times New Roman" w:hAnsi="Times New Roman" w:cs="Times New Roman"/>
          <w:kern w:val="0"/>
        </w:rPr>
      </w:pPr>
      <w:bookmarkStart w:id="87" w:name="_Toc260729098"/>
      <w:bookmarkEnd w:id="86"/>
      <w:r>
        <w:rPr>
          <w:rFonts w:ascii="Times New Roman" w:hAnsi="Times New Roman" w:cs="Times New Roman"/>
          <w:kern w:val="0"/>
          <w:sz w:val="28"/>
          <w:szCs w:val="28"/>
        </w:rPr>
        <w:br w:type="page"/>
      </w:r>
      <w:bookmarkStart w:id="88" w:name="_Toc370468071"/>
      <w:r w:rsidR="00916C5F" w:rsidRPr="00387463">
        <w:rPr>
          <w:rFonts w:ascii="Times New Roman" w:hAnsi="Times New Roman" w:cs="Times New Roman"/>
          <w:kern w:val="0"/>
        </w:rPr>
        <w:t xml:space="preserve">Ограничения </w:t>
      </w:r>
      <w:r w:rsidR="00BE5EE4" w:rsidRPr="00387463">
        <w:rPr>
          <w:rFonts w:ascii="Times New Roman" w:hAnsi="Times New Roman" w:cs="Times New Roman"/>
          <w:kern w:val="0"/>
        </w:rPr>
        <w:t>использования земельного фонда П</w:t>
      </w:r>
      <w:r w:rsidR="00916C5F" w:rsidRPr="00387463">
        <w:rPr>
          <w:rFonts w:ascii="Times New Roman" w:hAnsi="Times New Roman" w:cs="Times New Roman"/>
          <w:kern w:val="0"/>
        </w:rPr>
        <w:t>оселения</w:t>
      </w:r>
      <w:bookmarkEnd w:id="87"/>
      <w:bookmarkEnd w:id="88"/>
    </w:p>
    <w:p w:rsidR="00387463" w:rsidRPr="00387463" w:rsidRDefault="00387463" w:rsidP="00387463"/>
    <w:p w:rsidR="00387463" w:rsidRPr="00387463" w:rsidRDefault="00387463" w:rsidP="00E67593">
      <w:pPr>
        <w:pStyle w:val="afffe"/>
        <w:keepNext/>
        <w:numPr>
          <w:ilvl w:val="0"/>
          <w:numId w:val="27"/>
        </w:numPr>
        <w:spacing w:after="60"/>
        <w:ind w:right="-2"/>
        <w:contextualSpacing/>
        <w:jc w:val="center"/>
        <w:outlineLvl w:val="0"/>
        <w:rPr>
          <w:b/>
          <w:bCs/>
          <w:vanish/>
          <w:sz w:val="28"/>
          <w:szCs w:val="28"/>
        </w:rPr>
      </w:pPr>
      <w:bookmarkStart w:id="89" w:name="_Toc362529438"/>
      <w:bookmarkStart w:id="90" w:name="_Toc362529530"/>
      <w:bookmarkStart w:id="91" w:name="_Toc369794360"/>
      <w:bookmarkStart w:id="92" w:name="_Toc370466978"/>
      <w:bookmarkStart w:id="93" w:name="_Toc370468072"/>
      <w:bookmarkEnd w:id="89"/>
      <w:bookmarkEnd w:id="90"/>
      <w:bookmarkEnd w:id="91"/>
      <w:bookmarkEnd w:id="92"/>
      <w:bookmarkEnd w:id="93"/>
    </w:p>
    <w:p w:rsidR="00387463" w:rsidRPr="00387463" w:rsidRDefault="00387463" w:rsidP="00E67593">
      <w:pPr>
        <w:pStyle w:val="afffe"/>
        <w:keepNext/>
        <w:numPr>
          <w:ilvl w:val="0"/>
          <w:numId w:val="27"/>
        </w:numPr>
        <w:spacing w:after="60"/>
        <w:ind w:right="-2"/>
        <w:contextualSpacing/>
        <w:jc w:val="center"/>
        <w:outlineLvl w:val="0"/>
        <w:rPr>
          <w:b/>
          <w:bCs/>
          <w:vanish/>
          <w:sz w:val="28"/>
          <w:szCs w:val="28"/>
        </w:rPr>
      </w:pPr>
      <w:bookmarkStart w:id="94" w:name="_Toc362529439"/>
      <w:bookmarkStart w:id="95" w:name="_Toc362529531"/>
      <w:bookmarkStart w:id="96" w:name="_Toc369794361"/>
      <w:bookmarkStart w:id="97" w:name="_Toc370466979"/>
      <w:bookmarkStart w:id="98" w:name="_Toc370468073"/>
      <w:bookmarkEnd w:id="94"/>
      <w:bookmarkEnd w:id="95"/>
      <w:bookmarkEnd w:id="96"/>
      <w:bookmarkEnd w:id="97"/>
      <w:bookmarkEnd w:id="98"/>
    </w:p>
    <w:p w:rsidR="00916C5F" w:rsidRPr="00387463" w:rsidRDefault="00916C5F"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99" w:name="_Toc370468074"/>
      <w:r w:rsidRPr="00387463">
        <w:rPr>
          <w:rFonts w:ascii="Times New Roman" w:hAnsi="Times New Roman" w:cs="Times New Roman"/>
          <w:kern w:val="0"/>
          <w:sz w:val="28"/>
          <w:szCs w:val="28"/>
        </w:rPr>
        <w:t>Зоны охраны объектов культурного наследия</w:t>
      </w:r>
      <w:bookmarkEnd w:id="99"/>
    </w:p>
    <w:p w:rsidR="0039351D" w:rsidRPr="004E0973" w:rsidRDefault="0039351D" w:rsidP="0039351D">
      <w:pPr>
        <w:widowControl w:val="0"/>
        <w:ind w:firstLine="567"/>
        <w:contextualSpacing/>
        <w:jc w:val="both"/>
        <w:rPr>
          <w:iCs/>
        </w:rPr>
      </w:pPr>
      <w:r w:rsidRPr="004E0973">
        <w:rPr>
          <w:iCs/>
        </w:rPr>
        <w:t xml:space="preserve">В соответствии с </w:t>
      </w:r>
      <w:r w:rsidRPr="00E66CF9">
        <w:rPr>
          <w:i/>
          <w:iCs/>
        </w:rPr>
        <w:t>Законами №73-ФЗ "Об объектах культурного наследия (памятниках истории и культуры) народов Российской Федерации"</w:t>
      </w:r>
      <w:r w:rsidRPr="004E0973">
        <w:rPr>
          <w:iCs/>
        </w:rPr>
        <w:t xml:space="preserve"> и </w:t>
      </w:r>
      <w:r w:rsidRPr="00E66CF9">
        <w:rPr>
          <w:i/>
          <w:iCs/>
        </w:rPr>
        <w:t>№112-ЗО от 23.12.2009 г. "Об объектах культурного наследия (памятниках истории и культуры) в Тверской области"</w:t>
      </w:r>
      <w:r w:rsidRPr="004E0973">
        <w:rPr>
          <w:iCs/>
        </w:rPr>
        <w:t xml:space="preserve"> в целях обеспечения сохранности объекта культурного наследия в его исторической среде на сопряженной с ним территории устанавливаются:</w:t>
      </w:r>
    </w:p>
    <w:p w:rsidR="00916C5F" w:rsidRPr="00C25D6C" w:rsidRDefault="00916C5F" w:rsidP="00F16388">
      <w:pPr>
        <w:numPr>
          <w:ilvl w:val="1"/>
          <w:numId w:val="7"/>
        </w:numPr>
        <w:tabs>
          <w:tab w:val="clear" w:pos="1980"/>
        </w:tabs>
        <w:ind w:left="851" w:hanging="284"/>
        <w:contextualSpacing/>
        <w:jc w:val="both"/>
      </w:pPr>
      <w:r w:rsidRPr="00C25D6C">
        <w:t>зоны охраны объекта культурного наследия;</w:t>
      </w:r>
    </w:p>
    <w:p w:rsidR="00916C5F" w:rsidRPr="00C25D6C" w:rsidRDefault="00916C5F" w:rsidP="00F16388">
      <w:pPr>
        <w:numPr>
          <w:ilvl w:val="1"/>
          <w:numId w:val="7"/>
        </w:numPr>
        <w:tabs>
          <w:tab w:val="clear" w:pos="1980"/>
        </w:tabs>
        <w:ind w:left="851" w:hanging="284"/>
        <w:contextualSpacing/>
        <w:jc w:val="both"/>
      </w:pPr>
      <w:r w:rsidRPr="00C25D6C">
        <w:t>зона регулирования застройки и хозяйственной деятельности;</w:t>
      </w:r>
    </w:p>
    <w:p w:rsidR="00916C5F" w:rsidRPr="00C25D6C" w:rsidRDefault="00916C5F" w:rsidP="00F16388">
      <w:pPr>
        <w:numPr>
          <w:ilvl w:val="1"/>
          <w:numId w:val="7"/>
        </w:numPr>
        <w:tabs>
          <w:tab w:val="clear" w:pos="1980"/>
        </w:tabs>
        <w:ind w:left="851" w:hanging="284"/>
        <w:contextualSpacing/>
        <w:jc w:val="both"/>
      </w:pPr>
      <w:r w:rsidRPr="00C25D6C">
        <w:t>зона охраняемого природного ландшафта.</w:t>
      </w:r>
    </w:p>
    <w:p w:rsidR="00916C5F" w:rsidRPr="00C25D6C" w:rsidRDefault="00916C5F" w:rsidP="00916C5F">
      <w:pPr>
        <w:widowControl w:val="0"/>
        <w:ind w:firstLine="567"/>
        <w:contextualSpacing/>
        <w:jc w:val="both"/>
        <w:rPr>
          <w:iCs/>
        </w:rPr>
      </w:pPr>
    </w:p>
    <w:p w:rsidR="00916C5F" w:rsidRDefault="00916C5F" w:rsidP="00916C5F">
      <w:pPr>
        <w:widowControl w:val="0"/>
        <w:ind w:firstLine="567"/>
        <w:contextualSpacing/>
        <w:jc w:val="both"/>
        <w:rPr>
          <w:iCs/>
        </w:rPr>
      </w:pPr>
      <w:r w:rsidRPr="00C25D6C">
        <w:rPr>
          <w:iCs/>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Схемами территориального планирования муниципальных образований, Генеральными планами населенных пунктов.</w:t>
      </w:r>
    </w:p>
    <w:p w:rsidR="006E7B47" w:rsidRDefault="006E7B47" w:rsidP="00916C5F">
      <w:pPr>
        <w:widowControl w:val="0"/>
        <w:ind w:firstLine="567"/>
        <w:contextualSpacing/>
        <w:jc w:val="both"/>
        <w:rPr>
          <w:iCs/>
        </w:rPr>
      </w:pPr>
    </w:p>
    <w:p w:rsidR="006E7B47" w:rsidRDefault="006E7B47" w:rsidP="00916C5F">
      <w:pPr>
        <w:widowControl w:val="0"/>
        <w:ind w:firstLine="567"/>
        <w:contextualSpacing/>
        <w:jc w:val="both"/>
        <w:rPr>
          <w:iCs/>
        </w:rPr>
      </w:pPr>
      <w:r>
        <w:rPr>
          <w:iCs/>
        </w:rPr>
        <w:t xml:space="preserve">В границах Поселения расположено </w:t>
      </w:r>
      <w:r w:rsidR="00F16388">
        <w:rPr>
          <w:iCs/>
        </w:rPr>
        <w:t>14</w:t>
      </w:r>
      <w:r>
        <w:rPr>
          <w:iCs/>
        </w:rPr>
        <w:t xml:space="preserve"> объектов культурного наследия.</w:t>
      </w:r>
    </w:p>
    <w:p w:rsidR="006E7B47" w:rsidRDefault="006E7B47" w:rsidP="00916C5F">
      <w:pPr>
        <w:widowControl w:val="0"/>
        <w:ind w:firstLine="567"/>
        <w:contextualSpacing/>
        <w:jc w:val="both"/>
        <w:rPr>
          <w:iCs/>
        </w:rPr>
      </w:pPr>
      <w:r w:rsidRPr="006E7B47">
        <w:rPr>
          <w:b/>
          <w:iCs/>
        </w:rPr>
        <w:t xml:space="preserve">Таблица </w:t>
      </w:r>
      <w:r w:rsidR="00387463">
        <w:rPr>
          <w:b/>
          <w:iCs/>
        </w:rPr>
        <w:t>3.1</w:t>
      </w:r>
      <w:r w:rsidRPr="006E7B47">
        <w:rPr>
          <w:b/>
          <w:iCs/>
        </w:rPr>
        <w:t>.1.</w:t>
      </w:r>
      <w:r>
        <w:rPr>
          <w:iCs/>
        </w:rPr>
        <w:t xml:space="preserve"> Объекты культурного наследия Поселения</w:t>
      </w: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6095"/>
        <w:gridCol w:w="2127"/>
      </w:tblGrid>
      <w:tr w:rsidR="00F16388" w:rsidRPr="00C80F1A" w:rsidTr="00F16388">
        <w:trPr>
          <w:cantSplit/>
          <w:tblHeader/>
        </w:trPr>
        <w:tc>
          <w:tcPr>
            <w:tcW w:w="1560" w:type="dxa"/>
            <w:vAlign w:val="center"/>
          </w:tcPr>
          <w:p w:rsidR="00F16388" w:rsidRPr="00C80F1A" w:rsidRDefault="00F16388" w:rsidP="00F16388">
            <w:pPr>
              <w:jc w:val="center"/>
              <w:rPr>
                <w:b/>
                <w:sz w:val="20"/>
                <w:szCs w:val="20"/>
              </w:rPr>
            </w:pPr>
            <w:r w:rsidRPr="00C80F1A">
              <w:rPr>
                <w:b/>
                <w:sz w:val="20"/>
                <w:szCs w:val="20"/>
              </w:rPr>
              <w:t>Категория  охраны,</w:t>
            </w:r>
          </w:p>
          <w:p w:rsidR="00F16388" w:rsidRPr="00C80F1A" w:rsidRDefault="00F16388" w:rsidP="00F16388">
            <w:pPr>
              <w:jc w:val="center"/>
              <w:rPr>
                <w:b/>
                <w:sz w:val="20"/>
                <w:szCs w:val="20"/>
              </w:rPr>
            </w:pPr>
            <w:r w:rsidRPr="00C80F1A">
              <w:rPr>
                <w:b/>
                <w:sz w:val="20"/>
                <w:szCs w:val="20"/>
              </w:rPr>
              <w:t>№ постановления</w:t>
            </w:r>
            <w:r>
              <w:rPr>
                <w:b/>
                <w:sz w:val="20"/>
                <w:szCs w:val="20"/>
              </w:rPr>
              <w:t>, дата, типология</w:t>
            </w:r>
          </w:p>
        </w:tc>
        <w:tc>
          <w:tcPr>
            <w:tcW w:w="6095" w:type="dxa"/>
            <w:vAlign w:val="center"/>
          </w:tcPr>
          <w:p w:rsidR="00F16388" w:rsidRPr="00C80F1A" w:rsidRDefault="00F16388" w:rsidP="00F16388">
            <w:pPr>
              <w:jc w:val="center"/>
              <w:rPr>
                <w:b/>
                <w:sz w:val="20"/>
                <w:szCs w:val="20"/>
              </w:rPr>
            </w:pPr>
            <w:bookmarkStart w:id="100" w:name="_Toc196018656"/>
            <w:r w:rsidRPr="00C80F1A">
              <w:rPr>
                <w:b/>
                <w:sz w:val="20"/>
                <w:szCs w:val="20"/>
              </w:rPr>
              <w:t>Наименование</w:t>
            </w:r>
            <w:bookmarkEnd w:id="100"/>
          </w:p>
          <w:p w:rsidR="00F16388" w:rsidRPr="00C80F1A" w:rsidRDefault="00F16388" w:rsidP="00F16388">
            <w:pPr>
              <w:jc w:val="center"/>
              <w:rPr>
                <w:b/>
                <w:sz w:val="20"/>
                <w:szCs w:val="20"/>
              </w:rPr>
            </w:pPr>
            <w:r w:rsidRPr="00C80F1A">
              <w:rPr>
                <w:b/>
                <w:sz w:val="20"/>
                <w:szCs w:val="20"/>
              </w:rPr>
              <w:t>памятника</w:t>
            </w:r>
          </w:p>
        </w:tc>
        <w:tc>
          <w:tcPr>
            <w:tcW w:w="2127" w:type="dxa"/>
            <w:vAlign w:val="center"/>
          </w:tcPr>
          <w:p w:rsidR="00F16388" w:rsidRPr="00C80F1A" w:rsidRDefault="00F16388" w:rsidP="00F16388">
            <w:pPr>
              <w:jc w:val="center"/>
              <w:rPr>
                <w:b/>
                <w:sz w:val="20"/>
                <w:szCs w:val="20"/>
              </w:rPr>
            </w:pPr>
            <w:r w:rsidRPr="00C80F1A">
              <w:rPr>
                <w:b/>
                <w:sz w:val="20"/>
                <w:szCs w:val="20"/>
              </w:rPr>
              <w:t>Местонахождение</w:t>
            </w:r>
          </w:p>
          <w:p w:rsidR="00F16388" w:rsidRPr="00C80F1A" w:rsidRDefault="00F16388" w:rsidP="00F16388">
            <w:pPr>
              <w:jc w:val="center"/>
              <w:rPr>
                <w:sz w:val="20"/>
                <w:szCs w:val="20"/>
              </w:rPr>
            </w:pPr>
            <w:r w:rsidRPr="00C80F1A">
              <w:rPr>
                <w:b/>
                <w:sz w:val="20"/>
                <w:szCs w:val="20"/>
              </w:rPr>
              <w:t>(адрес)</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Р, №310, 20.08.1973, история</w:t>
            </w:r>
          </w:p>
        </w:tc>
        <w:tc>
          <w:tcPr>
            <w:tcW w:w="6095" w:type="dxa"/>
            <w:vAlign w:val="center"/>
          </w:tcPr>
          <w:p w:rsidR="00F16388" w:rsidRDefault="00F16388" w:rsidP="00F16388">
            <w:pPr>
              <w:rPr>
                <w:sz w:val="20"/>
                <w:szCs w:val="20"/>
              </w:rPr>
            </w:pPr>
            <w:r>
              <w:rPr>
                <w:sz w:val="20"/>
                <w:szCs w:val="20"/>
              </w:rPr>
              <w:t xml:space="preserve">Мемориальная доска о летчике-истребителе С.Г. </w:t>
            </w:r>
            <w:proofErr w:type="spellStart"/>
            <w:r>
              <w:rPr>
                <w:sz w:val="20"/>
                <w:szCs w:val="20"/>
              </w:rPr>
              <w:t>Бровцеве</w:t>
            </w:r>
            <w:proofErr w:type="spellEnd"/>
          </w:p>
          <w:p w:rsidR="00F16388" w:rsidRPr="00C80F1A" w:rsidRDefault="00F16388" w:rsidP="00F16388">
            <w:pPr>
              <w:rPr>
                <w:sz w:val="20"/>
                <w:szCs w:val="20"/>
              </w:rPr>
            </w:pPr>
            <w:r w:rsidRPr="009561E1">
              <w:rPr>
                <w:sz w:val="20"/>
                <w:szCs w:val="20"/>
              </w:rPr>
              <w:t xml:space="preserve">Здание, в котором жил Герой Советского  Союза, заслуженный летчик-испытатель </w:t>
            </w:r>
            <w:r w:rsidRPr="009561E1">
              <w:rPr>
                <w:color w:val="000000"/>
                <w:sz w:val="20"/>
                <w:szCs w:val="20"/>
              </w:rPr>
              <w:t xml:space="preserve">СССР </w:t>
            </w:r>
            <w:proofErr w:type="spellStart"/>
            <w:r w:rsidRPr="009561E1">
              <w:rPr>
                <w:color w:val="000000"/>
                <w:sz w:val="20"/>
                <w:szCs w:val="20"/>
              </w:rPr>
              <w:t>Бровцев</w:t>
            </w:r>
            <w:proofErr w:type="spellEnd"/>
            <w:r w:rsidRPr="009561E1">
              <w:rPr>
                <w:color w:val="000000"/>
                <w:sz w:val="20"/>
                <w:szCs w:val="20"/>
              </w:rPr>
              <w:t xml:space="preserve"> С.Г., 1920-1964 г.г.</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w:t>
            </w:r>
            <w:proofErr w:type="spellStart"/>
            <w:r>
              <w:rPr>
                <w:sz w:val="20"/>
                <w:szCs w:val="20"/>
              </w:rPr>
              <w:t>ул.Бровцева</w:t>
            </w:r>
            <w:proofErr w:type="spellEnd"/>
            <w:r>
              <w:rPr>
                <w:sz w:val="20"/>
                <w:szCs w:val="20"/>
              </w:rPr>
              <w:t>, д.5</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Р, №310, 20.08.1973, история</w:t>
            </w:r>
          </w:p>
        </w:tc>
        <w:tc>
          <w:tcPr>
            <w:tcW w:w="6095" w:type="dxa"/>
            <w:vAlign w:val="center"/>
          </w:tcPr>
          <w:p w:rsidR="00F16388" w:rsidRDefault="00F16388" w:rsidP="00F16388">
            <w:pPr>
              <w:rPr>
                <w:sz w:val="20"/>
                <w:szCs w:val="20"/>
              </w:rPr>
            </w:pPr>
            <w:r>
              <w:rPr>
                <w:sz w:val="20"/>
                <w:szCs w:val="20"/>
              </w:rPr>
              <w:t>Здание, в котором проходил первый волостной съезд Советов</w:t>
            </w:r>
          </w:p>
          <w:p w:rsidR="00F16388" w:rsidRPr="00C80F1A" w:rsidRDefault="00F16388" w:rsidP="00F16388">
            <w:pPr>
              <w:rPr>
                <w:sz w:val="20"/>
                <w:szCs w:val="20"/>
              </w:rPr>
            </w:pPr>
            <w:r w:rsidRPr="009561E1">
              <w:rPr>
                <w:color w:val="000000"/>
                <w:sz w:val="20"/>
                <w:szCs w:val="20"/>
              </w:rPr>
              <w:t xml:space="preserve">Здание, в котором на </w:t>
            </w:r>
            <w:r w:rsidRPr="009561E1">
              <w:rPr>
                <w:color w:val="000000"/>
                <w:sz w:val="20"/>
                <w:szCs w:val="20"/>
                <w:lang w:val="en-US"/>
              </w:rPr>
              <w:t>I</w:t>
            </w:r>
            <w:r w:rsidRPr="009561E1">
              <w:rPr>
                <w:color w:val="000000"/>
                <w:sz w:val="20"/>
                <w:szCs w:val="20"/>
              </w:rPr>
              <w:t>-</w:t>
            </w:r>
            <w:proofErr w:type="spellStart"/>
            <w:r w:rsidRPr="009561E1">
              <w:rPr>
                <w:color w:val="000000"/>
                <w:sz w:val="20"/>
                <w:szCs w:val="20"/>
              </w:rPr>
              <w:t>ом</w:t>
            </w:r>
            <w:proofErr w:type="spellEnd"/>
            <w:r w:rsidRPr="009561E1">
              <w:rPr>
                <w:color w:val="000000"/>
                <w:sz w:val="20"/>
                <w:szCs w:val="20"/>
              </w:rPr>
              <w:t xml:space="preserve"> волостном съезде была провозглашена Советская власть в </w:t>
            </w:r>
            <w:proofErr w:type="spellStart"/>
            <w:r w:rsidRPr="009561E1">
              <w:rPr>
                <w:color w:val="000000"/>
                <w:sz w:val="20"/>
                <w:szCs w:val="20"/>
              </w:rPr>
              <w:t>Спировской</w:t>
            </w:r>
            <w:proofErr w:type="spellEnd"/>
            <w:r w:rsidRPr="009561E1">
              <w:rPr>
                <w:color w:val="000000"/>
                <w:sz w:val="20"/>
                <w:szCs w:val="20"/>
              </w:rPr>
              <w:t xml:space="preserve"> волости и создан исполком Совета рабочих и крестьянских депутатов, 26.11.1917 г.</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ул.Клубная, школа №8</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Р, №310, 20.08.1973, история</w:t>
            </w:r>
          </w:p>
        </w:tc>
        <w:tc>
          <w:tcPr>
            <w:tcW w:w="6095" w:type="dxa"/>
            <w:vAlign w:val="center"/>
          </w:tcPr>
          <w:p w:rsidR="00F16388" w:rsidRPr="00C80F1A" w:rsidRDefault="00F16388" w:rsidP="00F16388">
            <w:pPr>
              <w:rPr>
                <w:sz w:val="20"/>
                <w:szCs w:val="20"/>
              </w:rPr>
            </w:pPr>
            <w:r w:rsidRPr="009561E1">
              <w:rPr>
                <w:color w:val="000000"/>
                <w:sz w:val="20"/>
                <w:szCs w:val="20"/>
              </w:rPr>
              <w:t>Братская могила советских воинов, павших в боях с фашистами, 1942 г.</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гражданское кладбище</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Р, №310, 20.08.1973, история</w:t>
            </w:r>
          </w:p>
        </w:tc>
        <w:tc>
          <w:tcPr>
            <w:tcW w:w="6095" w:type="dxa"/>
            <w:vAlign w:val="center"/>
          </w:tcPr>
          <w:p w:rsidR="00F16388" w:rsidRPr="00C80F1A" w:rsidRDefault="00F16388" w:rsidP="00F16388">
            <w:pPr>
              <w:rPr>
                <w:sz w:val="20"/>
                <w:szCs w:val="20"/>
              </w:rPr>
            </w:pPr>
            <w:r w:rsidRPr="009561E1">
              <w:rPr>
                <w:color w:val="000000"/>
                <w:sz w:val="20"/>
                <w:szCs w:val="20"/>
              </w:rPr>
              <w:t xml:space="preserve">Могила защитника Брестской крепости </w:t>
            </w:r>
            <w:proofErr w:type="spellStart"/>
            <w:r w:rsidRPr="009561E1">
              <w:rPr>
                <w:color w:val="000000"/>
                <w:sz w:val="20"/>
                <w:szCs w:val="20"/>
              </w:rPr>
              <w:t>Зорикова</w:t>
            </w:r>
            <w:proofErr w:type="spellEnd"/>
            <w:r w:rsidRPr="009561E1">
              <w:rPr>
                <w:color w:val="000000"/>
                <w:sz w:val="20"/>
                <w:szCs w:val="20"/>
              </w:rPr>
              <w:t xml:space="preserve"> Н.И.</w:t>
            </w:r>
          </w:p>
        </w:tc>
        <w:tc>
          <w:tcPr>
            <w:tcW w:w="2127" w:type="dxa"/>
            <w:vAlign w:val="center"/>
          </w:tcPr>
          <w:p w:rsidR="00F16388" w:rsidRPr="00740CED" w:rsidRDefault="00F16388" w:rsidP="00F16388">
            <w:pPr>
              <w:jc w:val="center"/>
              <w:rPr>
                <w:sz w:val="20"/>
                <w:szCs w:val="20"/>
              </w:rPr>
            </w:pPr>
            <w:proofErr w:type="spellStart"/>
            <w:r w:rsidRPr="00740CED">
              <w:rPr>
                <w:sz w:val="20"/>
                <w:szCs w:val="20"/>
              </w:rPr>
              <w:t>пгт</w:t>
            </w:r>
            <w:proofErr w:type="spellEnd"/>
            <w:r w:rsidRPr="00740CED">
              <w:rPr>
                <w:sz w:val="20"/>
                <w:szCs w:val="20"/>
              </w:rPr>
              <w:t xml:space="preserve"> Спирово</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Комплекс станции Спирово Октябрьской (Николаевской) железной дороги</w:t>
            </w:r>
          </w:p>
        </w:tc>
        <w:tc>
          <w:tcPr>
            <w:tcW w:w="2127" w:type="dxa"/>
            <w:vAlign w:val="center"/>
          </w:tcPr>
          <w:p w:rsidR="00F16388" w:rsidRPr="00740CED" w:rsidRDefault="00F16388" w:rsidP="00F16388">
            <w:pPr>
              <w:jc w:val="center"/>
              <w:rPr>
                <w:sz w:val="20"/>
                <w:szCs w:val="20"/>
              </w:rPr>
            </w:pPr>
            <w:proofErr w:type="spellStart"/>
            <w:r w:rsidRPr="00740CED">
              <w:rPr>
                <w:sz w:val="20"/>
                <w:szCs w:val="20"/>
              </w:rPr>
              <w:t>пгт</w:t>
            </w:r>
            <w:proofErr w:type="spellEnd"/>
            <w:r w:rsidRPr="00740CED">
              <w:rPr>
                <w:sz w:val="20"/>
                <w:szCs w:val="20"/>
              </w:rPr>
              <w:t xml:space="preserve"> Спирово</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Здание вокзала островного типа (пассажирский дом) станции Спирово, 1850 г.</w:t>
            </w:r>
          </w:p>
        </w:tc>
        <w:tc>
          <w:tcPr>
            <w:tcW w:w="2127" w:type="dxa"/>
            <w:vAlign w:val="center"/>
          </w:tcPr>
          <w:p w:rsidR="00F16388" w:rsidRPr="00740CED" w:rsidRDefault="00F16388" w:rsidP="00F16388">
            <w:pPr>
              <w:jc w:val="center"/>
              <w:rPr>
                <w:sz w:val="20"/>
                <w:szCs w:val="20"/>
              </w:rPr>
            </w:pPr>
            <w:proofErr w:type="spellStart"/>
            <w:r w:rsidRPr="00740CED">
              <w:rPr>
                <w:sz w:val="20"/>
                <w:szCs w:val="20"/>
              </w:rPr>
              <w:t>пгт</w:t>
            </w:r>
            <w:proofErr w:type="spellEnd"/>
            <w:r w:rsidRPr="00740CED">
              <w:rPr>
                <w:sz w:val="20"/>
                <w:szCs w:val="20"/>
              </w:rPr>
              <w:t xml:space="preserve"> Спирово</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Здание водоподъемного дома (водокачки), 1850 г.</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w:t>
            </w:r>
            <w:proofErr w:type="spellStart"/>
            <w:r>
              <w:rPr>
                <w:sz w:val="20"/>
                <w:szCs w:val="20"/>
              </w:rPr>
              <w:t>ул.Бровцева</w:t>
            </w:r>
            <w:proofErr w:type="spellEnd"/>
            <w:r>
              <w:rPr>
                <w:sz w:val="20"/>
                <w:szCs w:val="20"/>
              </w:rPr>
              <w:t>, 22б</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Здание жилого дома со службами</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ул. Железнодорожная, 13</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BC3880" w:rsidRDefault="00F16388" w:rsidP="00F16388">
            <w:pPr>
              <w:rPr>
                <w:sz w:val="20"/>
                <w:szCs w:val="20"/>
              </w:rPr>
            </w:pPr>
            <w:r>
              <w:rPr>
                <w:sz w:val="20"/>
                <w:szCs w:val="20"/>
              </w:rPr>
              <w:t>Здание дома службы тяги, кон.</w:t>
            </w:r>
            <w:r>
              <w:rPr>
                <w:sz w:val="20"/>
                <w:szCs w:val="20"/>
                <w:lang w:val="en-US"/>
              </w:rPr>
              <w:t>XIX</w:t>
            </w:r>
            <w:r>
              <w:rPr>
                <w:sz w:val="20"/>
                <w:szCs w:val="20"/>
              </w:rPr>
              <w:t xml:space="preserve"> – </w:t>
            </w:r>
            <w:proofErr w:type="spellStart"/>
            <w:r>
              <w:rPr>
                <w:sz w:val="20"/>
                <w:szCs w:val="20"/>
              </w:rPr>
              <w:t>нач</w:t>
            </w:r>
            <w:proofErr w:type="spellEnd"/>
            <w:r>
              <w:rPr>
                <w:sz w:val="20"/>
                <w:szCs w:val="20"/>
              </w:rPr>
              <w:t>.</w:t>
            </w:r>
            <w:r>
              <w:rPr>
                <w:sz w:val="20"/>
                <w:szCs w:val="20"/>
                <w:lang w:val="en-US"/>
              </w:rPr>
              <w:t>XX</w:t>
            </w:r>
            <w:r>
              <w:rPr>
                <w:sz w:val="20"/>
                <w:szCs w:val="20"/>
              </w:rPr>
              <w:t xml:space="preserve"> вв.</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ул. Железнодорожная, 11</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Здание училища, кон.</w:t>
            </w:r>
            <w:r>
              <w:rPr>
                <w:sz w:val="20"/>
                <w:szCs w:val="20"/>
                <w:lang w:val="en-US"/>
              </w:rPr>
              <w:t>XIX</w:t>
            </w:r>
            <w:r>
              <w:rPr>
                <w:sz w:val="20"/>
                <w:szCs w:val="20"/>
              </w:rPr>
              <w:t xml:space="preserve"> – </w:t>
            </w:r>
            <w:proofErr w:type="spellStart"/>
            <w:r>
              <w:rPr>
                <w:sz w:val="20"/>
                <w:szCs w:val="20"/>
              </w:rPr>
              <w:t>нач</w:t>
            </w:r>
            <w:proofErr w:type="spellEnd"/>
            <w:r>
              <w:rPr>
                <w:sz w:val="20"/>
                <w:szCs w:val="20"/>
              </w:rPr>
              <w:t>.</w:t>
            </w:r>
            <w:r>
              <w:rPr>
                <w:sz w:val="20"/>
                <w:szCs w:val="20"/>
                <w:lang w:val="en-US"/>
              </w:rPr>
              <w:t>XX</w:t>
            </w:r>
            <w:r>
              <w:rPr>
                <w:sz w:val="20"/>
                <w:szCs w:val="20"/>
              </w:rPr>
              <w:t xml:space="preserve"> вв.</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ул.Клубная, 3</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 xml:space="preserve">Здание поста ЭЦ, 10-е </w:t>
            </w:r>
            <w:proofErr w:type="spellStart"/>
            <w:r>
              <w:rPr>
                <w:sz w:val="20"/>
                <w:szCs w:val="20"/>
              </w:rPr>
              <w:t>гг</w:t>
            </w:r>
            <w:proofErr w:type="spellEnd"/>
            <w:r>
              <w:rPr>
                <w:sz w:val="20"/>
                <w:szCs w:val="20"/>
              </w:rPr>
              <w:t xml:space="preserve"> ХХ в. (после 1911 – до 1917)</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в 100 м к западу от здания вокзала, на перроне</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Здание кипятилки, 1850-е гг., перестроено в 1910-х гг. (после 1911 – до 1917)</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в 100 м к востоку от здания вокзала, на перроне</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Здание водоемного дома, 1910-е гг. (после 1911 – до 1917)</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ул. Железнодорожная, 5</w:t>
            </w:r>
          </w:p>
        </w:tc>
      </w:tr>
      <w:tr w:rsidR="00F16388" w:rsidRPr="00C80F1A" w:rsidTr="00F16388">
        <w:trPr>
          <w:cantSplit/>
        </w:trPr>
        <w:tc>
          <w:tcPr>
            <w:tcW w:w="1560" w:type="dxa"/>
            <w:vAlign w:val="center"/>
          </w:tcPr>
          <w:p w:rsidR="00F16388" w:rsidRPr="00C80F1A" w:rsidRDefault="00F16388" w:rsidP="00F16388">
            <w:pPr>
              <w:jc w:val="center"/>
              <w:rPr>
                <w:sz w:val="20"/>
                <w:szCs w:val="20"/>
              </w:rPr>
            </w:pPr>
            <w:r>
              <w:rPr>
                <w:sz w:val="20"/>
                <w:szCs w:val="20"/>
              </w:rPr>
              <w:t>В, 8-нп, 16.08.2010, архитектура</w:t>
            </w:r>
          </w:p>
        </w:tc>
        <w:tc>
          <w:tcPr>
            <w:tcW w:w="6095" w:type="dxa"/>
            <w:vAlign w:val="center"/>
          </w:tcPr>
          <w:p w:rsidR="00F16388" w:rsidRPr="00C80F1A" w:rsidRDefault="00F16388" w:rsidP="00F16388">
            <w:pPr>
              <w:rPr>
                <w:sz w:val="20"/>
                <w:szCs w:val="20"/>
              </w:rPr>
            </w:pPr>
            <w:r>
              <w:rPr>
                <w:sz w:val="20"/>
                <w:szCs w:val="20"/>
              </w:rPr>
              <w:t>Мост у водохранилища</w:t>
            </w:r>
          </w:p>
        </w:tc>
        <w:tc>
          <w:tcPr>
            <w:tcW w:w="2127" w:type="dxa"/>
            <w:vAlign w:val="center"/>
          </w:tcPr>
          <w:p w:rsidR="00F16388" w:rsidRPr="00C80F1A" w:rsidRDefault="00F16388" w:rsidP="00F16388">
            <w:pPr>
              <w:jc w:val="center"/>
              <w:rPr>
                <w:sz w:val="20"/>
                <w:szCs w:val="20"/>
              </w:rPr>
            </w:pPr>
            <w:proofErr w:type="spellStart"/>
            <w:r>
              <w:rPr>
                <w:sz w:val="20"/>
                <w:szCs w:val="20"/>
              </w:rPr>
              <w:t>пгт</w:t>
            </w:r>
            <w:proofErr w:type="spellEnd"/>
            <w:r>
              <w:rPr>
                <w:sz w:val="20"/>
                <w:szCs w:val="20"/>
              </w:rPr>
              <w:t xml:space="preserve"> Спирово, р.Малая </w:t>
            </w:r>
            <w:proofErr w:type="spellStart"/>
            <w:r>
              <w:rPr>
                <w:sz w:val="20"/>
                <w:szCs w:val="20"/>
              </w:rPr>
              <w:t>Тигма</w:t>
            </w:r>
            <w:proofErr w:type="spellEnd"/>
          </w:p>
        </w:tc>
      </w:tr>
    </w:tbl>
    <w:p w:rsidR="00E8680B" w:rsidRPr="00E8680B" w:rsidRDefault="00E8680B" w:rsidP="00E8680B">
      <w:pPr>
        <w:pStyle w:val="afffd"/>
        <w:spacing w:before="120"/>
        <w:ind w:firstLine="567"/>
        <w:contextualSpacing/>
        <w:rPr>
          <w:sz w:val="16"/>
          <w:szCs w:val="16"/>
        </w:rPr>
      </w:pPr>
      <w:r w:rsidRPr="00E8680B">
        <w:rPr>
          <w:sz w:val="16"/>
          <w:szCs w:val="16"/>
        </w:rPr>
        <w:t xml:space="preserve">Р – объекты </w:t>
      </w:r>
      <w:r>
        <w:rPr>
          <w:sz w:val="16"/>
          <w:szCs w:val="16"/>
        </w:rPr>
        <w:t>культурного наследия регионального значения</w:t>
      </w:r>
    </w:p>
    <w:p w:rsidR="006E7B47" w:rsidRPr="00E8680B" w:rsidRDefault="00E8680B" w:rsidP="00E8680B">
      <w:pPr>
        <w:widowControl w:val="0"/>
        <w:ind w:firstLine="567"/>
        <w:contextualSpacing/>
        <w:jc w:val="both"/>
        <w:rPr>
          <w:sz w:val="16"/>
          <w:szCs w:val="16"/>
        </w:rPr>
      </w:pPr>
      <w:r w:rsidRPr="00E8680B">
        <w:rPr>
          <w:sz w:val="16"/>
          <w:szCs w:val="16"/>
        </w:rPr>
        <w:t xml:space="preserve">В – выявленные объекты </w:t>
      </w:r>
      <w:r>
        <w:rPr>
          <w:sz w:val="16"/>
          <w:szCs w:val="16"/>
        </w:rPr>
        <w:t xml:space="preserve">культурного </w:t>
      </w:r>
      <w:r w:rsidRPr="00E8680B">
        <w:rPr>
          <w:sz w:val="16"/>
          <w:szCs w:val="16"/>
        </w:rPr>
        <w:t>наследия</w:t>
      </w:r>
    </w:p>
    <w:p w:rsidR="00E8680B" w:rsidRDefault="00E8680B" w:rsidP="00E8680B">
      <w:pPr>
        <w:widowControl w:val="0"/>
        <w:ind w:firstLine="567"/>
        <w:contextualSpacing/>
        <w:jc w:val="both"/>
      </w:pPr>
    </w:p>
    <w:p w:rsidR="00F16388" w:rsidRPr="00F16388" w:rsidRDefault="00F16388" w:rsidP="00F16388">
      <w:pPr>
        <w:widowControl w:val="0"/>
        <w:ind w:firstLine="567"/>
        <w:contextualSpacing/>
        <w:jc w:val="both"/>
        <w:rPr>
          <w:iCs/>
        </w:rPr>
      </w:pPr>
      <w:r w:rsidRPr="00F16388">
        <w:rPr>
          <w:iCs/>
        </w:rPr>
        <w:t>На объекты культурного наследия, расположенные на территории Поселения, проекты зон охраны не разработаны.</w:t>
      </w:r>
    </w:p>
    <w:p w:rsidR="00F16388" w:rsidRPr="00F16388" w:rsidRDefault="00F16388" w:rsidP="00F16388">
      <w:pPr>
        <w:widowControl w:val="0"/>
        <w:ind w:firstLine="567"/>
        <w:contextualSpacing/>
        <w:jc w:val="both"/>
        <w:rPr>
          <w:iCs/>
        </w:rPr>
      </w:pPr>
      <w:r w:rsidRPr="00F16388">
        <w:rPr>
          <w:iCs/>
        </w:rPr>
        <w:t>Генпланом Поселения установлена проектная граница зоны размещения объекта истории и культуры Братская могила советских воинов, павших в боях с фашистами, 1942 г. в рамках выполненного функционального зонирования территории. Площадь проектной зоны составила 644 кв.м.</w:t>
      </w:r>
    </w:p>
    <w:p w:rsidR="00F16388" w:rsidRPr="00F16388" w:rsidRDefault="00F16388" w:rsidP="00F16388">
      <w:pPr>
        <w:widowControl w:val="0"/>
        <w:ind w:firstLine="567"/>
        <w:contextualSpacing/>
        <w:jc w:val="both"/>
        <w:rPr>
          <w:iCs/>
        </w:rPr>
      </w:pPr>
      <w:r w:rsidRPr="00F16388">
        <w:rPr>
          <w:iCs/>
        </w:rPr>
        <w:t>Установление проектных границ зон размещения прочих объектов истории и культуры без разработки специализированного проекта охранных зон не представляется возможным.</w:t>
      </w:r>
    </w:p>
    <w:p w:rsidR="00916C5F" w:rsidRPr="00DC043B" w:rsidRDefault="00916C5F" w:rsidP="00916C5F">
      <w:pPr>
        <w:widowControl w:val="0"/>
        <w:tabs>
          <w:tab w:val="left" w:pos="360"/>
          <w:tab w:val="left" w:pos="5685"/>
        </w:tabs>
        <w:ind w:firstLine="567"/>
        <w:contextualSpacing/>
        <w:jc w:val="both"/>
      </w:pPr>
    </w:p>
    <w:p w:rsidR="00916C5F" w:rsidRPr="00387463" w:rsidRDefault="00916C5F"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101" w:name="_Toc370468075"/>
      <w:r w:rsidRPr="00387463">
        <w:rPr>
          <w:rFonts w:ascii="Times New Roman" w:hAnsi="Times New Roman" w:cs="Times New Roman"/>
          <w:kern w:val="0"/>
          <w:sz w:val="28"/>
          <w:szCs w:val="28"/>
        </w:rPr>
        <w:t>Земли особо охраняемых природных территорий</w:t>
      </w:r>
      <w:bookmarkEnd w:id="101"/>
    </w:p>
    <w:p w:rsidR="00916C5F" w:rsidRDefault="00916C5F" w:rsidP="00916C5F">
      <w:pPr>
        <w:widowControl w:val="0"/>
        <w:tabs>
          <w:tab w:val="left" w:pos="5685"/>
        </w:tabs>
        <w:ind w:firstLine="567"/>
        <w:contextualSpacing/>
        <w:jc w:val="both"/>
      </w:pPr>
      <w:r w:rsidRPr="00C25D6C">
        <w:t xml:space="preserve">Хозяйственная деятельность в особо охраняемых природных территориях (далее ООПТ) регламентируются </w:t>
      </w:r>
      <w:r w:rsidRPr="00E66CF9">
        <w:rPr>
          <w:i/>
        </w:rPr>
        <w:t xml:space="preserve">Федеральным законом "Об особо охраняемых природных территориях" от 14.03.95 № 33-ФЗ </w:t>
      </w:r>
      <w:r w:rsidRPr="00C25D6C">
        <w:t>и соответствующими Положениями для каждого объекта.</w:t>
      </w:r>
    </w:p>
    <w:p w:rsidR="00BD4251" w:rsidRPr="009D348D" w:rsidRDefault="00BD4251" w:rsidP="00916C5F">
      <w:pPr>
        <w:widowControl w:val="0"/>
        <w:tabs>
          <w:tab w:val="left" w:pos="5685"/>
        </w:tabs>
        <w:ind w:firstLine="567"/>
        <w:contextualSpacing/>
        <w:jc w:val="both"/>
      </w:pPr>
    </w:p>
    <w:p w:rsidR="00F16388" w:rsidRDefault="00F16388" w:rsidP="00F16388">
      <w:pPr>
        <w:widowControl w:val="0"/>
        <w:tabs>
          <w:tab w:val="left" w:pos="5685"/>
        </w:tabs>
        <w:ind w:firstLine="567"/>
        <w:contextualSpacing/>
        <w:jc w:val="both"/>
      </w:pPr>
      <w:r>
        <w:t xml:space="preserve">В границах Поселения </w:t>
      </w:r>
      <w:r w:rsidRPr="00C25D6C">
        <w:t>особо охраняемы</w:t>
      </w:r>
      <w:r>
        <w:t>е</w:t>
      </w:r>
      <w:r w:rsidRPr="00C25D6C">
        <w:t xml:space="preserve"> природны</w:t>
      </w:r>
      <w:r>
        <w:t>е</w:t>
      </w:r>
      <w:r w:rsidRPr="00C25D6C">
        <w:t xml:space="preserve"> территори</w:t>
      </w:r>
      <w:r>
        <w:t>и отсутствуют.</w:t>
      </w:r>
    </w:p>
    <w:p w:rsidR="00F16388" w:rsidRDefault="00F16388" w:rsidP="00F16388">
      <w:pPr>
        <w:widowControl w:val="0"/>
        <w:tabs>
          <w:tab w:val="left" w:pos="5685"/>
        </w:tabs>
        <w:ind w:firstLine="567"/>
        <w:contextualSpacing/>
        <w:jc w:val="both"/>
      </w:pPr>
    </w:p>
    <w:p w:rsidR="00F16388" w:rsidRDefault="00F16388" w:rsidP="00F16388">
      <w:pPr>
        <w:widowControl w:val="0"/>
        <w:tabs>
          <w:tab w:val="left" w:pos="5685"/>
        </w:tabs>
        <w:ind w:firstLine="567"/>
        <w:contextualSpacing/>
        <w:jc w:val="both"/>
      </w:pPr>
      <w:r>
        <w:t>К границам Поселения примыкают две ООПТ:</w:t>
      </w:r>
    </w:p>
    <w:p w:rsidR="00F16388" w:rsidRPr="00DE1A11" w:rsidRDefault="00F16388" w:rsidP="00F16388">
      <w:pPr>
        <w:widowControl w:val="0"/>
        <w:numPr>
          <w:ilvl w:val="0"/>
          <w:numId w:val="30"/>
        </w:numPr>
        <w:tabs>
          <w:tab w:val="left" w:pos="851"/>
        </w:tabs>
        <w:ind w:left="0" w:firstLine="567"/>
        <w:contextualSpacing/>
        <w:jc w:val="both"/>
      </w:pPr>
      <w:r w:rsidRPr="00DE1A11">
        <w:t xml:space="preserve">государственный природный заказник регионального значения "Болото темное вокруг озера </w:t>
      </w:r>
      <w:proofErr w:type="spellStart"/>
      <w:r w:rsidRPr="00DE1A11">
        <w:t>Большедворское</w:t>
      </w:r>
      <w:proofErr w:type="spellEnd"/>
      <w:r w:rsidRPr="00DE1A11">
        <w:t xml:space="preserve">" – 2721 га, примыкает к северо-восточной границе Поселения (в районе Козловского шоссе, отделено от границ Поселения руслом реки Малая </w:t>
      </w:r>
      <w:proofErr w:type="spellStart"/>
      <w:r w:rsidRPr="00DE1A11">
        <w:t>Тигма</w:t>
      </w:r>
      <w:proofErr w:type="spellEnd"/>
      <w:r w:rsidRPr="00DE1A11">
        <w:t>);</w:t>
      </w:r>
    </w:p>
    <w:p w:rsidR="00F16388" w:rsidRPr="00DE1A11" w:rsidRDefault="00F16388" w:rsidP="00F16388">
      <w:pPr>
        <w:widowControl w:val="0"/>
        <w:numPr>
          <w:ilvl w:val="0"/>
          <w:numId w:val="30"/>
        </w:numPr>
        <w:tabs>
          <w:tab w:val="left" w:pos="851"/>
        </w:tabs>
        <w:ind w:left="0" w:firstLine="567"/>
        <w:contextualSpacing/>
        <w:jc w:val="both"/>
      </w:pPr>
      <w:r w:rsidRPr="00DE1A11">
        <w:t xml:space="preserve">государственный памятник природы регионального значения "Урочище </w:t>
      </w:r>
      <w:proofErr w:type="spellStart"/>
      <w:r w:rsidRPr="00DE1A11">
        <w:t>Бобово</w:t>
      </w:r>
      <w:proofErr w:type="spellEnd"/>
      <w:r w:rsidRPr="00DE1A11">
        <w:t>" – 108 га, примыкает к юго-восточной границе Поселения (в районе расположения поселкового кладбища);</w:t>
      </w:r>
    </w:p>
    <w:p w:rsidR="00F16388" w:rsidRPr="00DE1A11" w:rsidRDefault="00F16388" w:rsidP="00F16388">
      <w:pPr>
        <w:widowControl w:val="0"/>
        <w:tabs>
          <w:tab w:val="left" w:pos="5685"/>
        </w:tabs>
        <w:ind w:firstLine="567"/>
        <w:contextualSpacing/>
        <w:jc w:val="both"/>
      </w:pPr>
    </w:p>
    <w:p w:rsidR="00F16388" w:rsidRPr="00DE1A11" w:rsidRDefault="00F16388" w:rsidP="00F16388">
      <w:pPr>
        <w:widowControl w:val="0"/>
        <w:tabs>
          <w:tab w:val="left" w:pos="5685"/>
        </w:tabs>
        <w:ind w:firstLine="567"/>
        <w:contextualSpacing/>
        <w:jc w:val="both"/>
      </w:pPr>
      <w:r w:rsidRPr="00DE1A11">
        <w:t>На ООПТ, расположенные в границах Поселения Департаментом управления природными ресурсами и охраны окружающей среды Тверской области разработаны, но не утверждены в установленном законом порядке Паспорт государственного памятника природы и Положение о государственном природном заказнике.</w:t>
      </w:r>
    </w:p>
    <w:p w:rsidR="00F16388" w:rsidRPr="00DE1A11" w:rsidRDefault="00F16388" w:rsidP="00F16388">
      <w:pPr>
        <w:widowControl w:val="0"/>
        <w:tabs>
          <w:tab w:val="left" w:pos="5685"/>
        </w:tabs>
        <w:ind w:firstLine="567"/>
        <w:contextualSpacing/>
        <w:jc w:val="both"/>
      </w:pPr>
      <w:r w:rsidRPr="00DE1A11">
        <w:t xml:space="preserve">Согласно Положению государственный природный заказник "Болото темное вокруг озера </w:t>
      </w:r>
      <w:proofErr w:type="spellStart"/>
      <w:r w:rsidRPr="00DE1A11">
        <w:t>Большедворское</w:t>
      </w:r>
      <w:proofErr w:type="spellEnd"/>
      <w:r w:rsidRPr="00DE1A11">
        <w:t>" располагается в кварталах 9 – 11, 3, 4, 6, 7, 67 – 94, 99, 100 Спировского лесничества.</w:t>
      </w:r>
    </w:p>
    <w:p w:rsidR="00F16388" w:rsidRPr="00DE1A11" w:rsidRDefault="00F16388" w:rsidP="00F16388">
      <w:pPr>
        <w:widowControl w:val="0"/>
        <w:tabs>
          <w:tab w:val="left" w:pos="5685"/>
        </w:tabs>
        <w:ind w:firstLine="567"/>
        <w:contextualSpacing/>
        <w:jc w:val="both"/>
      </w:pPr>
      <w:r w:rsidRPr="00DE1A11">
        <w:t xml:space="preserve">Сведения о границах государственного памятника природы "Урочище </w:t>
      </w:r>
      <w:proofErr w:type="spellStart"/>
      <w:r w:rsidRPr="00DE1A11">
        <w:t>Бобово</w:t>
      </w:r>
      <w:proofErr w:type="spellEnd"/>
      <w:r w:rsidRPr="00DE1A11">
        <w:t>" в разработанном Паспорте отсутствуют.</w:t>
      </w:r>
    </w:p>
    <w:p w:rsidR="00F16388" w:rsidRPr="00DD0509" w:rsidRDefault="00F16388" w:rsidP="00F16388">
      <w:pPr>
        <w:widowControl w:val="0"/>
        <w:tabs>
          <w:tab w:val="left" w:pos="5685"/>
        </w:tabs>
        <w:ind w:firstLine="567"/>
        <w:contextualSpacing/>
        <w:jc w:val="both"/>
        <w:rPr>
          <w:b/>
        </w:rPr>
      </w:pPr>
      <w:r w:rsidRPr="00DD0509">
        <w:rPr>
          <w:b/>
        </w:rPr>
        <w:t>Сведения о границах ООПТ в Государственном кадастре недвижимости отсутствуют.</w:t>
      </w:r>
      <w:r>
        <w:rPr>
          <w:b/>
        </w:rPr>
        <w:t xml:space="preserve"> Территории, теоретически относящиеся к ООПТ, фактически относятся к землям лесного фонда (</w:t>
      </w:r>
      <w:r w:rsidRPr="00DE1A11">
        <w:rPr>
          <w:b/>
          <w:iCs/>
        </w:rPr>
        <w:t>земельн</w:t>
      </w:r>
      <w:r>
        <w:rPr>
          <w:b/>
          <w:iCs/>
        </w:rPr>
        <w:t>ый</w:t>
      </w:r>
      <w:r w:rsidRPr="00DE1A11">
        <w:rPr>
          <w:b/>
          <w:iCs/>
        </w:rPr>
        <w:t xml:space="preserve"> участ</w:t>
      </w:r>
      <w:r>
        <w:rPr>
          <w:b/>
          <w:iCs/>
        </w:rPr>
        <w:t>ок</w:t>
      </w:r>
      <w:r w:rsidRPr="00DE1A11">
        <w:rPr>
          <w:b/>
          <w:iCs/>
        </w:rPr>
        <w:t xml:space="preserve"> </w:t>
      </w:r>
      <w:proofErr w:type="spellStart"/>
      <w:r w:rsidRPr="00DE1A11">
        <w:rPr>
          <w:b/>
          <w:iCs/>
        </w:rPr>
        <w:t>кад.№</w:t>
      </w:r>
      <w:proofErr w:type="spellEnd"/>
      <w:r w:rsidRPr="00DE1A11">
        <w:rPr>
          <w:b/>
          <w:iCs/>
        </w:rPr>
        <w:t xml:space="preserve"> 69:31:0000012:1726</w:t>
      </w:r>
      <w:r>
        <w:rPr>
          <w:b/>
        </w:rPr>
        <w:t>).</w:t>
      </w:r>
    </w:p>
    <w:p w:rsidR="00F16388" w:rsidRPr="00DE1A11" w:rsidRDefault="00F16388" w:rsidP="00F16388">
      <w:pPr>
        <w:widowControl w:val="0"/>
        <w:tabs>
          <w:tab w:val="left" w:pos="5685"/>
        </w:tabs>
        <w:ind w:firstLine="567"/>
        <w:contextualSpacing/>
        <w:jc w:val="both"/>
      </w:pPr>
    </w:p>
    <w:p w:rsidR="00F16388" w:rsidRDefault="00F16388" w:rsidP="00F16388">
      <w:pPr>
        <w:widowControl w:val="0"/>
        <w:ind w:firstLine="567"/>
        <w:contextualSpacing/>
        <w:jc w:val="both"/>
        <w:rPr>
          <w:iCs/>
        </w:rPr>
      </w:pPr>
      <w:r w:rsidRPr="00DD0509">
        <w:rPr>
          <w:iCs/>
        </w:rPr>
        <w:t xml:space="preserve">В генеральном плане Поселения границы ООПТ, смежные с границами Поселения, установлены по границам земельного участка </w:t>
      </w:r>
      <w:proofErr w:type="spellStart"/>
      <w:r w:rsidRPr="00DD0509">
        <w:rPr>
          <w:iCs/>
        </w:rPr>
        <w:t>кад.№</w:t>
      </w:r>
      <w:proofErr w:type="spellEnd"/>
      <w:r w:rsidRPr="00DD0509">
        <w:rPr>
          <w:iCs/>
        </w:rPr>
        <w:t xml:space="preserve"> 69:31:0000012:1726 из категории земель лесного фонда.</w:t>
      </w:r>
      <w:r>
        <w:rPr>
          <w:b/>
          <w:iCs/>
        </w:rPr>
        <w:t xml:space="preserve"> </w:t>
      </w:r>
      <w:r>
        <w:rPr>
          <w:iCs/>
        </w:rPr>
        <w:t>Прочие границы ООПТ приведены ориентировочно.</w:t>
      </w:r>
    </w:p>
    <w:p w:rsidR="00F16388" w:rsidRPr="00DD0509" w:rsidRDefault="00F16388" w:rsidP="00F16388">
      <w:pPr>
        <w:widowControl w:val="0"/>
        <w:ind w:firstLine="567"/>
        <w:contextualSpacing/>
        <w:jc w:val="both"/>
        <w:rPr>
          <w:b/>
          <w:iCs/>
        </w:rPr>
      </w:pPr>
      <w:r w:rsidRPr="00DD0509">
        <w:rPr>
          <w:b/>
          <w:iCs/>
        </w:rPr>
        <w:t>Границы ООПТ, приведенные в Генплане Поселения, не подлежат утверждению в составе генерального плана.</w:t>
      </w:r>
    </w:p>
    <w:p w:rsidR="00916C5F" w:rsidRDefault="00916C5F" w:rsidP="00916C5F">
      <w:pPr>
        <w:ind w:firstLine="567"/>
        <w:contextualSpacing/>
        <w:rPr>
          <w:b/>
          <w:u w:val="single"/>
        </w:rPr>
      </w:pPr>
    </w:p>
    <w:p w:rsidR="00F16388" w:rsidRPr="00F16388" w:rsidRDefault="00F16388" w:rsidP="00F16388">
      <w:pPr>
        <w:pStyle w:val="10"/>
        <w:numPr>
          <w:ilvl w:val="1"/>
          <w:numId w:val="27"/>
        </w:numPr>
        <w:spacing w:before="0"/>
        <w:ind w:left="1276" w:right="-2"/>
        <w:contextualSpacing/>
        <w:jc w:val="center"/>
        <w:rPr>
          <w:rFonts w:ascii="Times New Roman" w:hAnsi="Times New Roman" w:cs="Times New Roman"/>
          <w:kern w:val="0"/>
          <w:sz w:val="28"/>
          <w:szCs w:val="28"/>
        </w:rPr>
      </w:pPr>
      <w:bookmarkStart w:id="102" w:name="_Toc370468076"/>
      <w:r w:rsidRPr="00F16388">
        <w:rPr>
          <w:rFonts w:ascii="Times New Roman" w:hAnsi="Times New Roman" w:cs="Times New Roman"/>
          <w:kern w:val="0"/>
          <w:sz w:val="28"/>
          <w:szCs w:val="28"/>
        </w:rPr>
        <w:t>Земли занятые городскими защитными лесами</w:t>
      </w:r>
      <w:bookmarkEnd w:id="102"/>
    </w:p>
    <w:p w:rsidR="00F16388" w:rsidRDefault="00F16388" w:rsidP="00F16388">
      <w:pPr>
        <w:ind w:firstLine="567"/>
        <w:jc w:val="both"/>
      </w:pPr>
      <w:r w:rsidRPr="004C3D90">
        <w:t>Ввиду того, что на текущий момент границы населенных пунктов фактически не утверждены, возникают ситуации, когда в границы городских поселений и городских округов попадают защитны</w:t>
      </w:r>
      <w:r>
        <w:t>е</w:t>
      </w:r>
      <w:r w:rsidRPr="004C3D90">
        <w:t xml:space="preserve"> леса</w:t>
      </w:r>
      <w:r>
        <w:t>, относящиеся к зеленым зонам городов.</w:t>
      </w:r>
    </w:p>
    <w:p w:rsidR="00F16388" w:rsidRDefault="00F16388" w:rsidP="00F16388">
      <w:pPr>
        <w:ind w:firstLine="567"/>
        <w:jc w:val="both"/>
      </w:pPr>
      <w:r>
        <w:t>В отношении защитных лесов в данном случае действуют следующие нормы законодательства.</w:t>
      </w:r>
    </w:p>
    <w:p w:rsidR="00F16388" w:rsidRDefault="00F16388" w:rsidP="00F16388">
      <w:pPr>
        <w:ind w:firstLine="567"/>
        <w:jc w:val="both"/>
      </w:pPr>
      <w:r>
        <w:t>Перевод земель лесного фонда, занятых защитными лесами, или земельных участков в составе таких земель в земли других категорий разрешается в случае установления или изменения границы населенного пункта (</w:t>
      </w:r>
      <w:r w:rsidRPr="00ED50BB">
        <w:t>ст. 11, Федеральный закон от 21.12.2004 N 172-ФЗ (ред. от 07.06.2013) "О переводе земель или земельных участков из одной категории в другую").</w:t>
      </w:r>
    </w:p>
    <w:p w:rsidR="00F16388" w:rsidRPr="00ED50BB" w:rsidRDefault="00F16388" w:rsidP="00F16388">
      <w:pPr>
        <w:ind w:firstLine="567"/>
        <w:jc w:val="both"/>
      </w:pPr>
      <w:r>
        <w:t>Изменение границ лесопарковых зон, зеленых зон и городских лесов, которое может привести к уменьшению их площади, не допускается (</w:t>
      </w:r>
      <w:r w:rsidRPr="00ED50BB">
        <w:t>ст. 105, "Лесной кодекс Российской Федерации" от 04.12.2006 N 200-ФЗ (ред. от 28.07.2012).</w:t>
      </w:r>
    </w:p>
    <w:p w:rsidR="00F16388" w:rsidRDefault="00F16388" w:rsidP="00F16388">
      <w:pPr>
        <w:autoSpaceDE w:val="0"/>
        <w:autoSpaceDN w:val="0"/>
        <w:adjustRightInd w:val="0"/>
        <w:ind w:firstLine="540"/>
        <w:jc w:val="both"/>
      </w:pPr>
      <w:r w:rsidRPr="00ED50BB">
        <w:t xml:space="preserve">При разработке генерального плана </w:t>
      </w:r>
      <w:r>
        <w:t xml:space="preserve">городского поселения поселок Спирово </w:t>
      </w:r>
      <w:r w:rsidRPr="00ED50BB">
        <w:t xml:space="preserve">защитные городские леса, запретные полосы </w:t>
      </w:r>
      <w:proofErr w:type="spellStart"/>
      <w:r w:rsidRPr="00ED50BB">
        <w:t>нерестоохранных</w:t>
      </w:r>
      <w:proofErr w:type="spellEnd"/>
      <w:r w:rsidRPr="00ED50BB">
        <w:t xml:space="preserve"> рек, защитные полосы железных и автомобильных дорог сохраняются в неизменном по занимаемой ими площади виде.</w:t>
      </w:r>
    </w:p>
    <w:p w:rsidR="00F16388" w:rsidRPr="00ED50BB" w:rsidRDefault="00F16388" w:rsidP="00F16388">
      <w:pPr>
        <w:autoSpaceDE w:val="0"/>
        <w:autoSpaceDN w:val="0"/>
        <w:adjustRightInd w:val="0"/>
        <w:ind w:firstLine="540"/>
        <w:jc w:val="both"/>
      </w:pPr>
      <w:r>
        <w:t>С точки зрения зонирования территории защитные леса Поселения находятся в Зоне рекреационного назначения (</w:t>
      </w:r>
      <w:proofErr w:type="spellStart"/>
      <w:r>
        <w:t>подзона</w:t>
      </w:r>
      <w:proofErr w:type="spellEnd"/>
      <w:r>
        <w:t xml:space="preserve"> "Озелененные территории общего пользования"), либо в Зоне специального назначения (</w:t>
      </w:r>
      <w:proofErr w:type="spellStart"/>
      <w:r>
        <w:t>подзона</w:t>
      </w:r>
      <w:proofErr w:type="spellEnd"/>
      <w:r>
        <w:t xml:space="preserve"> "Охранная зона").</w:t>
      </w:r>
    </w:p>
    <w:p w:rsidR="00F16388" w:rsidRPr="009D348D" w:rsidRDefault="00F16388" w:rsidP="00916C5F">
      <w:pPr>
        <w:ind w:firstLine="567"/>
        <w:contextualSpacing/>
        <w:rPr>
          <w:b/>
          <w:u w:val="single"/>
        </w:rPr>
      </w:pPr>
    </w:p>
    <w:p w:rsidR="00916C5F" w:rsidRPr="009D348D" w:rsidRDefault="00916C5F"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103" w:name="_Toc370468077"/>
      <w:r w:rsidRPr="009D348D">
        <w:rPr>
          <w:rFonts w:ascii="Times New Roman" w:hAnsi="Times New Roman" w:cs="Times New Roman"/>
          <w:kern w:val="0"/>
          <w:sz w:val="28"/>
          <w:szCs w:val="28"/>
        </w:rPr>
        <w:t>СЗЗ от предприятий и объектов</w:t>
      </w:r>
      <w:bookmarkEnd w:id="103"/>
    </w:p>
    <w:p w:rsidR="00916C5F" w:rsidRPr="00E66CF9" w:rsidRDefault="00916C5F" w:rsidP="00916C5F">
      <w:pPr>
        <w:widowControl w:val="0"/>
        <w:ind w:firstLine="567"/>
        <w:contextualSpacing/>
        <w:jc w:val="both"/>
        <w:rPr>
          <w:i/>
          <w:iCs/>
        </w:rPr>
      </w:pPr>
      <w:r w:rsidRPr="00C25D6C">
        <w:rPr>
          <w:iCs/>
        </w:rPr>
        <w:t xml:space="preserve">Нормативные санитарно-защитные зоны предприятий и объектов, основные требования по организации и режимы использования территорий санитарно-защитных зон определены в  </w:t>
      </w:r>
      <w:proofErr w:type="spellStart"/>
      <w:r w:rsidRPr="00E66CF9">
        <w:rPr>
          <w:i/>
          <w:iCs/>
        </w:rPr>
        <w:t>СанПиН</w:t>
      </w:r>
      <w:proofErr w:type="spellEnd"/>
      <w:r w:rsidRPr="00E66CF9">
        <w:rPr>
          <w:i/>
          <w:iCs/>
        </w:rPr>
        <w:t xml:space="preserve"> 2.2.1/2.1.1.1200-03 "Санитарно-защитные зоны и санитарная классификация предприятий, сооружений и иных объектов".</w:t>
      </w:r>
    </w:p>
    <w:p w:rsidR="00F75F53" w:rsidRPr="00FD13BE" w:rsidRDefault="00F75F53" w:rsidP="00F75F53">
      <w:pPr>
        <w:widowControl w:val="0"/>
        <w:ind w:firstLine="567"/>
        <w:contextualSpacing/>
        <w:jc w:val="both"/>
        <w:rPr>
          <w:iCs/>
        </w:rPr>
      </w:pPr>
      <w:r w:rsidRPr="00FD13BE">
        <w:rPr>
          <w:iCs/>
        </w:rPr>
        <w:t>Для объектов, являющихся источниками воздействия на среду обитания, разрабатываются проекты обоснования размеров санитарно-защитных зон.</w:t>
      </w:r>
    </w:p>
    <w:p w:rsidR="00F75F53" w:rsidRPr="00FD13BE" w:rsidRDefault="00F75F53" w:rsidP="00F75F53">
      <w:pPr>
        <w:widowControl w:val="0"/>
        <w:ind w:firstLine="567"/>
        <w:contextualSpacing/>
        <w:jc w:val="both"/>
        <w:rPr>
          <w:iCs/>
        </w:rPr>
      </w:pPr>
      <w:r w:rsidRPr="00FD13BE">
        <w:rPr>
          <w:iCs/>
        </w:rPr>
        <w:t>Санитарно-защитные зоны промышленных производств и объектов разрабатываются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СЗЗ – на основании результатов натурных наблюдений и измерений для подтверждения расчетных параметров.</w:t>
      </w:r>
    </w:p>
    <w:p w:rsidR="00F75F53" w:rsidRPr="00FD13BE" w:rsidRDefault="00F75F53" w:rsidP="00F75F53">
      <w:pPr>
        <w:widowControl w:val="0"/>
        <w:ind w:firstLine="567"/>
        <w:contextualSpacing/>
        <w:jc w:val="both"/>
        <w:rPr>
          <w:iCs/>
        </w:rPr>
      </w:pPr>
      <w:r w:rsidRPr="00FD13BE">
        <w:rPr>
          <w:iCs/>
        </w:rPr>
        <w:t>Выполнение мероприятий по организации СЗЗ (в том числе: разработка проектов санитарно-защитных зон и отселение жителей) обеспечивают должностные лица соответствующих промышленных объектов и производств.</w:t>
      </w:r>
    </w:p>
    <w:p w:rsidR="00F75F53" w:rsidRPr="00FD13BE" w:rsidRDefault="00F75F53" w:rsidP="00F75F53">
      <w:pPr>
        <w:widowControl w:val="0"/>
        <w:ind w:firstLine="567"/>
        <w:contextualSpacing/>
        <w:jc w:val="both"/>
        <w:rPr>
          <w:iCs/>
        </w:rPr>
      </w:pPr>
      <w:r w:rsidRPr="00FD13BE">
        <w:rPr>
          <w:iCs/>
        </w:rPr>
        <w:t xml:space="preserve">Установление, изменение размеров установленных санитарно-защитных зон осуществляется в соответствии с разделом </w:t>
      </w:r>
      <w:r w:rsidRPr="00FD13BE">
        <w:rPr>
          <w:iCs/>
          <w:lang w:val="en-US"/>
        </w:rPr>
        <w:t>IV</w:t>
      </w:r>
      <w:r w:rsidRPr="00FD13BE">
        <w:rPr>
          <w:iCs/>
        </w:rPr>
        <w:t xml:space="preserve"> </w:t>
      </w:r>
      <w:proofErr w:type="spellStart"/>
      <w:r w:rsidRPr="00FD13BE">
        <w:rPr>
          <w:iCs/>
        </w:rPr>
        <w:t>СанПиН</w:t>
      </w:r>
      <w:proofErr w:type="spellEnd"/>
      <w:r w:rsidRPr="00FD13BE">
        <w:rPr>
          <w:iCs/>
        </w:rPr>
        <w:t xml:space="preserve"> 2.2.1/2.1.1.1200-03 "Санитарно-защитные зоны и санитарная классификация предприятий, сооружений и иных объектов":</w:t>
      </w:r>
    </w:p>
    <w:p w:rsidR="00F75F53" w:rsidRPr="00FD13BE" w:rsidRDefault="00F75F53" w:rsidP="00F75F53">
      <w:pPr>
        <w:widowControl w:val="0"/>
        <w:ind w:firstLine="567"/>
        <w:contextualSpacing/>
        <w:jc w:val="both"/>
        <w:rPr>
          <w:iCs/>
        </w:rPr>
      </w:pPr>
      <w:r w:rsidRPr="00FD13BE">
        <w:rPr>
          <w:iCs/>
        </w:rPr>
        <w:t xml:space="preserve">для промышленных объектов и производств </w:t>
      </w:r>
      <w:r w:rsidRPr="00FD13BE">
        <w:rPr>
          <w:iCs/>
          <w:lang w:val="en-US"/>
        </w:rPr>
        <w:t>I</w:t>
      </w:r>
      <w:r w:rsidRPr="00FD13BE">
        <w:rPr>
          <w:iCs/>
        </w:rPr>
        <w:t xml:space="preserve"> и </w:t>
      </w:r>
      <w:r w:rsidRPr="00FD13BE">
        <w:rPr>
          <w:iCs/>
          <w:lang w:val="en-US"/>
        </w:rPr>
        <w:t>II</w:t>
      </w:r>
      <w:r w:rsidRPr="00FD13BE">
        <w:rPr>
          <w:iCs/>
        </w:rPr>
        <w:t xml:space="preserve"> классов опасности – Постановлением Главного государственного санитарного врача РФ;</w:t>
      </w:r>
    </w:p>
    <w:p w:rsidR="00F75F53" w:rsidRPr="00FD13BE" w:rsidRDefault="00F75F53" w:rsidP="00F75F53">
      <w:pPr>
        <w:widowControl w:val="0"/>
        <w:ind w:firstLine="567"/>
        <w:contextualSpacing/>
        <w:jc w:val="both"/>
        <w:rPr>
          <w:iCs/>
        </w:rPr>
      </w:pPr>
      <w:r w:rsidRPr="00FD13BE">
        <w:rPr>
          <w:iCs/>
        </w:rPr>
        <w:t xml:space="preserve">для промышленных объектов и производств </w:t>
      </w:r>
      <w:r w:rsidRPr="00FD13BE">
        <w:rPr>
          <w:iCs/>
          <w:lang w:val="en-US"/>
        </w:rPr>
        <w:t>III</w:t>
      </w:r>
      <w:r w:rsidRPr="00FD13BE">
        <w:rPr>
          <w:iCs/>
        </w:rPr>
        <w:t xml:space="preserve">, </w:t>
      </w:r>
      <w:r w:rsidRPr="00FD13BE">
        <w:rPr>
          <w:iCs/>
          <w:lang w:val="en-US"/>
        </w:rPr>
        <w:t>IV</w:t>
      </w:r>
      <w:r w:rsidRPr="00FD13BE">
        <w:rPr>
          <w:iCs/>
        </w:rPr>
        <w:t xml:space="preserve">, </w:t>
      </w:r>
      <w:r w:rsidRPr="00FD13BE">
        <w:rPr>
          <w:iCs/>
          <w:lang w:val="en-US"/>
        </w:rPr>
        <w:t>V</w:t>
      </w:r>
      <w:r w:rsidRPr="00FD13BE">
        <w:rPr>
          <w:iCs/>
        </w:rPr>
        <w:t xml:space="preserve"> классов опасности – на основании решения и санитарно-эпидемиологического заключения Главного государственного санитарного врача субъекта РФ.</w:t>
      </w:r>
    </w:p>
    <w:p w:rsidR="00F75F53" w:rsidRPr="00FD13BE" w:rsidRDefault="00F75F53" w:rsidP="00F75F53">
      <w:pPr>
        <w:widowControl w:val="0"/>
        <w:ind w:firstLine="567"/>
        <w:contextualSpacing/>
        <w:jc w:val="both"/>
        <w:rPr>
          <w:iCs/>
        </w:rPr>
      </w:pPr>
      <w:r w:rsidRPr="00FD13BE">
        <w:rPr>
          <w:iCs/>
        </w:rPr>
        <w:t xml:space="preserve">В соответствии со статьей 56 Земельного кодекса РФ установление санитарно-защитных зон является ограничением прав на землю и подлежит государственной регистрации в порядке, установленном федеральными законами. </w:t>
      </w:r>
      <w:r w:rsidRPr="00FD13BE">
        <w:rPr>
          <w:rFonts w:cs="Calibri"/>
        </w:rPr>
        <w:t>Согласно части 3 статьи 15 Закона о кадастре сведения об ограничении (обременении) вещного права на соответствующий объект недвижимости и о лицах, в пользу которых установлено это ограничение (обременение), включаются в кадастр после осуществления государственной регистрации соответствующего ограничения (обременения).</w:t>
      </w:r>
    </w:p>
    <w:p w:rsidR="00F75F53" w:rsidRPr="00FD13BE" w:rsidRDefault="00F75F53" w:rsidP="00F75F53">
      <w:pPr>
        <w:widowControl w:val="0"/>
        <w:ind w:firstLine="567"/>
        <w:contextualSpacing/>
        <w:jc w:val="both"/>
        <w:rPr>
          <w:iCs/>
        </w:rPr>
      </w:pPr>
      <w:r w:rsidRPr="00FD13BE">
        <w:rPr>
          <w:iCs/>
        </w:rPr>
        <w:t>Санитарно-защитные зоны не могут рассматриваться как резервные территории предприятий, либо как перспективные территории для развития жилых зон.</w:t>
      </w:r>
    </w:p>
    <w:p w:rsidR="00F75F53" w:rsidRPr="00FD13BE" w:rsidRDefault="00F75F53" w:rsidP="00F75F53">
      <w:pPr>
        <w:widowControl w:val="0"/>
        <w:ind w:firstLine="567"/>
        <w:contextualSpacing/>
        <w:jc w:val="both"/>
        <w:rPr>
          <w:b/>
          <w:iCs/>
        </w:rPr>
      </w:pPr>
      <w:r w:rsidRPr="00FD13BE">
        <w:rPr>
          <w:b/>
          <w:iCs/>
        </w:rPr>
        <w:t>Не менее 50% санитарно-защитных зон должны быть озеленены.</w:t>
      </w:r>
    </w:p>
    <w:p w:rsidR="00F75F53" w:rsidRPr="002C7345" w:rsidRDefault="00F75F53" w:rsidP="00F75F53">
      <w:pPr>
        <w:widowControl w:val="0"/>
        <w:ind w:firstLine="567"/>
        <w:contextualSpacing/>
        <w:jc w:val="both"/>
        <w:rPr>
          <w:iCs/>
        </w:rPr>
      </w:pPr>
    </w:p>
    <w:p w:rsidR="00F75F53" w:rsidRPr="002C7345" w:rsidRDefault="00F75F53" w:rsidP="00F75F53">
      <w:pPr>
        <w:widowControl w:val="0"/>
        <w:ind w:firstLine="567"/>
        <w:contextualSpacing/>
        <w:jc w:val="both"/>
        <w:rPr>
          <w:b/>
          <w:iCs/>
        </w:rPr>
      </w:pPr>
      <w:r w:rsidRPr="002C7345">
        <w:rPr>
          <w:b/>
          <w:iCs/>
        </w:rPr>
        <w:t>В отношении территории Поселения не выявлены установленные санитарно-защитные зоны.</w:t>
      </w:r>
    </w:p>
    <w:p w:rsidR="00F75F53" w:rsidRPr="002C7345" w:rsidRDefault="00F75F53" w:rsidP="00F75F53">
      <w:pPr>
        <w:widowControl w:val="0"/>
        <w:ind w:firstLine="567"/>
        <w:contextualSpacing/>
        <w:jc w:val="both"/>
        <w:rPr>
          <w:b/>
          <w:iCs/>
        </w:rPr>
      </w:pPr>
      <w:r w:rsidRPr="002C7345">
        <w:rPr>
          <w:b/>
          <w:iCs/>
        </w:rPr>
        <w:t>Необходимо в рамках реализации мероприятий 1-й очереди генерального плана Поселения провести работу по принуждению собственников промышленных предприятий и объектов, оказывающих влияние на окружающую среду, обеспечить разработку проектов санитарно-защитных зон, экспертизу таких проектов, проведение натурных исследований и измерений уровня загрязнения, с последующим установлением размеров СЗЗ, проведением мероприятий по организации СЗЗ.</w:t>
      </w:r>
    </w:p>
    <w:p w:rsidR="00F75F53" w:rsidRPr="002C7345" w:rsidRDefault="00F75F53" w:rsidP="00F75F53">
      <w:pPr>
        <w:widowControl w:val="0"/>
        <w:ind w:firstLine="567"/>
        <w:contextualSpacing/>
        <w:jc w:val="both"/>
        <w:rPr>
          <w:rFonts w:cs="Calibri"/>
          <w:b/>
        </w:rPr>
      </w:pPr>
      <w:r w:rsidRPr="002C7345">
        <w:rPr>
          <w:b/>
          <w:iCs/>
        </w:rPr>
        <w:t>Возникающие по итогам установления</w:t>
      </w:r>
      <w:r w:rsidRPr="002C7345">
        <w:rPr>
          <w:rFonts w:cs="Calibri"/>
          <w:b/>
        </w:rPr>
        <w:t xml:space="preserve"> размеров СЗЗ соответствующие ограничения (обременения) прав на землю подлежат государственной регистрации и внесению сведений о таких ограничениях (обременениях) в кадастр объектов недвижимости.</w:t>
      </w:r>
    </w:p>
    <w:p w:rsidR="00F75F53" w:rsidRPr="002C7345" w:rsidRDefault="00F75F53" w:rsidP="00F75F53">
      <w:pPr>
        <w:widowControl w:val="0"/>
        <w:ind w:firstLine="567"/>
        <w:contextualSpacing/>
        <w:jc w:val="both"/>
        <w:rPr>
          <w:b/>
          <w:iCs/>
        </w:rPr>
      </w:pPr>
      <w:r w:rsidRPr="002C7345">
        <w:rPr>
          <w:rFonts w:cs="Calibri"/>
          <w:b/>
        </w:rPr>
        <w:t>На жилые объекты, расположенные в границах установленных СЗЗ, накладывается ограничение на новое строительство с компенсацией убытков собственникам таких объектов в порядке, определенном действующим законодательством.</w:t>
      </w:r>
    </w:p>
    <w:p w:rsidR="00F75F53" w:rsidRPr="00FD13BE" w:rsidRDefault="00F75F53" w:rsidP="00F75F53">
      <w:pPr>
        <w:widowControl w:val="0"/>
        <w:ind w:firstLine="567"/>
        <w:contextualSpacing/>
        <w:jc w:val="both"/>
        <w:rPr>
          <w:iCs/>
        </w:rPr>
      </w:pPr>
    </w:p>
    <w:p w:rsidR="008668E4" w:rsidRDefault="008668E4" w:rsidP="00916C5F">
      <w:pPr>
        <w:widowControl w:val="0"/>
        <w:ind w:firstLine="567"/>
        <w:contextualSpacing/>
        <w:jc w:val="both"/>
        <w:rPr>
          <w:iCs/>
        </w:rPr>
      </w:pPr>
      <w:r w:rsidRPr="008668E4">
        <w:rPr>
          <w:b/>
          <w:iCs/>
        </w:rPr>
        <w:t xml:space="preserve">Таблица </w:t>
      </w:r>
      <w:r w:rsidR="006B2CD4">
        <w:rPr>
          <w:b/>
          <w:iCs/>
        </w:rPr>
        <w:t>3.3.1</w:t>
      </w:r>
      <w:r w:rsidRPr="008668E4">
        <w:rPr>
          <w:b/>
          <w:iCs/>
        </w:rPr>
        <w:t>.</w:t>
      </w:r>
      <w:r>
        <w:rPr>
          <w:iCs/>
        </w:rPr>
        <w:t xml:space="preserve"> Санитарно-защитные зоны</w:t>
      </w:r>
      <w:r w:rsidR="00F75F53">
        <w:rPr>
          <w:iCs/>
        </w:rPr>
        <w:t xml:space="preserve"> (нормативные)</w:t>
      </w:r>
      <w:r>
        <w:rPr>
          <w:iCs/>
        </w:rPr>
        <w:t xml:space="preserve"> предприятий и объектов, расположенных и планируемых к расположению в границах Поселения</w:t>
      </w:r>
      <w:r w:rsidR="00F75F53">
        <w:rPr>
          <w:iCs/>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34"/>
        <w:gridCol w:w="5245"/>
        <w:gridCol w:w="1276"/>
        <w:gridCol w:w="2126"/>
      </w:tblGrid>
      <w:tr w:rsidR="00F75F53" w:rsidRPr="002C7345" w:rsidTr="00B5101C">
        <w:trPr>
          <w:cantSplit/>
          <w:trHeight w:val="300"/>
          <w:tblHeader/>
        </w:trPr>
        <w:tc>
          <w:tcPr>
            <w:tcW w:w="1134" w:type="dxa"/>
            <w:shd w:val="clear" w:color="auto" w:fill="auto"/>
            <w:noWrap/>
            <w:vAlign w:val="center"/>
            <w:hideMark/>
          </w:tcPr>
          <w:p w:rsidR="00F75F53" w:rsidRPr="002C7345" w:rsidRDefault="00F75F53" w:rsidP="00B5101C">
            <w:pPr>
              <w:jc w:val="center"/>
              <w:rPr>
                <w:b/>
                <w:bCs/>
                <w:sz w:val="20"/>
                <w:szCs w:val="20"/>
              </w:rPr>
            </w:pPr>
            <w:r w:rsidRPr="002C7345">
              <w:rPr>
                <w:b/>
                <w:bCs/>
                <w:sz w:val="20"/>
                <w:szCs w:val="20"/>
              </w:rPr>
              <w:t>№ объекта на карте ГП</w:t>
            </w:r>
          </w:p>
        </w:tc>
        <w:tc>
          <w:tcPr>
            <w:tcW w:w="5245" w:type="dxa"/>
            <w:shd w:val="clear" w:color="auto" w:fill="auto"/>
            <w:noWrap/>
            <w:vAlign w:val="center"/>
            <w:hideMark/>
          </w:tcPr>
          <w:p w:rsidR="00F75F53" w:rsidRPr="002C7345" w:rsidRDefault="00F75F53" w:rsidP="00B5101C">
            <w:pPr>
              <w:jc w:val="center"/>
              <w:rPr>
                <w:b/>
                <w:bCs/>
                <w:sz w:val="20"/>
                <w:szCs w:val="20"/>
              </w:rPr>
            </w:pPr>
            <w:r w:rsidRPr="002C7345">
              <w:rPr>
                <w:b/>
                <w:bCs/>
                <w:sz w:val="20"/>
                <w:szCs w:val="20"/>
              </w:rPr>
              <w:t>Наименование промышленного объекта</w:t>
            </w:r>
          </w:p>
        </w:tc>
        <w:tc>
          <w:tcPr>
            <w:tcW w:w="1276" w:type="dxa"/>
            <w:shd w:val="clear" w:color="auto" w:fill="auto"/>
            <w:noWrap/>
            <w:vAlign w:val="center"/>
            <w:hideMark/>
          </w:tcPr>
          <w:p w:rsidR="00F75F53" w:rsidRPr="002C7345" w:rsidRDefault="00F75F53" w:rsidP="00B5101C">
            <w:pPr>
              <w:jc w:val="center"/>
              <w:rPr>
                <w:b/>
                <w:bCs/>
                <w:sz w:val="20"/>
                <w:szCs w:val="20"/>
              </w:rPr>
            </w:pPr>
            <w:r w:rsidRPr="002C7345">
              <w:rPr>
                <w:b/>
                <w:bCs/>
                <w:sz w:val="20"/>
                <w:szCs w:val="20"/>
              </w:rPr>
              <w:t>Статус объекта</w:t>
            </w:r>
          </w:p>
        </w:tc>
        <w:tc>
          <w:tcPr>
            <w:tcW w:w="2126" w:type="dxa"/>
            <w:shd w:val="clear" w:color="auto" w:fill="auto"/>
            <w:noWrap/>
            <w:vAlign w:val="center"/>
            <w:hideMark/>
          </w:tcPr>
          <w:p w:rsidR="00F75F53" w:rsidRPr="002C7345" w:rsidRDefault="00F75F53" w:rsidP="00B5101C">
            <w:pPr>
              <w:jc w:val="center"/>
              <w:rPr>
                <w:b/>
                <w:bCs/>
                <w:sz w:val="20"/>
                <w:szCs w:val="20"/>
              </w:rPr>
            </w:pPr>
            <w:r w:rsidRPr="002C7345">
              <w:rPr>
                <w:b/>
                <w:bCs/>
                <w:sz w:val="20"/>
                <w:szCs w:val="20"/>
              </w:rPr>
              <w:t>размер СЗЗ, м</w:t>
            </w:r>
          </w:p>
        </w:tc>
      </w:tr>
      <w:tr w:rsidR="00F75F53" w:rsidRPr="002C7345" w:rsidTr="00B5101C">
        <w:trPr>
          <w:cantSplit/>
          <w:trHeight w:val="300"/>
        </w:trPr>
        <w:tc>
          <w:tcPr>
            <w:tcW w:w="1134" w:type="dxa"/>
            <w:shd w:val="clear" w:color="auto" w:fill="auto"/>
            <w:noWrap/>
            <w:vAlign w:val="center"/>
            <w:hideMark/>
          </w:tcPr>
          <w:p w:rsidR="00F75F53" w:rsidRPr="002C7345" w:rsidRDefault="00F75F53" w:rsidP="00B5101C">
            <w:pPr>
              <w:jc w:val="center"/>
              <w:rPr>
                <w:sz w:val="20"/>
                <w:szCs w:val="20"/>
              </w:rPr>
            </w:pPr>
            <w:r w:rsidRPr="002C7345">
              <w:rPr>
                <w:sz w:val="20"/>
                <w:szCs w:val="20"/>
              </w:rPr>
              <w:t>1</w:t>
            </w:r>
          </w:p>
        </w:tc>
        <w:tc>
          <w:tcPr>
            <w:tcW w:w="5245" w:type="dxa"/>
            <w:shd w:val="clear" w:color="auto" w:fill="auto"/>
            <w:noWrap/>
            <w:vAlign w:val="center"/>
            <w:hideMark/>
          </w:tcPr>
          <w:p w:rsidR="00F75F53" w:rsidRPr="002C7345" w:rsidRDefault="00F75F53" w:rsidP="00B5101C">
            <w:pPr>
              <w:rPr>
                <w:sz w:val="20"/>
                <w:szCs w:val="20"/>
              </w:rPr>
            </w:pPr>
            <w:r w:rsidRPr="002C7345">
              <w:rPr>
                <w:sz w:val="20"/>
                <w:szCs w:val="20"/>
              </w:rPr>
              <w:t>АЗС</w:t>
            </w:r>
          </w:p>
        </w:tc>
        <w:tc>
          <w:tcPr>
            <w:tcW w:w="1276" w:type="dxa"/>
            <w:shd w:val="clear" w:color="auto" w:fill="auto"/>
            <w:noWrap/>
            <w:vAlign w:val="center"/>
            <w:hideMark/>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hideMark/>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Научно-производственное предприятие «Пилат»</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ООО «</w:t>
            </w:r>
            <w:proofErr w:type="spellStart"/>
            <w:r w:rsidRPr="002C7345">
              <w:rPr>
                <w:sz w:val="20"/>
                <w:szCs w:val="20"/>
              </w:rPr>
              <w:t>Комтех</w:t>
            </w:r>
            <w:proofErr w:type="spellEnd"/>
            <w:r w:rsidRPr="002C7345">
              <w:rPr>
                <w:sz w:val="20"/>
                <w:szCs w:val="20"/>
              </w:rPr>
              <w:t>»</w:t>
            </w:r>
            <w:r>
              <w:rPr>
                <w:sz w:val="20"/>
                <w:szCs w:val="20"/>
              </w:rPr>
              <w:t xml:space="preserve"> </w:t>
            </w:r>
            <w:r w:rsidRPr="002C7345">
              <w:rPr>
                <w:sz w:val="20"/>
                <w:szCs w:val="20"/>
              </w:rPr>
              <w:t>(пилорама)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Производственная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Производственная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6</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Производственная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7</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ЗАО «</w:t>
            </w:r>
            <w:proofErr w:type="spellStart"/>
            <w:r w:rsidRPr="002C7345">
              <w:rPr>
                <w:sz w:val="20"/>
                <w:szCs w:val="20"/>
              </w:rPr>
              <w:t>Спироводорстрой</w:t>
            </w:r>
            <w:proofErr w:type="spellEnd"/>
            <w:r w:rsidRPr="002C7345">
              <w:rPr>
                <w:sz w:val="20"/>
                <w:szCs w:val="20"/>
              </w:rPr>
              <w:t>»</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8</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АЗС и СТО</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9</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РРЭС</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10</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Муниципальное многоотраслевое предприятие коммунального хозяйства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11</w:t>
            </w:r>
          </w:p>
        </w:tc>
        <w:tc>
          <w:tcPr>
            <w:tcW w:w="5245" w:type="dxa"/>
            <w:shd w:val="clear" w:color="auto" w:fill="auto"/>
            <w:noWrap/>
            <w:vAlign w:val="center"/>
          </w:tcPr>
          <w:p w:rsidR="00F75F53" w:rsidRPr="002C7345" w:rsidRDefault="00F75F53" w:rsidP="00B5101C">
            <w:pPr>
              <w:rPr>
                <w:sz w:val="20"/>
                <w:szCs w:val="20"/>
              </w:rPr>
            </w:pPr>
            <w:proofErr w:type="spellStart"/>
            <w:r w:rsidRPr="002C7345">
              <w:rPr>
                <w:sz w:val="20"/>
                <w:szCs w:val="20"/>
              </w:rPr>
              <w:t>Спировское</w:t>
            </w:r>
            <w:proofErr w:type="spellEnd"/>
            <w:r w:rsidRPr="002C7345">
              <w:rPr>
                <w:sz w:val="20"/>
                <w:szCs w:val="20"/>
              </w:rPr>
              <w:t xml:space="preserve"> автотранспортное предприятие</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12</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Заправка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Бывш</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13</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ДРСУ</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14</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ТОО "</w:t>
            </w:r>
            <w:proofErr w:type="spellStart"/>
            <w:r w:rsidRPr="002C7345">
              <w:rPr>
                <w:sz w:val="20"/>
                <w:szCs w:val="20"/>
              </w:rPr>
              <w:t>Спировострой</w:t>
            </w:r>
            <w:proofErr w:type="spellEnd"/>
            <w:r w:rsidRPr="002C7345">
              <w:rPr>
                <w:sz w:val="20"/>
                <w:szCs w:val="20"/>
              </w:rPr>
              <w:t>"</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15</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 xml:space="preserve">Промышленная площадка </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16</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Производственная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17</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База РУС, Спировский филиал ОАО "Электросвязь"</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18</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Очистные сооружения</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200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19</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Гараж Спировского РАЙПО</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20</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 xml:space="preserve">Промышленная площадка </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21</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 xml:space="preserve">Промышленная площадка </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22</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 xml:space="preserve">Промышленная площадка </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23</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 xml:space="preserve">Спировский </w:t>
            </w:r>
            <w:proofErr w:type="spellStart"/>
            <w:r w:rsidRPr="002C7345">
              <w:rPr>
                <w:sz w:val="20"/>
                <w:szCs w:val="20"/>
              </w:rPr>
              <w:t>хлебокомбинат</w:t>
            </w:r>
            <w:proofErr w:type="spellEnd"/>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24</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25</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Гаражи (</w:t>
            </w:r>
            <w:proofErr w:type="spellStart"/>
            <w:r w:rsidRPr="002C7345">
              <w:rPr>
                <w:sz w:val="20"/>
                <w:szCs w:val="20"/>
              </w:rPr>
              <w:t>бывш</w:t>
            </w:r>
            <w:proofErr w:type="spellEnd"/>
            <w:r w:rsidRPr="002C7345">
              <w:rPr>
                <w:sz w:val="20"/>
                <w:szCs w:val="20"/>
              </w:rPr>
              <w:t xml:space="preserve">. </w:t>
            </w:r>
            <w:r>
              <w:rPr>
                <w:sz w:val="20"/>
                <w:szCs w:val="20"/>
              </w:rPr>
              <w:t>к</w:t>
            </w:r>
            <w:r w:rsidRPr="002C7345">
              <w:rPr>
                <w:sz w:val="20"/>
                <w:szCs w:val="20"/>
              </w:rPr>
              <w:t>отельная)</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26</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27</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Складская зона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28</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Мастерские</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29</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Спировский стекольный завод «Индустрия»</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30</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31</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32</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Резервная котельная</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33</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34</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Склады</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35</w:t>
            </w:r>
          </w:p>
        </w:tc>
        <w:tc>
          <w:tcPr>
            <w:tcW w:w="5245" w:type="dxa"/>
            <w:shd w:val="clear" w:color="auto" w:fill="auto"/>
            <w:noWrap/>
            <w:vAlign w:val="center"/>
          </w:tcPr>
          <w:p w:rsidR="00F75F53" w:rsidRPr="002C7345" w:rsidRDefault="00F75F53" w:rsidP="00B5101C">
            <w:pPr>
              <w:rPr>
                <w:sz w:val="20"/>
                <w:szCs w:val="20"/>
              </w:rPr>
            </w:pPr>
            <w:proofErr w:type="spellStart"/>
            <w:r w:rsidRPr="002C7345">
              <w:rPr>
                <w:sz w:val="20"/>
                <w:szCs w:val="20"/>
              </w:rPr>
              <w:t>Спировское</w:t>
            </w:r>
            <w:proofErr w:type="spellEnd"/>
            <w:r w:rsidRPr="002C7345">
              <w:rPr>
                <w:sz w:val="20"/>
                <w:szCs w:val="20"/>
              </w:rPr>
              <w:t xml:space="preserve"> хлебоприемное предприятие</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36</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Склады</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37</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38</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Трест "</w:t>
            </w:r>
            <w:proofErr w:type="spellStart"/>
            <w:r w:rsidRPr="002C7345">
              <w:rPr>
                <w:sz w:val="20"/>
                <w:szCs w:val="20"/>
              </w:rPr>
              <w:t>Межрайгаз</w:t>
            </w:r>
            <w:proofErr w:type="spellEnd"/>
            <w:r w:rsidRPr="002C7345">
              <w:rPr>
                <w:sz w:val="20"/>
                <w:szCs w:val="20"/>
              </w:rPr>
              <w:t>"</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39</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40</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41</w:t>
            </w:r>
          </w:p>
        </w:tc>
        <w:tc>
          <w:tcPr>
            <w:tcW w:w="5245" w:type="dxa"/>
            <w:shd w:val="clear" w:color="auto" w:fill="auto"/>
            <w:noWrap/>
            <w:vAlign w:val="center"/>
          </w:tcPr>
          <w:p w:rsidR="00F75F53" w:rsidRPr="002C7345" w:rsidRDefault="00F75F53" w:rsidP="00B5101C">
            <w:pPr>
              <w:rPr>
                <w:sz w:val="20"/>
                <w:szCs w:val="20"/>
              </w:rPr>
            </w:pPr>
            <w:proofErr w:type="spellStart"/>
            <w:r w:rsidRPr="002C7345">
              <w:rPr>
                <w:sz w:val="20"/>
                <w:szCs w:val="20"/>
              </w:rPr>
              <w:t>Спировская</w:t>
            </w:r>
            <w:proofErr w:type="spellEnd"/>
            <w:r w:rsidRPr="002C7345">
              <w:rPr>
                <w:sz w:val="20"/>
                <w:szCs w:val="20"/>
              </w:rPr>
              <w:t xml:space="preserve"> передвижная механизированная колонна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42</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Кладбище</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43</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Кладбище</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44</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Пилорама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45</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Военный полигон</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46</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Производственная площадка (</w:t>
            </w:r>
            <w:proofErr w:type="spellStart"/>
            <w:r w:rsidRPr="002C7345">
              <w:rPr>
                <w:sz w:val="20"/>
                <w:szCs w:val="20"/>
              </w:rPr>
              <w:t>бывш</w:t>
            </w:r>
            <w:proofErr w:type="spellEnd"/>
            <w:r w:rsidRPr="002C7345">
              <w:rPr>
                <w:sz w:val="20"/>
                <w:szCs w:val="20"/>
              </w:rPr>
              <w:t xml:space="preserve">: Предприятие лесопиления)    </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47</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Войсковая часть 22741</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48</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Склад опилок</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Бы</w:t>
            </w:r>
            <w:r>
              <w:rPr>
                <w:sz w:val="20"/>
                <w:szCs w:val="20"/>
              </w:rPr>
              <w:t>в</w:t>
            </w:r>
            <w:r w:rsidRPr="002C7345">
              <w:rPr>
                <w:sz w:val="20"/>
                <w:szCs w:val="20"/>
              </w:rPr>
              <w:t>ш</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49</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Свалка бытовых отходов</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Свалка бытовых отходов</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51</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52</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"Индустрия"</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50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53</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Сбор металлолома</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r>
              <w:rPr>
                <w:sz w:val="20"/>
                <w:szCs w:val="20"/>
              </w:rPr>
              <w:t>/</w:t>
            </w:r>
            <w:proofErr w:type="spellStart"/>
            <w:r>
              <w:rPr>
                <w:sz w:val="20"/>
                <w:szCs w:val="20"/>
              </w:rPr>
              <w:t>Ликв</w:t>
            </w:r>
            <w:proofErr w:type="spellEnd"/>
            <w:r>
              <w:rPr>
                <w:sz w:val="20"/>
                <w:szCs w:val="20"/>
              </w:rPr>
              <w:t>.</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54</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Производственная площадка Льнозавода</w:t>
            </w:r>
          </w:p>
        </w:tc>
        <w:tc>
          <w:tcPr>
            <w:tcW w:w="1276" w:type="dxa"/>
            <w:shd w:val="clear" w:color="auto" w:fill="auto"/>
            <w:noWrap/>
            <w:vAlign w:val="center"/>
          </w:tcPr>
          <w:p w:rsidR="00F75F53" w:rsidRPr="002C7345" w:rsidRDefault="00F75F53" w:rsidP="00B5101C">
            <w:pPr>
              <w:jc w:val="center"/>
              <w:rPr>
                <w:sz w:val="20"/>
                <w:szCs w:val="20"/>
              </w:rPr>
            </w:pPr>
            <w:proofErr w:type="spellStart"/>
            <w:r>
              <w:rPr>
                <w:sz w:val="20"/>
                <w:szCs w:val="20"/>
              </w:rPr>
              <w:t>Ликв</w:t>
            </w:r>
            <w:proofErr w:type="spellEnd"/>
            <w:r>
              <w:rPr>
                <w:sz w:val="20"/>
                <w:szCs w:val="20"/>
              </w:rPr>
              <w:t>.</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55</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Производственная площадка</w:t>
            </w:r>
          </w:p>
        </w:tc>
        <w:tc>
          <w:tcPr>
            <w:tcW w:w="1276" w:type="dxa"/>
            <w:shd w:val="clear" w:color="auto" w:fill="auto"/>
            <w:noWrap/>
            <w:vAlign w:val="center"/>
          </w:tcPr>
          <w:p w:rsidR="00F75F53" w:rsidRPr="002C7345" w:rsidRDefault="00F75F53" w:rsidP="00B5101C">
            <w:pPr>
              <w:jc w:val="center"/>
              <w:rPr>
                <w:sz w:val="20"/>
                <w:szCs w:val="20"/>
              </w:rPr>
            </w:pPr>
            <w:r w:rsidRPr="002C7345">
              <w:rPr>
                <w:sz w:val="20"/>
                <w:szCs w:val="20"/>
              </w:rPr>
              <w:t>Проект</w:t>
            </w:r>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300</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56</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Гаражи</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Pr>
                <w:sz w:val="20"/>
                <w:szCs w:val="20"/>
              </w:rPr>
              <w:t>по границе участка</w:t>
            </w:r>
          </w:p>
        </w:tc>
      </w:tr>
      <w:tr w:rsidR="00F75F53" w:rsidRPr="002C7345" w:rsidTr="00B5101C">
        <w:trPr>
          <w:cantSplit/>
          <w:trHeight w:val="300"/>
        </w:trPr>
        <w:tc>
          <w:tcPr>
            <w:tcW w:w="1134" w:type="dxa"/>
            <w:shd w:val="clear" w:color="auto" w:fill="auto"/>
            <w:noWrap/>
            <w:vAlign w:val="center"/>
          </w:tcPr>
          <w:p w:rsidR="00F75F53" w:rsidRPr="002C7345" w:rsidRDefault="00F75F53" w:rsidP="00B5101C">
            <w:pPr>
              <w:jc w:val="center"/>
              <w:rPr>
                <w:sz w:val="20"/>
                <w:szCs w:val="20"/>
              </w:rPr>
            </w:pPr>
            <w:r w:rsidRPr="002C7345">
              <w:rPr>
                <w:sz w:val="20"/>
                <w:szCs w:val="20"/>
              </w:rPr>
              <w:t>57</w:t>
            </w:r>
          </w:p>
        </w:tc>
        <w:tc>
          <w:tcPr>
            <w:tcW w:w="5245" w:type="dxa"/>
            <w:shd w:val="clear" w:color="auto" w:fill="auto"/>
            <w:noWrap/>
            <w:vAlign w:val="center"/>
          </w:tcPr>
          <w:p w:rsidR="00F75F53" w:rsidRPr="002C7345" w:rsidRDefault="00F75F53" w:rsidP="00B5101C">
            <w:pPr>
              <w:rPr>
                <w:sz w:val="20"/>
                <w:szCs w:val="20"/>
              </w:rPr>
            </w:pPr>
            <w:r w:rsidRPr="002C7345">
              <w:rPr>
                <w:sz w:val="20"/>
                <w:szCs w:val="20"/>
              </w:rPr>
              <w:t xml:space="preserve">ООО "ВИП </w:t>
            </w:r>
            <w:proofErr w:type="spellStart"/>
            <w:r w:rsidRPr="002C7345">
              <w:rPr>
                <w:sz w:val="20"/>
                <w:szCs w:val="20"/>
              </w:rPr>
              <w:t>Гласс</w:t>
            </w:r>
            <w:proofErr w:type="spellEnd"/>
            <w:r w:rsidRPr="002C7345">
              <w:rPr>
                <w:sz w:val="20"/>
                <w:szCs w:val="20"/>
              </w:rPr>
              <w:t>" - стекольный завод</w:t>
            </w:r>
          </w:p>
        </w:tc>
        <w:tc>
          <w:tcPr>
            <w:tcW w:w="1276" w:type="dxa"/>
            <w:shd w:val="clear" w:color="auto" w:fill="auto"/>
            <w:noWrap/>
            <w:vAlign w:val="center"/>
          </w:tcPr>
          <w:p w:rsidR="00F75F53" w:rsidRPr="002C7345" w:rsidRDefault="00F75F53" w:rsidP="00B5101C">
            <w:pPr>
              <w:jc w:val="center"/>
              <w:rPr>
                <w:sz w:val="20"/>
                <w:szCs w:val="20"/>
              </w:rPr>
            </w:pPr>
            <w:proofErr w:type="spellStart"/>
            <w:r w:rsidRPr="002C7345">
              <w:rPr>
                <w:sz w:val="20"/>
                <w:szCs w:val="20"/>
              </w:rPr>
              <w:t>Сущ</w:t>
            </w:r>
            <w:proofErr w:type="spellEnd"/>
          </w:p>
        </w:tc>
        <w:tc>
          <w:tcPr>
            <w:tcW w:w="2126" w:type="dxa"/>
            <w:shd w:val="clear" w:color="auto" w:fill="auto"/>
            <w:noWrap/>
            <w:vAlign w:val="center"/>
          </w:tcPr>
          <w:p w:rsidR="00F75F53" w:rsidRPr="002C7345" w:rsidRDefault="00F75F53" w:rsidP="00B5101C">
            <w:pPr>
              <w:jc w:val="center"/>
              <w:rPr>
                <w:sz w:val="20"/>
                <w:szCs w:val="20"/>
              </w:rPr>
            </w:pPr>
            <w:r w:rsidRPr="002C7345">
              <w:rPr>
                <w:sz w:val="20"/>
                <w:szCs w:val="20"/>
              </w:rPr>
              <w:t>100</w:t>
            </w:r>
          </w:p>
        </w:tc>
      </w:tr>
      <w:tr w:rsidR="00F44786" w:rsidRPr="002C7345" w:rsidTr="00B5101C">
        <w:trPr>
          <w:cantSplit/>
          <w:trHeight w:val="300"/>
        </w:trPr>
        <w:tc>
          <w:tcPr>
            <w:tcW w:w="1134" w:type="dxa"/>
            <w:shd w:val="clear" w:color="auto" w:fill="auto"/>
            <w:noWrap/>
            <w:vAlign w:val="center"/>
          </w:tcPr>
          <w:p w:rsidR="00F44786" w:rsidRPr="002C7345" w:rsidRDefault="00F44786" w:rsidP="00B5101C">
            <w:pPr>
              <w:jc w:val="center"/>
              <w:rPr>
                <w:sz w:val="20"/>
                <w:szCs w:val="20"/>
              </w:rPr>
            </w:pPr>
            <w:r>
              <w:rPr>
                <w:sz w:val="20"/>
                <w:szCs w:val="20"/>
              </w:rPr>
              <w:t>58</w:t>
            </w:r>
          </w:p>
        </w:tc>
        <w:tc>
          <w:tcPr>
            <w:tcW w:w="5245" w:type="dxa"/>
            <w:shd w:val="clear" w:color="auto" w:fill="auto"/>
            <w:noWrap/>
            <w:vAlign w:val="center"/>
          </w:tcPr>
          <w:p w:rsidR="00F44786" w:rsidRPr="002C7345" w:rsidRDefault="00F44786"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44786" w:rsidRPr="002C7345" w:rsidRDefault="00F44786" w:rsidP="00B5101C">
            <w:pPr>
              <w:jc w:val="center"/>
              <w:rPr>
                <w:sz w:val="20"/>
                <w:szCs w:val="20"/>
              </w:rPr>
            </w:pPr>
            <w:r w:rsidRPr="002C7345">
              <w:rPr>
                <w:sz w:val="20"/>
                <w:szCs w:val="20"/>
              </w:rPr>
              <w:t>Проект</w:t>
            </w:r>
          </w:p>
        </w:tc>
        <w:tc>
          <w:tcPr>
            <w:tcW w:w="2126" w:type="dxa"/>
            <w:shd w:val="clear" w:color="auto" w:fill="auto"/>
            <w:noWrap/>
            <w:vAlign w:val="center"/>
          </w:tcPr>
          <w:p w:rsidR="00F44786" w:rsidRPr="002C7345" w:rsidRDefault="00F44786" w:rsidP="00B5101C">
            <w:pPr>
              <w:jc w:val="center"/>
              <w:rPr>
                <w:sz w:val="20"/>
                <w:szCs w:val="20"/>
              </w:rPr>
            </w:pPr>
            <w:r>
              <w:rPr>
                <w:sz w:val="20"/>
                <w:szCs w:val="20"/>
              </w:rPr>
              <w:t>по границе участка</w:t>
            </w:r>
          </w:p>
        </w:tc>
      </w:tr>
      <w:tr w:rsidR="00F44786" w:rsidRPr="002C7345" w:rsidTr="00B5101C">
        <w:trPr>
          <w:cantSplit/>
          <w:trHeight w:val="300"/>
        </w:trPr>
        <w:tc>
          <w:tcPr>
            <w:tcW w:w="1134" w:type="dxa"/>
            <w:shd w:val="clear" w:color="auto" w:fill="auto"/>
            <w:noWrap/>
            <w:vAlign w:val="center"/>
          </w:tcPr>
          <w:p w:rsidR="00F44786" w:rsidRPr="002C7345" w:rsidRDefault="00F44786" w:rsidP="00B5101C">
            <w:pPr>
              <w:jc w:val="center"/>
              <w:rPr>
                <w:sz w:val="20"/>
                <w:szCs w:val="20"/>
              </w:rPr>
            </w:pPr>
            <w:r>
              <w:rPr>
                <w:sz w:val="20"/>
                <w:szCs w:val="20"/>
              </w:rPr>
              <w:t>59</w:t>
            </w:r>
          </w:p>
        </w:tc>
        <w:tc>
          <w:tcPr>
            <w:tcW w:w="5245" w:type="dxa"/>
            <w:shd w:val="clear" w:color="auto" w:fill="auto"/>
            <w:noWrap/>
            <w:vAlign w:val="center"/>
          </w:tcPr>
          <w:p w:rsidR="00F44786" w:rsidRPr="002C7345" w:rsidRDefault="00F44786"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44786" w:rsidRPr="002C7345" w:rsidRDefault="00F44786" w:rsidP="00B5101C">
            <w:pPr>
              <w:jc w:val="center"/>
              <w:rPr>
                <w:sz w:val="20"/>
                <w:szCs w:val="20"/>
              </w:rPr>
            </w:pPr>
            <w:r w:rsidRPr="002C7345">
              <w:rPr>
                <w:sz w:val="20"/>
                <w:szCs w:val="20"/>
              </w:rPr>
              <w:t>Проект</w:t>
            </w:r>
          </w:p>
        </w:tc>
        <w:tc>
          <w:tcPr>
            <w:tcW w:w="2126" w:type="dxa"/>
            <w:shd w:val="clear" w:color="auto" w:fill="auto"/>
            <w:noWrap/>
            <w:vAlign w:val="center"/>
          </w:tcPr>
          <w:p w:rsidR="00F44786" w:rsidRPr="002C7345" w:rsidRDefault="00F44786" w:rsidP="00B5101C">
            <w:pPr>
              <w:jc w:val="center"/>
              <w:rPr>
                <w:sz w:val="20"/>
                <w:szCs w:val="20"/>
              </w:rPr>
            </w:pPr>
            <w:r>
              <w:rPr>
                <w:sz w:val="20"/>
                <w:szCs w:val="20"/>
              </w:rPr>
              <w:t>по границе участка</w:t>
            </w:r>
          </w:p>
        </w:tc>
      </w:tr>
      <w:tr w:rsidR="00F44786" w:rsidRPr="002C7345" w:rsidTr="00B5101C">
        <w:trPr>
          <w:cantSplit/>
          <w:trHeight w:val="300"/>
        </w:trPr>
        <w:tc>
          <w:tcPr>
            <w:tcW w:w="1134" w:type="dxa"/>
            <w:shd w:val="clear" w:color="auto" w:fill="auto"/>
            <w:noWrap/>
            <w:vAlign w:val="center"/>
          </w:tcPr>
          <w:p w:rsidR="00F44786" w:rsidRPr="002C7345" w:rsidRDefault="00F44786" w:rsidP="00B5101C">
            <w:pPr>
              <w:jc w:val="center"/>
              <w:rPr>
                <w:sz w:val="20"/>
                <w:szCs w:val="20"/>
              </w:rPr>
            </w:pPr>
            <w:r>
              <w:rPr>
                <w:sz w:val="20"/>
                <w:szCs w:val="20"/>
              </w:rPr>
              <w:t>60</w:t>
            </w:r>
          </w:p>
        </w:tc>
        <w:tc>
          <w:tcPr>
            <w:tcW w:w="5245" w:type="dxa"/>
            <w:shd w:val="clear" w:color="auto" w:fill="auto"/>
            <w:noWrap/>
            <w:vAlign w:val="center"/>
          </w:tcPr>
          <w:p w:rsidR="00F44786" w:rsidRPr="002C7345" w:rsidRDefault="00F44786" w:rsidP="00B5101C">
            <w:pPr>
              <w:rPr>
                <w:sz w:val="20"/>
                <w:szCs w:val="20"/>
              </w:rPr>
            </w:pPr>
            <w:r w:rsidRPr="002C7345">
              <w:rPr>
                <w:sz w:val="20"/>
                <w:szCs w:val="20"/>
              </w:rPr>
              <w:t>Коммунально-складская площадка</w:t>
            </w:r>
          </w:p>
        </w:tc>
        <w:tc>
          <w:tcPr>
            <w:tcW w:w="1276" w:type="dxa"/>
            <w:shd w:val="clear" w:color="auto" w:fill="auto"/>
            <w:noWrap/>
            <w:vAlign w:val="center"/>
          </w:tcPr>
          <w:p w:rsidR="00F44786" w:rsidRPr="002C7345" w:rsidRDefault="00F44786" w:rsidP="00B5101C">
            <w:pPr>
              <w:jc w:val="center"/>
              <w:rPr>
                <w:sz w:val="20"/>
                <w:szCs w:val="20"/>
              </w:rPr>
            </w:pPr>
            <w:r w:rsidRPr="002C7345">
              <w:rPr>
                <w:sz w:val="20"/>
                <w:szCs w:val="20"/>
              </w:rPr>
              <w:t>Проект</w:t>
            </w:r>
          </w:p>
        </w:tc>
        <w:tc>
          <w:tcPr>
            <w:tcW w:w="2126" w:type="dxa"/>
            <w:shd w:val="clear" w:color="auto" w:fill="auto"/>
            <w:noWrap/>
            <w:vAlign w:val="center"/>
          </w:tcPr>
          <w:p w:rsidR="00F44786" w:rsidRPr="002C7345" w:rsidRDefault="00F44786" w:rsidP="00B5101C">
            <w:pPr>
              <w:jc w:val="center"/>
              <w:rPr>
                <w:sz w:val="20"/>
                <w:szCs w:val="20"/>
              </w:rPr>
            </w:pPr>
            <w:r>
              <w:rPr>
                <w:sz w:val="20"/>
                <w:szCs w:val="20"/>
              </w:rPr>
              <w:t>по границе участка</w:t>
            </w:r>
          </w:p>
        </w:tc>
      </w:tr>
    </w:tbl>
    <w:p w:rsidR="00A2080A" w:rsidRDefault="00A2080A" w:rsidP="00916C5F">
      <w:pPr>
        <w:widowControl w:val="0"/>
        <w:ind w:firstLine="567"/>
        <w:contextualSpacing/>
        <w:jc w:val="both"/>
        <w:rPr>
          <w:iCs/>
        </w:rPr>
      </w:pPr>
    </w:p>
    <w:p w:rsidR="00916C5F" w:rsidRPr="006B2CD4" w:rsidRDefault="00916C5F"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104" w:name="_Toc370468078"/>
      <w:r w:rsidRPr="006B2CD4">
        <w:rPr>
          <w:rFonts w:ascii="Times New Roman" w:hAnsi="Times New Roman" w:cs="Times New Roman"/>
          <w:kern w:val="0"/>
          <w:sz w:val="28"/>
          <w:szCs w:val="28"/>
        </w:rPr>
        <w:t>Водоохранные зоны</w:t>
      </w:r>
      <w:r w:rsidR="00176330" w:rsidRPr="006B2CD4">
        <w:rPr>
          <w:rFonts w:ascii="Times New Roman" w:hAnsi="Times New Roman" w:cs="Times New Roman"/>
          <w:kern w:val="0"/>
          <w:sz w:val="28"/>
          <w:szCs w:val="28"/>
        </w:rPr>
        <w:t xml:space="preserve"> и прибрежные защитные полосы</w:t>
      </w:r>
      <w:bookmarkEnd w:id="104"/>
    </w:p>
    <w:p w:rsidR="00916C5F" w:rsidRPr="00E66CF9" w:rsidRDefault="00916C5F" w:rsidP="00916C5F">
      <w:pPr>
        <w:widowControl w:val="0"/>
        <w:ind w:firstLine="567"/>
        <w:contextualSpacing/>
        <w:jc w:val="both"/>
        <w:rPr>
          <w:i/>
          <w:iCs/>
        </w:rPr>
      </w:pPr>
      <w:r w:rsidRPr="00C25D6C">
        <w:rPr>
          <w:iCs/>
        </w:rPr>
        <w:t>Использование территорий</w:t>
      </w:r>
      <w:r w:rsidR="008668E4">
        <w:rPr>
          <w:iCs/>
        </w:rPr>
        <w:t xml:space="preserve"> водоохранных зон</w:t>
      </w:r>
      <w:r w:rsidR="00E66CF9">
        <w:rPr>
          <w:iCs/>
        </w:rPr>
        <w:t xml:space="preserve"> и прибрежных защитных полос</w:t>
      </w:r>
      <w:r w:rsidR="008668E4">
        <w:rPr>
          <w:iCs/>
        </w:rPr>
        <w:t xml:space="preserve"> осуществляется</w:t>
      </w:r>
      <w:r w:rsidRPr="00C25D6C">
        <w:rPr>
          <w:iCs/>
        </w:rPr>
        <w:t xml:space="preserve"> в соответствии с </w:t>
      </w:r>
      <w:r w:rsidRPr="00E66CF9">
        <w:rPr>
          <w:i/>
          <w:iCs/>
        </w:rPr>
        <w:t xml:space="preserve">Водным кодексом РФ от 03.06.06 № 74-ФЗ. </w:t>
      </w:r>
    </w:p>
    <w:p w:rsidR="00176330" w:rsidRDefault="00176330" w:rsidP="00176330">
      <w:pPr>
        <w:autoSpaceDE w:val="0"/>
        <w:autoSpaceDN w:val="0"/>
        <w:adjustRightInd w:val="0"/>
        <w:ind w:firstLine="540"/>
        <w:jc w:val="both"/>
      </w:pPr>
      <w:r>
        <w:rPr>
          <w:iCs/>
        </w:rPr>
        <w:t>Границы водоохранных зон и границы прибрежных защитных полос водотоков</w:t>
      </w:r>
      <w:r w:rsidR="00E66CF9">
        <w:rPr>
          <w:iCs/>
        </w:rPr>
        <w:t xml:space="preserve"> </w:t>
      </w:r>
      <w:r>
        <w:rPr>
          <w:iCs/>
        </w:rPr>
        <w:t xml:space="preserve">устанавливаются </w:t>
      </w:r>
      <w:r>
        <w:t>органами государственной власти Субъекта РФ</w:t>
      </w:r>
      <w:r w:rsidR="00503463">
        <w:t xml:space="preserve"> в соответствии с </w:t>
      </w:r>
      <w:r w:rsidR="00503463" w:rsidRPr="00E66CF9">
        <w:rPr>
          <w:i/>
        </w:rPr>
        <w:t>"Правилами установления на местности границ водоохранных зон и границ прибрежных защитных полос водных объектов" (утв. Постановлением Правительства РФ от 10.01.2009 N 17)</w:t>
      </w:r>
      <w:r w:rsidRPr="00E66CF9">
        <w:rPr>
          <w:i/>
        </w:rPr>
        <w:t>.</w:t>
      </w:r>
    </w:p>
    <w:p w:rsidR="00176330" w:rsidRDefault="00176330" w:rsidP="00176330">
      <w:pPr>
        <w:autoSpaceDE w:val="0"/>
        <w:autoSpaceDN w:val="0"/>
        <w:adjustRightInd w:val="0"/>
        <w:ind w:firstLine="540"/>
        <w:jc w:val="both"/>
        <w:rPr>
          <w:iCs/>
        </w:rPr>
      </w:pPr>
      <w:r>
        <w:rPr>
          <w:iCs/>
        </w:rPr>
        <w:t xml:space="preserve">Границы водоохранных зон и границы прибрежных защитных полос должны быть установлены на местности, сведения о границах подлежат отражению в </w:t>
      </w:r>
      <w:r w:rsidR="00503463">
        <w:rPr>
          <w:iCs/>
        </w:rPr>
        <w:t>государственном водном реестре и ГКН</w:t>
      </w:r>
      <w:r>
        <w:rPr>
          <w:iCs/>
        </w:rPr>
        <w:t>.</w:t>
      </w:r>
    </w:p>
    <w:p w:rsidR="00F75F53" w:rsidRPr="00F75F53" w:rsidRDefault="00F75F53" w:rsidP="00F75F53">
      <w:pPr>
        <w:widowControl w:val="0"/>
        <w:ind w:firstLine="567"/>
        <w:contextualSpacing/>
        <w:jc w:val="both"/>
        <w:rPr>
          <w:iCs/>
        </w:rPr>
      </w:pPr>
      <w:r w:rsidRPr="00F75F53">
        <w:rPr>
          <w:iC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75F53" w:rsidRPr="00F75F53" w:rsidRDefault="00F75F53" w:rsidP="00F75F53">
      <w:pPr>
        <w:widowControl w:val="0"/>
        <w:ind w:firstLine="567"/>
        <w:contextualSpacing/>
        <w:jc w:val="both"/>
        <w:rPr>
          <w:color w:val="FF0000"/>
        </w:rPr>
      </w:pPr>
    </w:p>
    <w:p w:rsidR="00F75F53" w:rsidRPr="00F75F53" w:rsidRDefault="00F75F53" w:rsidP="00F75F53">
      <w:pPr>
        <w:widowControl w:val="0"/>
        <w:ind w:firstLine="567"/>
        <w:contextualSpacing/>
        <w:jc w:val="both"/>
        <w:rPr>
          <w:iCs/>
        </w:rPr>
      </w:pPr>
      <w:r w:rsidRPr="00F75F53">
        <w:rPr>
          <w:iCs/>
        </w:rPr>
        <w:t xml:space="preserve">В отношении водотоков Поселения границы водоохранных зон и границы прибрежных защитных полос реки Малая </w:t>
      </w:r>
      <w:proofErr w:type="spellStart"/>
      <w:r w:rsidRPr="00F75F53">
        <w:rPr>
          <w:iCs/>
        </w:rPr>
        <w:t>Тигма</w:t>
      </w:r>
      <w:proofErr w:type="spellEnd"/>
      <w:r w:rsidRPr="00F75F53">
        <w:rPr>
          <w:iCs/>
        </w:rPr>
        <w:t xml:space="preserve"> установлены и отражены на картах Генплана в соответствии с Заключением о выполненных работах на объекте "Инвентаризация водного фонда в пос. Спирово", 1994 год, разработчик АО "Тверские </w:t>
      </w:r>
      <w:proofErr w:type="spellStart"/>
      <w:r w:rsidRPr="00F75F53">
        <w:rPr>
          <w:iCs/>
        </w:rPr>
        <w:t>стройизыскания</w:t>
      </w:r>
      <w:proofErr w:type="spellEnd"/>
      <w:r w:rsidRPr="00F75F53">
        <w:rPr>
          <w:iCs/>
        </w:rPr>
        <w:t>".</w:t>
      </w:r>
    </w:p>
    <w:p w:rsidR="00F75F53" w:rsidRDefault="00F75F53" w:rsidP="00F75F53">
      <w:pPr>
        <w:widowControl w:val="0"/>
        <w:ind w:firstLine="567"/>
        <w:contextualSpacing/>
        <w:jc w:val="both"/>
        <w:rPr>
          <w:iCs/>
        </w:rPr>
      </w:pPr>
      <w:r>
        <w:rPr>
          <w:iCs/>
        </w:rPr>
        <w:t xml:space="preserve">По данным инвентаризации в водный фонд Поселения входит р.Малая </w:t>
      </w:r>
      <w:proofErr w:type="spellStart"/>
      <w:r>
        <w:rPr>
          <w:iCs/>
        </w:rPr>
        <w:t>Тигма</w:t>
      </w:r>
      <w:proofErr w:type="spellEnd"/>
      <w:r>
        <w:rPr>
          <w:iCs/>
        </w:rPr>
        <w:t>:</w:t>
      </w:r>
    </w:p>
    <w:p w:rsidR="00F75F53" w:rsidRDefault="00F75F53" w:rsidP="00F75F53">
      <w:pPr>
        <w:widowControl w:val="0"/>
        <w:ind w:firstLine="567"/>
        <w:contextualSpacing/>
        <w:jc w:val="both"/>
        <w:rPr>
          <w:iCs/>
        </w:rPr>
      </w:pPr>
      <w:r>
        <w:rPr>
          <w:iCs/>
        </w:rPr>
        <w:t>площадь водоохраной зоны – 157,3599 га,</w:t>
      </w:r>
    </w:p>
    <w:p w:rsidR="00F75F53" w:rsidRPr="00B96891" w:rsidRDefault="00F75F53" w:rsidP="00F75F53">
      <w:pPr>
        <w:widowControl w:val="0"/>
        <w:ind w:firstLine="567"/>
        <w:contextualSpacing/>
        <w:jc w:val="both"/>
        <w:rPr>
          <w:iCs/>
        </w:rPr>
      </w:pPr>
      <w:r>
        <w:rPr>
          <w:iCs/>
        </w:rPr>
        <w:t>в том числе:</w:t>
      </w:r>
    </w:p>
    <w:p w:rsidR="00F75F53" w:rsidRDefault="00F75F53" w:rsidP="00F75F53">
      <w:pPr>
        <w:widowControl w:val="0"/>
        <w:ind w:firstLine="567"/>
        <w:contextualSpacing/>
        <w:jc w:val="both"/>
        <w:rPr>
          <w:iCs/>
        </w:rPr>
      </w:pPr>
      <w:r>
        <w:rPr>
          <w:iCs/>
        </w:rPr>
        <w:t>площадь зеркала водной поверхности – 9,9531 га;</w:t>
      </w:r>
    </w:p>
    <w:p w:rsidR="00F75F53" w:rsidRDefault="00F75F53" w:rsidP="00F75F53">
      <w:pPr>
        <w:widowControl w:val="0"/>
        <w:ind w:firstLine="567"/>
        <w:contextualSpacing/>
        <w:jc w:val="both"/>
        <w:rPr>
          <w:iCs/>
        </w:rPr>
      </w:pPr>
      <w:r>
        <w:rPr>
          <w:iCs/>
        </w:rPr>
        <w:t>площадь прибрежной полосы – 78,0698 га.</w:t>
      </w:r>
    </w:p>
    <w:p w:rsidR="00F75F53" w:rsidRDefault="00F75F53" w:rsidP="00F75F53">
      <w:pPr>
        <w:widowControl w:val="0"/>
        <w:ind w:firstLine="567"/>
        <w:contextualSpacing/>
        <w:jc w:val="both"/>
        <w:rPr>
          <w:iCs/>
        </w:rPr>
      </w:pPr>
    </w:p>
    <w:p w:rsidR="00F75F53" w:rsidRDefault="00F75F53" w:rsidP="00F75F53">
      <w:pPr>
        <w:widowControl w:val="0"/>
        <w:ind w:firstLine="567"/>
        <w:contextualSpacing/>
        <w:jc w:val="both"/>
        <w:rPr>
          <w:iCs/>
        </w:rPr>
      </w:pPr>
      <w:r>
        <w:rPr>
          <w:iCs/>
        </w:rPr>
        <w:t xml:space="preserve">Для участка реки, в отношении которого работы по инвентаризации водного фонда не проводились – район Козловского шоссе, - </w:t>
      </w:r>
      <w:proofErr w:type="spellStart"/>
      <w:r>
        <w:rPr>
          <w:iCs/>
        </w:rPr>
        <w:t>водоохранная</w:t>
      </w:r>
      <w:proofErr w:type="spellEnd"/>
      <w:r>
        <w:rPr>
          <w:iCs/>
        </w:rPr>
        <w:t xml:space="preserve"> зона установлена в размере 100 м в соответствии с нормой Земельного кодекса РФ, а прибрежная полоса на карте генплана не показана.</w:t>
      </w:r>
    </w:p>
    <w:p w:rsidR="004903BF" w:rsidRPr="006B2CD4" w:rsidRDefault="004903BF"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105" w:name="_Toc370468079"/>
      <w:r w:rsidRPr="006B2CD4">
        <w:rPr>
          <w:rFonts w:ascii="Times New Roman" w:hAnsi="Times New Roman" w:cs="Times New Roman"/>
          <w:kern w:val="0"/>
          <w:sz w:val="28"/>
          <w:szCs w:val="28"/>
        </w:rPr>
        <w:t>Береговые полосы</w:t>
      </w:r>
      <w:bookmarkEnd w:id="105"/>
    </w:p>
    <w:p w:rsidR="00FA1AD6" w:rsidRPr="00FA1AD6" w:rsidRDefault="00FA1AD6" w:rsidP="00FA1AD6">
      <w:pPr>
        <w:ind w:firstLine="567"/>
        <w:contextualSpacing/>
        <w:jc w:val="both"/>
        <w:rPr>
          <w:iCs/>
        </w:rPr>
      </w:pPr>
      <w:r w:rsidRPr="00FA1AD6">
        <w:rPr>
          <w:iCs/>
        </w:rPr>
        <w:t xml:space="preserve">Полоса земли вдоль береговой линии водного объекта общего пользования (береговая полоса) </w:t>
      </w:r>
      <w:r w:rsidRPr="00FA1AD6">
        <w:rPr>
          <w:b/>
          <w:iCs/>
        </w:rPr>
        <w:t>предназначается для общего пользования</w:t>
      </w:r>
      <w:r w:rsidR="00E66CF9">
        <w:rPr>
          <w:iCs/>
        </w:rPr>
        <w:t>.</w:t>
      </w:r>
    </w:p>
    <w:p w:rsidR="004903BF" w:rsidRPr="00E66CF9" w:rsidRDefault="004903BF" w:rsidP="00FA1AD6">
      <w:pPr>
        <w:ind w:firstLine="567"/>
        <w:contextualSpacing/>
        <w:jc w:val="both"/>
        <w:rPr>
          <w:i/>
          <w:iCs/>
        </w:rPr>
      </w:pPr>
      <w:r w:rsidRPr="00C25D6C">
        <w:rPr>
          <w:iCs/>
        </w:rPr>
        <w:t xml:space="preserve">Использование </w:t>
      </w:r>
      <w:r w:rsidR="00C94142">
        <w:rPr>
          <w:iCs/>
        </w:rPr>
        <w:t>береговых полос</w:t>
      </w:r>
      <w:r>
        <w:rPr>
          <w:iCs/>
        </w:rPr>
        <w:t xml:space="preserve"> осуществляется</w:t>
      </w:r>
      <w:r w:rsidRPr="00C25D6C">
        <w:rPr>
          <w:iCs/>
        </w:rPr>
        <w:t xml:space="preserve"> в соответствии с </w:t>
      </w:r>
      <w:r w:rsidRPr="00E66CF9">
        <w:rPr>
          <w:i/>
          <w:iCs/>
        </w:rPr>
        <w:t>Водным кодексом РФ от 03.06.06 № 74-ФЗ.</w:t>
      </w:r>
    </w:p>
    <w:p w:rsidR="00F75F53" w:rsidRDefault="00F75F53" w:rsidP="00C94142">
      <w:pPr>
        <w:widowControl w:val="0"/>
        <w:ind w:firstLine="567"/>
        <w:contextualSpacing/>
        <w:jc w:val="both"/>
        <w:rPr>
          <w:iCs/>
        </w:rPr>
      </w:pPr>
    </w:p>
    <w:p w:rsidR="00C94142" w:rsidRDefault="00C94142" w:rsidP="00C94142">
      <w:pPr>
        <w:widowControl w:val="0"/>
        <w:ind w:firstLine="567"/>
        <w:contextualSpacing/>
        <w:jc w:val="both"/>
        <w:rPr>
          <w:iCs/>
        </w:rPr>
      </w:pPr>
      <w:r>
        <w:rPr>
          <w:iCs/>
        </w:rPr>
        <w:t>Сведения о размерах береговых полос основных водотоков Поселения:</w:t>
      </w:r>
    </w:p>
    <w:p w:rsidR="00C94142" w:rsidRPr="00883407" w:rsidRDefault="00F75F53" w:rsidP="00E67593">
      <w:pPr>
        <w:widowControl w:val="0"/>
        <w:numPr>
          <w:ilvl w:val="0"/>
          <w:numId w:val="23"/>
        </w:numPr>
        <w:tabs>
          <w:tab w:val="left" w:pos="993"/>
          <w:tab w:val="left" w:pos="2552"/>
        </w:tabs>
        <w:ind w:left="993" w:hanging="426"/>
        <w:contextualSpacing/>
        <w:jc w:val="both"/>
        <w:rPr>
          <w:iCs/>
        </w:rPr>
      </w:pPr>
      <w:r w:rsidRPr="00883407">
        <w:rPr>
          <w:iCs/>
        </w:rPr>
        <w:t xml:space="preserve">река </w:t>
      </w:r>
      <w:r>
        <w:rPr>
          <w:iCs/>
        </w:rPr>
        <w:t xml:space="preserve">Малая </w:t>
      </w:r>
      <w:proofErr w:type="spellStart"/>
      <w:r>
        <w:rPr>
          <w:iCs/>
        </w:rPr>
        <w:t>Тигма</w:t>
      </w:r>
      <w:proofErr w:type="spellEnd"/>
      <w:r>
        <w:rPr>
          <w:iCs/>
        </w:rPr>
        <w:t xml:space="preserve"> </w:t>
      </w:r>
      <w:r w:rsidRPr="00883407">
        <w:rPr>
          <w:iCs/>
        </w:rPr>
        <w:t>– 20 м</w:t>
      </w:r>
      <w:r w:rsidR="00C94142" w:rsidRPr="00883407">
        <w:rPr>
          <w:iCs/>
        </w:rPr>
        <w:t>.</w:t>
      </w:r>
    </w:p>
    <w:p w:rsidR="004903BF" w:rsidRPr="00C25D6C" w:rsidRDefault="004903BF" w:rsidP="00916C5F">
      <w:pPr>
        <w:ind w:firstLine="567"/>
        <w:contextualSpacing/>
        <w:rPr>
          <w:b/>
          <w:u w:val="single"/>
        </w:rPr>
      </w:pPr>
    </w:p>
    <w:p w:rsidR="00916C5F" w:rsidRPr="006B2CD4" w:rsidRDefault="00916C5F"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106" w:name="_Toc370468080"/>
      <w:r w:rsidRPr="006B2CD4">
        <w:rPr>
          <w:rFonts w:ascii="Times New Roman" w:hAnsi="Times New Roman" w:cs="Times New Roman"/>
          <w:kern w:val="0"/>
          <w:sz w:val="28"/>
          <w:szCs w:val="28"/>
        </w:rPr>
        <w:t>Зоны санитарной охраны источников водоснабжения</w:t>
      </w:r>
      <w:bookmarkEnd w:id="106"/>
      <w:r w:rsidRPr="006B2CD4">
        <w:rPr>
          <w:rFonts w:ascii="Times New Roman" w:hAnsi="Times New Roman" w:cs="Times New Roman"/>
          <w:kern w:val="0"/>
          <w:sz w:val="28"/>
          <w:szCs w:val="28"/>
        </w:rPr>
        <w:t xml:space="preserve"> </w:t>
      </w:r>
    </w:p>
    <w:p w:rsidR="00916C5F" w:rsidRPr="00C25D6C" w:rsidRDefault="00916C5F" w:rsidP="00916C5F">
      <w:pPr>
        <w:widowControl w:val="0"/>
        <w:ind w:firstLine="567"/>
        <w:contextualSpacing/>
        <w:jc w:val="both"/>
        <w:rPr>
          <w:iCs/>
        </w:rPr>
      </w:pPr>
      <w:r w:rsidRPr="00C25D6C">
        <w:rPr>
          <w:iCs/>
        </w:rPr>
        <w:t xml:space="preserve">Использование территорий в соответствии с </w:t>
      </w:r>
      <w:proofErr w:type="spellStart"/>
      <w:r w:rsidRPr="00E66CF9">
        <w:rPr>
          <w:i/>
          <w:iCs/>
        </w:rPr>
        <w:t>СанПиН</w:t>
      </w:r>
      <w:proofErr w:type="spellEnd"/>
      <w:r w:rsidRPr="00E66CF9">
        <w:rPr>
          <w:i/>
          <w:iCs/>
        </w:rPr>
        <w:t xml:space="preserve"> 2.1.4.1110-02 "Зоны санитарной охраны водоснабжения и водопроводов питьевого назначения", </w:t>
      </w:r>
      <w:r w:rsidR="00FE6FF3" w:rsidRPr="00E66CF9">
        <w:rPr>
          <w:i/>
        </w:rPr>
        <w:t xml:space="preserve">СП 31.13330.2012 "Актуализированная редакция </w:t>
      </w:r>
      <w:proofErr w:type="spellStart"/>
      <w:r w:rsidR="00FE6FF3" w:rsidRPr="00E66CF9">
        <w:rPr>
          <w:i/>
        </w:rPr>
        <w:t>СНиП</w:t>
      </w:r>
      <w:proofErr w:type="spellEnd"/>
      <w:r w:rsidR="00FE6FF3" w:rsidRPr="00E66CF9">
        <w:rPr>
          <w:i/>
        </w:rPr>
        <w:t xml:space="preserve"> 2.04.02-84* "Водоснабжение. Наружные сети и сооружения"</w:t>
      </w:r>
      <w:r w:rsidRPr="00E66CF9">
        <w:rPr>
          <w:i/>
          <w:iCs/>
        </w:rPr>
        <w:t>.</w:t>
      </w:r>
      <w:r w:rsidRPr="00C25D6C">
        <w:rPr>
          <w:iCs/>
        </w:rPr>
        <w:t xml:space="preserve"> </w:t>
      </w:r>
    </w:p>
    <w:p w:rsidR="00916C5F" w:rsidRDefault="00916C5F" w:rsidP="00916C5F">
      <w:pPr>
        <w:widowControl w:val="0"/>
        <w:ind w:firstLine="567"/>
        <w:contextualSpacing/>
        <w:jc w:val="both"/>
        <w:rPr>
          <w:iCs/>
        </w:rPr>
      </w:pPr>
      <w:r w:rsidRPr="00C25D6C">
        <w:rPr>
          <w:iCs/>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FE6FF3" w:rsidRDefault="00FE6FF3" w:rsidP="00916C5F">
      <w:pPr>
        <w:widowControl w:val="0"/>
        <w:ind w:firstLine="567"/>
        <w:contextualSpacing/>
        <w:jc w:val="both"/>
        <w:rPr>
          <w:iCs/>
        </w:rPr>
      </w:pPr>
    </w:p>
    <w:p w:rsidR="00F75F53" w:rsidRPr="00F75F53" w:rsidRDefault="00F75F53" w:rsidP="00F75F53">
      <w:pPr>
        <w:widowControl w:val="0"/>
        <w:ind w:firstLine="567"/>
        <w:contextualSpacing/>
        <w:jc w:val="both"/>
        <w:rPr>
          <w:iCs/>
        </w:rPr>
      </w:pPr>
      <w:r w:rsidRPr="00F75F53">
        <w:rPr>
          <w:iCs/>
        </w:rPr>
        <w:t xml:space="preserve">На территории Поселения расположены 18 подземных источников питьевого водоснабжения (см.раздел </w:t>
      </w:r>
      <w:r>
        <w:rPr>
          <w:iCs/>
        </w:rPr>
        <w:t>2.3</w:t>
      </w:r>
      <w:r w:rsidRPr="00F75F53">
        <w:rPr>
          <w:iCs/>
        </w:rPr>
        <w:t>.2).</w:t>
      </w:r>
    </w:p>
    <w:p w:rsidR="00F75F53" w:rsidRPr="008B03F0" w:rsidRDefault="00F75F53" w:rsidP="00F75F53">
      <w:pPr>
        <w:widowControl w:val="0"/>
        <w:ind w:firstLine="567"/>
        <w:contextualSpacing/>
        <w:jc w:val="both"/>
        <w:rPr>
          <w:iCs/>
        </w:rPr>
      </w:pPr>
      <w:r w:rsidRPr="008B03F0">
        <w:rPr>
          <w:iCs/>
        </w:rPr>
        <w:t>Для каждого источника в Генплане Поселения выделены соответствующие функциональные зоны размещения объектов инженерной инфраструктуры, соответствующие зонам санитарной охраны первого пояса.</w:t>
      </w:r>
    </w:p>
    <w:p w:rsidR="00C4294D" w:rsidRPr="00BB7473" w:rsidRDefault="00F75F53" w:rsidP="00F75F53">
      <w:pPr>
        <w:widowControl w:val="0"/>
        <w:ind w:firstLine="567"/>
        <w:contextualSpacing/>
        <w:jc w:val="both"/>
        <w:rPr>
          <w:iCs/>
        </w:rPr>
      </w:pPr>
      <w:r w:rsidRPr="008B03F0">
        <w:rPr>
          <w:iCs/>
        </w:rPr>
        <w:t>В границах вторых поясов водозаборов расположена жилая, общественно-деловая и промышленная застройка. В границы третьих поясов подземных водозаборов попадает вся территория Поселения.</w:t>
      </w:r>
      <w:r w:rsidRPr="003C6FC3">
        <w:rPr>
          <w:iCs/>
          <w:color w:val="FF0000"/>
        </w:rPr>
        <w:t xml:space="preserve"> </w:t>
      </w:r>
      <w:r w:rsidRPr="003E45E0">
        <w:rPr>
          <w:iCs/>
        </w:rPr>
        <w:t xml:space="preserve">Это не противоречит нормам </w:t>
      </w:r>
      <w:proofErr w:type="spellStart"/>
      <w:r w:rsidRPr="003E45E0">
        <w:rPr>
          <w:iCs/>
        </w:rPr>
        <w:t>СанПиН</w:t>
      </w:r>
      <w:proofErr w:type="spellEnd"/>
      <w:r w:rsidRPr="003E45E0">
        <w:rPr>
          <w:iCs/>
        </w:rPr>
        <w:t xml:space="preserve"> 2.1.4.1110-02, но накладывает ряд ограничений, связанных с защитой водоносного горизонта от загрязнения</w:t>
      </w:r>
      <w:r>
        <w:rPr>
          <w:iCs/>
        </w:rPr>
        <w:t>.</w:t>
      </w:r>
    </w:p>
    <w:p w:rsidR="00C4294D" w:rsidRPr="00BB7473" w:rsidRDefault="00C4294D" w:rsidP="00916C5F">
      <w:pPr>
        <w:widowControl w:val="0"/>
        <w:ind w:firstLine="567"/>
        <w:contextualSpacing/>
        <w:jc w:val="both"/>
        <w:rPr>
          <w:iCs/>
        </w:rPr>
      </w:pPr>
    </w:p>
    <w:p w:rsidR="00F75F53" w:rsidRPr="008B03F0" w:rsidRDefault="00F75F53" w:rsidP="00F75F53">
      <w:pPr>
        <w:widowControl w:val="0"/>
        <w:ind w:firstLine="567"/>
        <w:contextualSpacing/>
        <w:jc w:val="both"/>
        <w:rPr>
          <w:iCs/>
        </w:rPr>
      </w:pPr>
      <w:r w:rsidRPr="008B03F0">
        <w:rPr>
          <w:iCs/>
        </w:rPr>
        <w:t>Информация о соблюдении режимов</w:t>
      </w:r>
      <w:r>
        <w:rPr>
          <w:iCs/>
        </w:rPr>
        <w:t xml:space="preserve"> первого, </w:t>
      </w:r>
      <w:r w:rsidRPr="008B03F0">
        <w:rPr>
          <w:iCs/>
        </w:rPr>
        <w:t>второго и третьего пояса предприятиями Поселения отсутствует. В то же время на территории поселка достаточное количество объектов, являющихся потенциально опасными с точки зрения загрязнения подземных вод.</w:t>
      </w:r>
    </w:p>
    <w:p w:rsidR="00FE6FF3" w:rsidRPr="00BB7473" w:rsidRDefault="00F75F53" w:rsidP="00F75F53">
      <w:pPr>
        <w:widowControl w:val="0"/>
        <w:ind w:firstLine="567"/>
        <w:contextualSpacing/>
        <w:jc w:val="both"/>
        <w:rPr>
          <w:iCs/>
        </w:rPr>
      </w:pPr>
      <w:r w:rsidRPr="008B03F0">
        <w:rPr>
          <w:iCs/>
        </w:rPr>
        <w:t xml:space="preserve">Генеральным планом Поселения </w:t>
      </w:r>
      <w:r w:rsidRPr="00F75F53">
        <w:rPr>
          <w:iCs/>
        </w:rPr>
        <w:t>на 1-ю очередь рекомендовано провести полное обследование всех промышленных и гражданских объектов</w:t>
      </w:r>
      <w:r w:rsidRPr="008B03F0">
        <w:rPr>
          <w:iCs/>
        </w:rPr>
        <w:t xml:space="preserve"> на предмет их соответствия режимам второго и третьего поясов зон санитарной охраны водозаборов. По результатам такого обследование необходимо принять меры по исправлению выявленных недостатков объектов (исправление производится за счет средств собственников объектов).</w:t>
      </w:r>
    </w:p>
    <w:p w:rsidR="00FE6FF3" w:rsidRPr="00C25D6C" w:rsidRDefault="00FE6FF3" w:rsidP="00916C5F">
      <w:pPr>
        <w:widowControl w:val="0"/>
        <w:ind w:firstLine="567"/>
        <w:contextualSpacing/>
        <w:jc w:val="both"/>
        <w:rPr>
          <w:iCs/>
        </w:rPr>
      </w:pPr>
    </w:p>
    <w:p w:rsidR="00916C5F" w:rsidRPr="00BB7473" w:rsidRDefault="00916C5F"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107" w:name="_Toc370468081"/>
      <w:r w:rsidRPr="00BB7473">
        <w:rPr>
          <w:rFonts w:ascii="Times New Roman" w:hAnsi="Times New Roman" w:cs="Times New Roman"/>
          <w:kern w:val="0"/>
          <w:sz w:val="28"/>
          <w:szCs w:val="28"/>
        </w:rPr>
        <w:t>Охранные зоны инженерной и транспортной инфраструктур</w:t>
      </w:r>
      <w:bookmarkEnd w:id="107"/>
    </w:p>
    <w:p w:rsidR="0068321A" w:rsidRPr="00BB7473" w:rsidRDefault="0068321A" w:rsidP="0068321A">
      <w:pPr>
        <w:widowControl w:val="0"/>
        <w:ind w:firstLine="567"/>
        <w:contextualSpacing/>
        <w:jc w:val="both"/>
        <w:rPr>
          <w:iCs/>
        </w:rPr>
      </w:pPr>
      <w:r w:rsidRPr="00BB7473">
        <w:rPr>
          <w:iCs/>
        </w:rPr>
        <w:t>Сведения о нормативных границах охранных</w:t>
      </w:r>
      <w:r w:rsidR="00852E22" w:rsidRPr="00BB7473">
        <w:rPr>
          <w:iCs/>
        </w:rPr>
        <w:t xml:space="preserve"> (санитарно-защитных)</w:t>
      </w:r>
      <w:r w:rsidRPr="00BB7473">
        <w:rPr>
          <w:iCs/>
        </w:rPr>
        <w:t xml:space="preserve"> зон инженерной и транспортной инфраструктуры Поселения:</w:t>
      </w:r>
    </w:p>
    <w:p w:rsidR="00F75F53" w:rsidRPr="00F75F53" w:rsidRDefault="00F75F53" w:rsidP="00F75F53">
      <w:pPr>
        <w:widowControl w:val="0"/>
        <w:numPr>
          <w:ilvl w:val="0"/>
          <w:numId w:val="22"/>
        </w:numPr>
        <w:tabs>
          <w:tab w:val="left" w:pos="851"/>
        </w:tabs>
        <w:ind w:left="851" w:hanging="284"/>
        <w:contextualSpacing/>
        <w:jc w:val="both"/>
        <w:rPr>
          <w:iCs/>
        </w:rPr>
      </w:pPr>
      <w:r w:rsidRPr="00F75F53">
        <w:rPr>
          <w:iCs/>
        </w:rPr>
        <w:t>железнодорожные линии – санитарный разрыв 100 м от оси крайнего железнодорожного пути – п.8.20. СП 42.13330.2011</w:t>
      </w:r>
      <w:r w:rsidRPr="00F75F53">
        <w:rPr>
          <w:rStyle w:val="ae"/>
          <w:iCs/>
        </w:rPr>
        <w:footnoteReference w:id="2"/>
      </w:r>
      <w:r w:rsidRPr="00F75F53">
        <w:rPr>
          <w:iCs/>
        </w:rPr>
        <w:t>;</w:t>
      </w:r>
    </w:p>
    <w:p w:rsidR="00F75F53" w:rsidRPr="00F75F53" w:rsidRDefault="00F75F53" w:rsidP="00F75F53">
      <w:pPr>
        <w:widowControl w:val="0"/>
        <w:numPr>
          <w:ilvl w:val="0"/>
          <w:numId w:val="22"/>
        </w:numPr>
        <w:tabs>
          <w:tab w:val="left" w:pos="851"/>
        </w:tabs>
        <w:ind w:left="851" w:hanging="284"/>
        <w:contextualSpacing/>
        <w:jc w:val="both"/>
        <w:rPr>
          <w:iCs/>
        </w:rPr>
      </w:pPr>
      <w:r w:rsidRPr="00F75F53">
        <w:rPr>
          <w:iCs/>
        </w:rPr>
        <w:t xml:space="preserve">автомобильные дороги общей сети </w:t>
      </w:r>
      <w:r w:rsidRPr="00F75F53">
        <w:rPr>
          <w:iCs/>
          <w:lang w:val="en-US"/>
        </w:rPr>
        <w:t>IV</w:t>
      </w:r>
      <w:r w:rsidRPr="00F75F53">
        <w:rPr>
          <w:iCs/>
        </w:rPr>
        <w:t xml:space="preserve"> категории – санитарный разрыв 50 м от бровки земляного полотна до жилой застройки – п.8.21. СП 42.13330.2011;</w:t>
      </w:r>
    </w:p>
    <w:p w:rsidR="0068321A" w:rsidRPr="00F75F53" w:rsidRDefault="00F75F53" w:rsidP="00F75F53">
      <w:pPr>
        <w:widowControl w:val="0"/>
        <w:numPr>
          <w:ilvl w:val="0"/>
          <w:numId w:val="22"/>
        </w:numPr>
        <w:tabs>
          <w:tab w:val="left" w:pos="851"/>
        </w:tabs>
        <w:ind w:left="851" w:hanging="284"/>
        <w:contextualSpacing/>
        <w:jc w:val="both"/>
        <w:rPr>
          <w:iCs/>
        </w:rPr>
      </w:pPr>
      <w:r w:rsidRPr="00F75F53">
        <w:rPr>
          <w:iCs/>
        </w:rPr>
        <w:t>охранная зона воздушных линий электропередач высокого напряжения устанавливается в зависимости от напряжения ВЛ и составляет: для ВЛ-220 кВ –30 м; ВЛ-110 кВ – 20 м; ВЛ-35 кВ – 15 м; ВЛ-6/10 кВ – 10 м по обе стороны от проекции на землю крайних проводов</w:t>
      </w:r>
      <w:r w:rsidR="001D1DFE" w:rsidRPr="00F75F53">
        <w:rPr>
          <w:iCs/>
        </w:rPr>
        <w:t>.</w:t>
      </w:r>
    </w:p>
    <w:p w:rsidR="00916C5F" w:rsidRPr="00C25D6C" w:rsidRDefault="00916C5F" w:rsidP="00916C5F">
      <w:pPr>
        <w:ind w:firstLine="567"/>
        <w:contextualSpacing/>
        <w:rPr>
          <w:b/>
          <w:u w:val="single"/>
        </w:rPr>
      </w:pPr>
    </w:p>
    <w:p w:rsidR="00AA6488" w:rsidRPr="00BB7473" w:rsidRDefault="00AA6488" w:rsidP="00E67593">
      <w:pPr>
        <w:pStyle w:val="10"/>
        <w:numPr>
          <w:ilvl w:val="1"/>
          <w:numId w:val="27"/>
        </w:numPr>
        <w:spacing w:before="0"/>
        <w:ind w:left="1276" w:right="-2"/>
        <w:contextualSpacing/>
        <w:jc w:val="center"/>
        <w:rPr>
          <w:rFonts w:ascii="Times New Roman" w:hAnsi="Times New Roman" w:cs="Times New Roman"/>
          <w:kern w:val="0"/>
          <w:sz w:val="28"/>
          <w:szCs w:val="28"/>
        </w:rPr>
      </w:pPr>
      <w:bookmarkStart w:id="108" w:name="_Toc370468082"/>
      <w:r w:rsidRPr="00BB7473">
        <w:rPr>
          <w:rFonts w:ascii="Times New Roman" w:hAnsi="Times New Roman" w:cs="Times New Roman"/>
          <w:kern w:val="0"/>
          <w:sz w:val="28"/>
          <w:szCs w:val="28"/>
        </w:rPr>
        <w:t>Зона ограничения нового строительства</w:t>
      </w:r>
      <w:bookmarkEnd w:id="108"/>
    </w:p>
    <w:p w:rsidR="00F75F53" w:rsidRPr="00FD4169" w:rsidRDefault="00F75F53" w:rsidP="00F75F53">
      <w:pPr>
        <w:ind w:firstLine="567"/>
        <w:jc w:val="both"/>
        <w:rPr>
          <w:b/>
        </w:rPr>
      </w:pPr>
      <w:r w:rsidRPr="00FD4169">
        <w:rPr>
          <w:b/>
        </w:rPr>
        <w:t>Генпланом установлены зоны ограничения нового жилого строительства, в зависимости от нормативных размеров СЗЗ железной дороги и промышленных объектов.</w:t>
      </w:r>
    </w:p>
    <w:p w:rsidR="00F75F53" w:rsidRPr="00FD4169" w:rsidRDefault="00F75F53" w:rsidP="00F75F53">
      <w:pPr>
        <w:ind w:firstLine="567"/>
        <w:jc w:val="both"/>
      </w:pPr>
      <w:r w:rsidRPr="00FD4169">
        <w:t>В границах данной зоны любое новое жилое строительство запрещается.</w:t>
      </w:r>
    </w:p>
    <w:p w:rsidR="00304D69" w:rsidRDefault="00F75F53" w:rsidP="00F75F53">
      <w:pPr>
        <w:ind w:firstLine="567"/>
        <w:jc w:val="both"/>
      </w:pPr>
      <w:r w:rsidRPr="00FD4169">
        <w:t>Существующие жилые строения сохраняются. Возможна их реконструкция в границах существующего обреза фундамента.</w:t>
      </w:r>
    </w:p>
    <w:p w:rsidR="00AA6488" w:rsidRDefault="00AA6488" w:rsidP="00AA6488">
      <w:pPr>
        <w:autoSpaceDE w:val="0"/>
        <w:autoSpaceDN w:val="0"/>
        <w:adjustRightInd w:val="0"/>
        <w:ind w:firstLine="567"/>
        <w:jc w:val="both"/>
      </w:pPr>
    </w:p>
    <w:p w:rsidR="00AA6488" w:rsidRDefault="00AA6488" w:rsidP="001D1DFE">
      <w:pPr>
        <w:ind w:firstLine="567"/>
        <w:jc w:val="both"/>
      </w:pPr>
    </w:p>
    <w:p w:rsidR="00C277AE" w:rsidRDefault="00C277AE" w:rsidP="00C704BD">
      <w:pPr>
        <w:widowControl w:val="0"/>
        <w:spacing w:line="235" w:lineRule="auto"/>
        <w:ind w:firstLine="567"/>
        <w:jc w:val="both"/>
        <w:rPr>
          <w:snapToGrid w:val="0"/>
          <w:szCs w:val="20"/>
        </w:rPr>
      </w:pPr>
    </w:p>
    <w:p w:rsidR="004663BD" w:rsidRPr="00EE4F06" w:rsidRDefault="004663BD" w:rsidP="00EE4F06">
      <w:pPr>
        <w:widowControl w:val="0"/>
        <w:spacing w:line="235" w:lineRule="auto"/>
        <w:ind w:firstLine="567"/>
        <w:jc w:val="both"/>
        <w:rPr>
          <w:snapToGrid w:val="0"/>
          <w:szCs w:val="20"/>
        </w:rPr>
      </w:pPr>
    </w:p>
    <w:p w:rsidR="00CD5914" w:rsidRPr="00D231B4" w:rsidRDefault="00CD5914" w:rsidP="00BD4F10">
      <w:pPr>
        <w:pStyle w:val="10"/>
        <w:numPr>
          <w:ilvl w:val="0"/>
          <w:numId w:val="2"/>
        </w:numPr>
        <w:spacing w:before="0"/>
        <w:ind w:left="567" w:right="-2" w:firstLine="0"/>
        <w:contextualSpacing/>
        <w:jc w:val="center"/>
        <w:rPr>
          <w:rFonts w:ascii="Times New Roman" w:hAnsi="Times New Roman" w:cs="Times New Roman"/>
          <w:kern w:val="0"/>
        </w:rPr>
      </w:pPr>
      <w:r>
        <w:rPr>
          <w:rFonts w:ascii="Times New Roman" w:hAnsi="Times New Roman" w:cs="Times New Roman"/>
          <w:kern w:val="0"/>
        </w:rPr>
        <w:br w:type="page"/>
      </w:r>
      <w:bookmarkStart w:id="109" w:name="_Toc370468083"/>
      <w:r w:rsidRPr="00D231B4">
        <w:rPr>
          <w:rFonts w:ascii="Times New Roman" w:hAnsi="Times New Roman" w:cs="Times New Roman"/>
          <w:kern w:val="0"/>
        </w:rPr>
        <w:t>Функциональное зонирование территории Поселения</w:t>
      </w:r>
      <w:bookmarkEnd w:id="109"/>
    </w:p>
    <w:p w:rsidR="00F54AB9" w:rsidRPr="00857919" w:rsidRDefault="00F54AB9" w:rsidP="00F54AB9">
      <w:pPr>
        <w:ind w:firstLine="567"/>
        <w:jc w:val="both"/>
      </w:pPr>
      <w:r w:rsidRPr="00857919">
        <w:t xml:space="preserve">Генеральным планом на территории </w:t>
      </w:r>
      <w:r>
        <w:t xml:space="preserve">поселка Спирово </w:t>
      </w:r>
      <w:r w:rsidRPr="00857919">
        <w:t>установлены следующие функциональные зоны:</w:t>
      </w:r>
    </w:p>
    <w:p w:rsidR="00F54AB9" w:rsidRPr="00740CED" w:rsidRDefault="00F54AB9" w:rsidP="00F54AB9">
      <w:pPr>
        <w:numPr>
          <w:ilvl w:val="0"/>
          <w:numId w:val="11"/>
        </w:numPr>
        <w:tabs>
          <w:tab w:val="left" w:pos="993"/>
        </w:tabs>
        <w:ind w:left="993" w:hanging="426"/>
        <w:jc w:val="both"/>
      </w:pPr>
      <w:r w:rsidRPr="00740CED">
        <w:t>жилые;</w:t>
      </w:r>
    </w:p>
    <w:p w:rsidR="00F54AB9" w:rsidRPr="00740CED" w:rsidRDefault="00F54AB9" w:rsidP="00F54AB9">
      <w:pPr>
        <w:numPr>
          <w:ilvl w:val="0"/>
          <w:numId w:val="11"/>
        </w:numPr>
        <w:tabs>
          <w:tab w:val="left" w:pos="1985"/>
        </w:tabs>
        <w:ind w:left="1985" w:hanging="284"/>
        <w:jc w:val="both"/>
      </w:pPr>
      <w:r w:rsidRPr="00740CED">
        <w:t>индивидуальной жилой застройки;</w:t>
      </w:r>
    </w:p>
    <w:p w:rsidR="00F54AB9" w:rsidRPr="00740CED" w:rsidRDefault="00F54AB9" w:rsidP="00F54AB9">
      <w:pPr>
        <w:numPr>
          <w:ilvl w:val="0"/>
          <w:numId w:val="11"/>
        </w:numPr>
        <w:tabs>
          <w:tab w:val="left" w:pos="1985"/>
        </w:tabs>
        <w:ind w:left="1985" w:hanging="284"/>
        <w:jc w:val="both"/>
      </w:pPr>
      <w:r w:rsidRPr="00740CED">
        <w:t>малоэтажной многоквартирной застройки;</w:t>
      </w:r>
    </w:p>
    <w:p w:rsidR="00F54AB9" w:rsidRPr="00740CED" w:rsidRDefault="00F54AB9" w:rsidP="00F54AB9">
      <w:pPr>
        <w:numPr>
          <w:ilvl w:val="0"/>
          <w:numId w:val="11"/>
        </w:numPr>
        <w:tabs>
          <w:tab w:val="left" w:pos="1985"/>
        </w:tabs>
        <w:ind w:left="1985" w:hanging="284"/>
        <w:jc w:val="both"/>
      </w:pPr>
      <w:r w:rsidRPr="00740CED">
        <w:t>среднеэтажной многоквартирной застройки;</w:t>
      </w:r>
    </w:p>
    <w:p w:rsidR="00F54AB9" w:rsidRPr="00740CED" w:rsidRDefault="00F54AB9" w:rsidP="00F54AB9">
      <w:pPr>
        <w:numPr>
          <w:ilvl w:val="0"/>
          <w:numId w:val="11"/>
        </w:numPr>
        <w:tabs>
          <w:tab w:val="left" w:pos="1985"/>
        </w:tabs>
        <w:ind w:left="1985" w:hanging="284"/>
        <w:jc w:val="both"/>
      </w:pPr>
      <w:r w:rsidRPr="00740CED">
        <w:t>смешанной (малоэтажной многоквартирной и индивидуальной) жилой застройки;</w:t>
      </w:r>
    </w:p>
    <w:p w:rsidR="00F54AB9" w:rsidRPr="00740CED" w:rsidRDefault="00F54AB9" w:rsidP="00F54AB9">
      <w:pPr>
        <w:numPr>
          <w:ilvl w:val="0"/>
          <w:numId w:val="11"/>
        </w:numPr>
        <w:tabs>
          <w:tab w:val="left" w:pos="1985"/>
        </w:tabs>
        <w:ind w:left="1985" w:hanging="284"/>
        <w:jc w:val="both"/>
      </w:pPr>
      <w:r w:rsidRPr="00740CED">
        <w:t>смешанной (среднеэтажной и малоэтажной) многоквартирной жилой застройки.</w:t>
      </w:r>
    </w:p>
    <w:p w:rsidR="00F54AB9" w:rsidRPr="00740CED" w:rsidRDefault="00F54AB9" w:rsidP="00F54AB9">
      <w:pPr>
        <w:numPr>
          <w:ilvl w:val="0"/>
          <w:numId w:val="11"/>
        </w:numPr>
        <w:tabs>
          <w:tab w:val="left" w:pos="993"/>
        </w:tabs>
        <w:ind w:left="993" w:hanging="426"/>
        <w:jc w:val="both"/>
      </w:pPr>
      <w:r w:rsidRPr="00740CED">
        <w:t>общественно-деловые;</w:t>
      </w:r>
    </w:p>
    <w:p w:rsidR="00F54AB9" w:rsidRPr="00740CED" w:rsidRDefault="00F54AB9" w:rsidP="00F54AB9">
      <w:pPr>
        <w:numPr>
          <w:ilvl w:val="0"/>
          <w:numId w:val="11"/>
        </w:numPr>
        <w:tabs>
          <w:tab w:val="left" w:pos="993"/>
        </w:tabs>
        <w:ind w:left="993" w:hanging="426"/>
        <w:jc w:val="both"/>
      </w:pPr>
      <w:r w:rsidRPr="00740CED">
        <w:t>производственные, в том числе:</w:t>
      </w:r>
    </w:p>
    <w:p w:rsidR="00F54AB9" w:rsidRPr="00740CED" w:rsidRDefault="00F54AB9" w:rsidP="00F54AB9">
      <w:pPr>
        <w:numPr>
          <w:ilvl w:val="0"/>
          <w:numId w:val="11"/>
        </w:numPr>
        <w:tabs>
          <w:tab w:val="left" w:pos="1985"/>
        </w:tabs>
        <w:ind w:left="1985" w:hanging="284"/>
        <w:jc w:val="both"/>
      </w:pPr>
      <w:r w:rsidRPr="00740CED">
        <w:t>размещения производственных объектов;</w:t>
      </w:r>
    </w:p>
    <w:p w:rsidR="00F54AB9" w:rsidRPr="00740CED" w:rsidRDefault="00F54AB9" w:rsidP="00F54AB9">
      <w:pPr>
        <w:numPr>
          <w:ilvl w:val="0"/>
          <w:numId w:val="11"/>
        </w:numPr>
        <w:tabs>
          <w:tab w:val="left" w:pos="1985"/>
        </w:tabs>
        <w:ind w:left="1985" w:hanging="284"/>
        <w:jc w:val="both"/>
      </w:pPr>
      <w:r w:rsidRPr="00740CED">
        <w:t>коммунально-складские;</w:t>
      </w:r>
    </w:p>
    <w:p w:rsidR="00F54AB9" w:rsidRPr="00740CED" w:rsidRDefault="00F54AB9" w:rsidP="00F54AB9">
      <w:pPr>
        <w:numPr>
          <w:ilvl w:val="0"/>
          <w:numId w:val="11"/>
        </w:numPr>
        <w:tabs>
          <w:tab w:val="left" w:pos="1985"/>
        </w:tabs>
        <w:ind w:left="1985" w:hanging="284"/>
        <w:jc w:val="both"/>
      </w:pPr>
      <w:r w:rsidRPr="00740CED">
        <w:t>инженерной инфраструктуры;</w:t>
      </w:r>
    </w:p>
    <w:p w:rsidR="00F54AB9" w:rsidRPr="00740CED" w:rsidRDefault="00F54AB9" w:rsidP="00F54AB9">
      <w:pPr>
        <w:numPr>
          <w:ilvl w:val="0"/>
          <w:numId w:val="11"/>
        </w:numPr>
        <w:tabs>
          <w:tab w:val="left" w:pos="1985"/>
        </w:tabs>
        <w:ind w:left="1985" w:hanging="284"/>
        <w:jc w:val="both"/>
      </w:pPr>
      <w:r w:rsidRPr="00740CED">
        <w:t>транспортной инфраструктуры;</w:t>
      </w:r>
    </w:p>
    <w:p w:rsidR="00F54AB9" w:rsidRPr="00740CED" w:rsidRDefault="00F54AB9" w:rsidP="00F54AB9">
      <w:pPr>
        <w:numPr>
          <w:ilvl w:val="0"/>
          <w:numId w:val="11"/>
        </w:numPr>
        <w:tabs>
          <w:tab w:val="left" w:pos="993"/>
        </w:tabs>
        <w:ind w:left="993" w:hanging="426"/>
        <w:jc w:val="both"/>
      </w:pPr>
      <w:r w:rsidRPr="00740CED">
        <w:t>рекреационного назначения;</w:t>
      </w:r>
    </w:p>
    <w:p w:rsidR="00F54AB9" w:rsidRPr="00740CED" w:rsidRDefault="00F54AB9" w:rsidP="00F54AB9">
      <w:pPr>
        <w:numPr>
          <w:ilvl w:val="0"/>
          <w:numId w:val="11"/>
        </w:numPr>
        <w:tabs>
          <w:tab w:val="left" w:pos="993"/>
        </w:tabs>
        <w:ind w:left="993" w:hanging="426"/>
        <w:jc w:val="both"/>
      </w:pPr>
      <w:r w:rsidRPr="00740CED">
        <w:t>специального назначения;</w:t>
      </w:r>
    </w:p>
    <w:p w:rsidR="00F54AB9" w:rsidRPr="00740CED" w:rsidRDefault="00F54AB9" w:rsidP="00F54AB9">
      <w:pPr>
        <w:numPr>
          <w:ilvl w:val="0"/>
          <w:numId w:val="11"/>
        </w:numPr>
        <w:tabs>
          <w:tab w:val="left" w:pos="993"/>
        </w:tabs>
        <w:ind w:left="993" w:hanging="426"/>
        <w:jc w:val="both"/>
      </w:pPr>
      <w:r w:rsidRPr="00740CED">
        <w:t>зоны с особыми условиями использования территории.</w:t>
      </w:r>
    </w:p>
    <w:p w:rsidR="002C48DB" w:rsidRPr="008D36BD" w:rsidRDefault="002C48DB" w:rsidP="00F54AB9">
      <w:pPr>
        <w:tabs>
          <w:tab w:val="left" w:pos="993"/>
        </w:tabs>
        <w:ind w:left="993"/>
        <w:jc w:val="both"/>
      </w:pPr>
    </w:p>
    <w:p w:rsidR="007612D6" w:rsidRPr="007612D6" w:rsidRDefault="007612D6" w:rsidP="00E67593">
      <w:pPr>
        <w:pStyle w:val="afffe"/>
        <w:keepNext/>
        <w:numPr>
          <w:ilvl w:val="0"/>
          <w:numId w:val="28"/>
        </w:numPr>
        <w:spacing w:after="60"/>
        <w:ind w:right="-2"/>
        <w:contextualSpacing/>
        <w:jc w:val="center"/>
        <w:outlineLvl w:val="0"/>
        <w:rPr>
          <w:b/>
          <w:bCs/>
          <w:vanish/>
          <w:sz w:val="28"/>
          <w:szCs w:val="28"/>
        </w:rPr>
      </w:pPr>
      <w:bookmarkStart w:id="110" w:name="_Toc362529449"/>
      <w:bookmarkStart w:id="111" w:name="_Toc362529541"/>
      <w:bookmarkStart w:id="112" w:name="_Toc369794371"/>
      <w:bookmarkStart w:id="113" w:name="_Toc370466990"/>
      <w:bookmarkStart w:id="114" w:name="_Toc370468084"/>
      <w:bookmarkStart w:id="115" w:name="_Toc311621879"/>
      <w:bookmarkEnd w:id="110"/>
      <w:bookmarkEnd w:id="111"/>
      <w:bookmarkEnd w:id="112"/>
      <w:bookmarkEnd w:id="113"/>
      <w:bookmarkEnd w:id="114"/>
    </w:p>
    <w:p w:rsidR="007612D6" w:rsidRPr="007612D6" w:rsidRDefault="007612D6" w:rsidP="00E67593">
      <w:pPr>
        <w:pStyle w:val="afffe"/>
        <w:keepNext/>
        <w:numPr>
          <w:ilvl w:val="0"/>
          <w:numId w:val="28"/>
        </w:numPr>
        <w:spacing w:after="60"/>
        <w:ind w:right="-2"/>
        <w:contextualSpacing/>
        <w:jc w:val="center"/>
        <w:outlineLvl w:val="0"/>
        <w:rPr>
          <w:b/>
          <w:bCs/>
          <w:vanish/>
          <w:sz w:val="28"/>
          <w:szCs w:val="28"/>
        </w:rPr>
      </w:pPr>
      <w:bookmarkStart w:id="116" w:name="_Toc362529450"/>
      <w:bookmarkStart w:id="117" w:name="_Toc362529542"/>
      <w:bookmarkStart w:id="118" w:name="_Toc369794372"/>
      <w:bookmarkStart w:id="119" w:name="_Toc370466991"/>
      <w:bookmarkStart w:id="120" w:name="_Toc370468085"/>
      <w:bookmarkEnd w:id="116"/>
      <w:bookmarkEnd w:id="117"/>
      <w:bookmarkEnd w:id="118"/>
      <w:bookmarkEnd w:id="119"/>
      <w:bookmarkEnd w:id="120"/>
    </w:p>
    <w:p w:rsidR="002C48DB" w:rsidRPr="0034540E" w:rsidRDefault="002C48DB" w:rsidP="00E67593">
      <w:pPr>
        <w:pStyle w:val="10"/>
        <w:numPr>
          <w:ilvl w:val="1"/>
          <w:numId w:val="28"/>
        </w:numPr>
        <w:spacing w:before="0"/>
        <w:ind w:left="1276" w:right="-2"/>
        <w:contextualSpacing/>
        <w:jc w:val="center"/>
        <w:rPr>
          <w:rFonts w:ascii="Times New Roman" w:hAnsi="Times New Roman" w:cs="Times New Roman"/>
          <w:kern w:val="0"/>
          <w:sz w:val="28"/>
          <w:szCs w:val="28"/>
        </w:rPr>
      </w:pPr>
      <w:bookmarkStart w:id="121" w:name="_Toc370468086"/>
      <w:r w:rsidRPr="0034540E">
        <w:rPr>
          <w:rFonts w:ascii="Times New Roman" w:hAnsi="Times New Roman" w:cs="Times New Roman"/>
          <w:kern w:val="0"/>
          <w:sz w:val="28"/>
          <w:szCs w:val="28"/>
        </w:rPr>
        <w:t>Жил</w:t>
      </w:r>
      <w:r w:rsidR="0034540E">
        <w:rPr>
          <w:rFonts w:ascii="Times New Roman" w:hAnsi="Times New Roman" w:cs="Times New Roman"/>
          <w:kern w:val="0"/>
          <w:sz w:val="28"/>
          <w:szCs w:val="28"/>
        </w:rPr>
        <w:t>ые</w:t>
      </w:r>
      <w:r w:rsidRPr="0034540E">
        <w:rPr>
          <w:rFonts w:ascii="Times New Roman" w:hAnsi="Times New Roman" w:cs="Times New Roman"/>
          <w:kern w:val="0"/>
          <w:sz w:val="28"/>
          <w:szCs w:val="28"/>
        </w:rPr>
        <w:t xml:space="preserve"> зон</w:t>
      </w:r>
      <w:bookmarkEnd w:id="115"/>
      <w:r w:rsidR="0034540E">
        <w:rPr>
          <w:rFonts w:ascii="Times New Roman" w:hAnsi="Times New Roman" w:cs="Times New Roman"/>
          <w:kern w:val="0"/>
          <w:sz w:val="28"/>
          <w:szCs w:val="28"/>
        </w:rPr>
        <w:t>ы</w:t>
      </w:r>
      <w:bookmarkEnd w:id="121"/>
      <w:r w:rsidRPr="0034540E">
        <w:rPr>
          <w:rFonts w:ascii="Times New Roman" w:hAnsi="Times New Roman" w:cs="Times New Roman"/>
          <w:kern w:val="0"/>
          <w:sz w:val="28"/>
          <w:szCs w:val="28"/>
        </w:rPr>
        <w:t xml:space="preserve"> </w:t>
      </w:r>
    </w:p>
    <w:p w:rsidR="00986260" w:rsidRPr="0005703D" w:rsidRDefault="00986260" w:rsidP="00986260">
      <w:pPr>
        <w:ind w:firstLine="567"/>
        <w:jc w:val="both"/>
      </w:pPr>
      <w:r w:rsidRPr="0005703D">
        <w:t xml:space="preserve">Жилые зоны предназначены для преимущественного размещения объектов жилого фонда. На территории Поселения в состав жилых зон включены зоны застройки индивидуальными, малоэтажными блокированными и секционными, </w:t>
      </w:r>
      <w:proofErr w:type="spellStart"/>
      <w:r w:rsidRPr="0005703D">
        <w:t>среднеэтажными</w:t>
      </w:r>
      <w:proofErr w:type="spellEnd"/>
      <w:r w:rsidRPr="0005703D">
        <w:t xml:space="preserve"> (до 5-ти этажей) многоквартирными жилыми домами. В составе жилых зон допускается размещение отдельно стоящих, встроенных или пристроенных объектов социального и коммунально-бытового назначения, административных и торговых объектов, объектов дошкольного, начального общего и среднего (полного) образования, стоянок автомобильного транспорта, гаражей, </w:t>
      </w:r>
      <w:proofErr w:type="spellStart"/>
      <w:r w:rsidRPr="0005703D">
        <w:t>приквартирных</w:t>
      </w:r>
      <w:proofErr w:type="spellEnd"/>
      <w:r w:rsidRPr="0005703D">
        <w:t xml:space="preserve"> земельных участков (огородов).</w:t>
      </w:r>
    </w:p>
    <w:p w:rsidR="00986260" w:rsidRPr="0005703D" w:rsidRDefault="00986260" w:rsidP="00986260">
      <w:pPr>
        <w:ind w:firstLine="567"/>
        <w:jc w:val="both"/>
      </w:pPr>
      <w:r w:rsidRPr="0005703D">
        <w:t>Генеральным планом предполагается преимущественное сохранение кварталов сложившейся индивидуальной, малоэтажной и среднеэтажной жилой застройки Поселения с учетом возможности их уплотнения и обновления жилищного фонда – сноса ветхих домов и строительства новых.</w:t>
      </w:r>
    </w:p>
    <w:p w:rsidR="00986260" w:rsidRPr="003B6B62" w:rsidRDefault="00986260" w:rsidP="00986260">
      <w:pPr>
        <w:ind w:firstLine="567"/>
        <w:jc w:val="both"/>
      </w:pPr>
      <w:r w:rsidRPr="0005703D">
        <w:t xml:space="preserve">Общая площадь функциональных зон, предназначенных для жилищного строительства, </w:t>
      </w:r>
      <w:r w:rsidRPr="003B6B62">
        <w:t>составляет 381,25 га (в том числе площади зон с особыми условиями использования территории). В том числе:</w:t>
      </w:r>
    </w:p>
    <w:p w:rsidR="00986260" w:rsidRPr="003B6B62" w:rsidRDefault="00986260" w:rsidP="00986260">
      <w:pPr>
        <w:numPr>
          <w:ilvl w:val="0"/>
          <w:numId w:val="11"/>
        </w:numPr>
        <w:tabs>
          <w:tab w:val="left" w:pos="993"/>
        </w:tabs>
        <w:ind w:left="993" w:hanging="426"/>
        <w:jc w:val="both"/>
      </w:pPr>
      <w:r w:rsidRPr="003B6B62">
        <w:rPr>
          <w:u w:val="single"/>
        </w:rPr>
        <w:t>зоны индивидуальной жилой застройки</w:t>
      </w:r>
      <w:r w:rsidRPr="003B6B62">
        <w:t xml:space="preserve"> – 357,11 га, в т.ч. проектные – 110,24 га;</w:t>
      </w:r>
    </w:p>
    <w:p w:rsidR="00986260" w:rsidRPr="003B6B62" w:rsidRDefault="00986260" w:rsidP="00986260">
      <w:pPr>
        <w:numPr>
          <w:ilvl w:val="0"/>
          <w:numId w:val="11"/>
        </w:numPr>
        <w:tabs>
          <w:tab w:val="left" w:pos="993"/>
        </w:tabs>
        <w:ind w:left="993" w:hanging="426"/>
        <w:jc w:val="both"/>
      </w:pPr>
      <w:r w:rsidRPr="003B6B62">
        <w:rPr>
          <w:u w:val="single"/>
        </w:rPr>
        <w:t>зоны малоэтажной многоквартирной застройки</w:t>
      </w:r>
      <w:r w:rsidRPr="003B6B62">
        <w:t xml:space="preserve"> – 19,59 га, в т.ч. проектные – 0,19 га;</w:t>
      </w:r>
    </w:p>
    <w:p w:rsidR="00986260" w:rsidRPr="003B6B62" w:rsidRDefault="00986260" w:rsidP="00986260">
      <w:pPr>
        <w:numPr>
          <w:ilvl w:val="0"/>
          <w:numId w:val="11"/>
        </w:numPr>
        <w:tabs>
          <w:tab w:val="left" w:pos="993"/>
        </w:tabs>
        <w:ind w:left="993" w:hanging="426"/>
        <w:jc w:val="both"/>
      </w:pPr>
      <w:r w:rsidRPr="003B6B62">
        <w:rPr>
          <w:u w:val="single"/>
        </w:rPr>
        <w:t>зоны среднеэтажной многоквартирной застройки</w:t>
      </w:r>
      <w:r w:rsidRPr="003B6B62">
        <w:t xml:space="preserve"> – 1,73 га, в т.ч. проектные – 0,51 га;</w:t>
      </w:r>
    </w:p>
    <w:p w:rsidR="00986260" w:rsidRPr="003B6B62" w:rsidRDefault="00986260" w:rsidP="00986260">
      <w:pPr>
        <w:numPr>
          <w:ilvl w:val="0"/>
          <w:numId w:val="11"/>
        </w:numPr>
        <w:tabs>
          <w:tab w:val="left" w:pos="993"/>
        </w:tabs>
        <w:ind w:left="993" w:hanging="426"/>
        <w:jc w:val="both"/>
      </w:pPr>
      <w:r w:rsidRPr="003B6B62">
        <w:rPr>
          <w:u w:val="single"/>
        </w:rPr>
        <w:t>зоны смешанной (малоэтажной многоквартирной и индивидуальной) жилой застройки</w:t>
      </w:r>
      <w:r w:rsidRPr="003B6B62">
        <w:t xml:space="preserve"> – 2,16 га;</w:t>
      </w:r>
    </w:p>
    <w:p w:rsidR="00986260" w:rsidRPr="003B6B62" w:rsidRDefault="00986260" w:rsidP="00986260">
      <w:pPr>
        <w:numPr>
          <w:ilvl w:val="0"/>
          <w:numId w:val="11"/>
        </w:numPr>
        <w:tabs>
          <w:tab w:val="left" w:pos="993"/>
        </w:tabs>
        <w:ind w:left="993" w:hanging="426"/>
        <w:jc w:val="both"/>
      </w:pPr>
      <w:r w:rsidRPr="003B6B62">
        <w:rPr>
          <w:u w:val="single"/>
        </w:rPr>
        <w:t>зоны смешанной (среднеэтажной и малоэтажной) многоквартирной жилой застройки</w:t>
      </w:r>
      <w:r w:rsidRPr="003B6B62">
        <w:t xml:space="preserve"> – 0,66 га.</w:t>
      </w:r>
    </w:p>
    <w:p w:rsidR="00986260" w:rsidRPr="0045734A" w:rsidRDefault="00986260" w:rsidP="00986260">
      <w:pPr>
        <w:ind w:firstLine="567"/>
        <w:jc w:val="both"/>
        <w:rPr>
          <w:color w:val="FF0000"/>
        </w:rPr>
      </w:pPr>
    </w:p>
    <w:p w:rsidR="00986260" w:rsidRPr="00D751A8" w:rsidRDefault="00986260" w:rsidP="00986260">
      <w:pPr>
        <w:ind w:firstLine="567"/>
        <w:jc w:val="both"/>
      </w:pPr>
      <w:r w:rsidRPr="00D751A8">
        <w:rPr>
          <w:u w:val="single"/>
        </w:rPr>
        <w:t>Многоквартирная жилая застройка</w:t>
      </w:r>
      <w:r w:rsidRPr="00D751A8">
        <w:t xml:space="preserve"> преимущественно сохраняется, за исключением планируемого выноса жилого фонда из зоны СЗЗ железной дороги на ул.Железнодорожной и с учетом наложения ограничения на новое жилое строительство в СЗЗ завода "Индустрия" (см.Раздел </w:t>
      </w:r>
      <w:r>
        <w:t>2.2</w:t>
      </w:r>
      <w:r w:rsidRPr="00D751A8">
        <w:t>). Первоочередное развитие среднеэтажной многоквартирной застройки предполагается на участке площадью 0,4 га в центральной части северо-восточного района на перекрестке ул.Речная и пер.Страховой.</w:t>
      </w:r>
    </w:p>
    <w:p w:rsidR="00986260" w:rsidRPr="00D751A8" w:rsidRDefault="00986260" w:rsidP="00986260">
      <w:pPr>
        <w:ind w:firstLine="567"/>
        <w:jc w:val="both"/>
      </w:pPr>
      <w:r w:rsidRPr="00D751A8">
        <w:t>На расчетный срок развитие многоквартирной жилой застройки предполагается за счет сноса аварийного жилого фонда и строительства на его месте новых комфортных жилых домов.</w:t>
      </w:r>
    </w:p>
    <w:p w:rsidR="00986260" w:rsidRPr="00D751A8" w:rsidRDefault="00986260" w:rsidP="00986260">
      <w:pPr>
        <w:ind w:firstLine="567"/>
        <w:jc w:val="both"/>
      </w:pPr>
    </w:p>
    <w:p w:rsidR="00986260" w:rsidRPr="00D751A8" w:rsidRDefault="00986260" w:rsidP="00986260">
      <w:pPr>
        <w:ind w:firstLine="567"/>
        <w:jc w:val="both"/>
      </w:pPr>
      <w:r w:rsidRPr="00D751A8">
        <w:t xml:space="preserve">Сложившаяся </w:t>
      </w:r>
      <w:r w:rsidRPr="00D751A8">
        <w:rPr>
          <w:u w:val="single"/>
        </w:rPr>
        <w:t>индивидуальная жилая застройка</w:t>
      </w:r>
      <w:r w:rsidRPr="00D751A8">
        <w:t xml:space="preserve"> в большей своей части сохраняется без ограничения.</w:t>
      </w:r>
    </w:p>
    <w:p w:rsidR="0034540E" w:rsidRDefault="00986260" w:rsidP="00986260">
      <w:pPr>
        <w:ind w:firstLine="567"/>
        <w:jc w:val="both"/>
      </w:pPr>
      <w:r w:rsidRPr="00D751A8">
        <w:t xml:space="preserve">Развитие индивидуальной жилой застройки предполагается за счет освоения вакантных территорий Поселения и перспективы присоединения новых территорий из категории земель запаса. Предполагается организация 6 новых микрорайонов ИЖС с суммарной площадь жилых зон около 120 га (см.Раздел </w:t>
      </w:r>
      <w:r>
        <w:t>2.2</w:t>
      </w:r>
      <w:r w:rsidRPr="00D751A8">
        <w:t>).</w:t>
      </w:r>
    </w:p>
    <w:p w:rsidR="00906F7B" w:rsidRPr="008D36BD" w:rsidRDefault="00906F7B" w:rsidP="0034540E">
      <w:pPr>
        <w:ind w:firstLine="567"/>
        <w:jc w:val="both"/>
      </w:pPr>
    </w:p>
    <w:p w:rsidR="002C48DB" w:rsidRPr="00BD0663" w:rsidRDefault="00906F7B" w:rsidP="00E67593">
      <w:pPr>
        <w:pStyle w:val="10"/>
        <w:numPr>
          <w:ilvl w:val="1"/>
          <w:numId w:val="28"/>
        </w:numPr>
        <w:spacing w:before="0"/>
        <w:ind w:left="1276" w:right="-2"/>
        <w:contextualSpacing/>
        <w:jc w:val="center"/>
        <w:rPr>
          <w:rFonts w:ascii="Times New Roman" w:hAnsi="Times New Roman" w:cs="Times New Roman"/>
          <w:kern w:val="0"/>
          <w:sz w:val="28"/>
          <w:szCs w:val="28"/>
        </w:rPr>
      </w:pPr>
      <w:bookmarkStart w:id="122" w:name="_Toc311621880"/>
      <w:bookmarkStart w:id="123" w:name="_Toc370468087"/>
      <w:r>
        <w:rPr>
          <w:rFonts w:ascii="Times New Roman" w:hAnsi="Times New Roman" w:cs="Times New Roman"/>
          <w:kern w:val="0"/>
          <w:sz w:val="28"/>
          <w:szCs w:val="28"/>
        </w:rPr>
        <w:t>О</w:t>
      </w:r>
      <w:r w:rsidR="002C48DB" w:rsidRPr="00BD0663">
        <w:rPr>
          <w:rFonts w:ascii="Times New Roman" w:hAnsi="Times New Roman" w:cs="Times New Roman"/>
          <w:kern w:val="0"/>
          <w:sz w:val="28"/>
          <w:szCs w:val="28"/>
        </w:rPr>
        <w:t>бщественно-делов</w:t>
      </w:r>
      <w:r>
        <w:rPr>
          <w:rFonts w:ascii="Times New Roman" w:hAnsi="Times New Roman" w:cs="Times New Roman"/>
          <w:kern w:val="0"/>
          <w:sz w:val="28"/>
          <w:szCs w:val="28"/>
        </w:rPr>
        <w:t>ые</w:t>
      </w:r>
      <w:r w:rsidR="002C48DB" w:rsidRPr="00BD0663">
        <w:rPr>
          <w:rFonts w:ascii="Times New Roman" w:hAnsi="Times New Roman" w:cs="Times New Roman"/>
          <w:kern w:val="0"/>
          <w:sz w:val="28"/>
          <w:szCs w:val="28"/>
        </w:rPr>
        <w:t xml:space="preserve"> зон</w:t>
      </w:r>
      <w:bookmarkEnd w:id="122"/>
      <w:r>
        <w:rPr>
          <w:rFonts w:ascii="Times New Roman" w:hAnsi="Times New Roman" w:cs="Times New Roman"/>
          <w:kern w:val="0"/>
          <w:sz w:val="28"/>
          <w:szCs w:val="28"/>
        </w:rPr>
        <w:t>ы</w:t>
      </w:r>
      <w:bookmarkEnd w:id="123"/>
    </w:p>
    <w:p w:rsidR="00986260" w:rsidRPr="00D751A8" w:rsidRDefault="00986260" w:rsidP="00986260">
      <w:pPr>
        <w:ind w:firstLine="567"/>
        <w:jc w:val="both"/>
      </w:pPr>
      <w:r w:rsidRPr="00D751A8">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образовательных учреждений, административных, культовых зданий, строений и сооружений, стоянок автомобильного транспорта и других объектов, связанных с обеспечением жизнедеятельности граждан. В перечень объектов недвижимости, разрешенных к размещению в зонах общественно-делового назначения, входят гостиницы, служебные гаражи, объекты социального и коммунально-бытового назначения, объекты, необходимые для осуществления предпринимательской деятельности.</w:t>
      </w:r>
    </w:p>
    <w:p w:rsidR="00986260" w:rsidRPr="00D751A8" w:rsidRDefault="00986260" w:rsidP="00986260">
      <w:pPr>
        <w:ind w:firstLine="567"/>
        <w:jc w:val="both"/>
      </w:pPr>
      <w:r w:rsidRPr="00D751A8">
        <w:t>Генеральным планом предусмотрено сохранение всех объектов общественно-делового назначения с формированием на их базе существующих общественно-деловых зон. Как правило, общественно-деловые зоны формируются на базе нескольких объектов; отдельные объекты общественного назначения могут размещаться в границах жилых зон.</w:t>
      </w:r>
    </w:p>
    <w:p w:rsidR="00986260" w:rsidRPr="00D751A8" w:rsidRDefault="00986260" w:rsidP="00986260">
      <w:pPr>
        <w:ind w:firstLine="567"/>
        <w:jc w:val="both"/>
      </w:pPr>
      <w:r w:rsidRPr="00D751A8">
        <w:t xml:space="preserve">Размещения новых общественно-деловых зон предусмотрено </w:t>
      </w:r>
      <w:r>
        <w:t xml:space="preserve">преимущественно </w:t>
      </w:r>
      <w:r w:rsidRPr="00D751A8">
        <w:t>на свободных от застройки территориях.</w:t>
      </w:r>
    </w:p>
    <w:p w:rsidR="00986260" w:rsidRPr="003B6B62" w:rsidRDefault="00986260" w:rsidP="00986260">
      <w:pPr>
        <w:ind w:firstLine="567"/>
        <w:jc w:val="both"/>
      </w:pPr>
      <w:r w:rsidRPr="00D751A8">
        <w:t xml:space="preserve">Общая площадь общественно-деловых функциональных зон, выделенных на базе существующих объектов, </w:t>
      </w:r>
      <w:r w:rsidRPr="003B6B62">
        <w:t>составляет 17,64 га.</w:t>
      </w:r>
    </w:p>
    <w:p w:rsidR="00986260" w:rsidRPr="00DE53E3" w:rsidRDefault="00986260" w:rsidP="00986260">
      <w:pPr>
        <w:ind w:firstLine="567"/>
        <w:jc w:val="both"/>
      </w:pPr>
      <w:r w:rsidRPr="00DE53E3">
        <w:t>Проектные общественно-деловые зоны размещаются преимущественно на территориях, расположенных внутри проектируемых жилых микрорайонов, либо на пограничных с новыми микрорайонами территориях. Кроме того, вакантные территории внутри сложившихся кварталов жилой застройки зарезервированы под строительство социально значимых объектов.</w:t>
      </w:r>
    </w:p>
    <w:p w:rsidR="00986260" w:rsidRPr="00DE53E3" w:rsidRDefault="00986260" w:rsidP="00986260">
      <w:pPr>
        <w:ind w:firstLine="567"/>
        <w:jc w:val="both"/>
      </w:pPr>
      <w:r w:rsidRPr="00DE53E3">
        <w:t>Проектируемые общественно-деловые зоны представлены площадками:</w:t>
      </w:r>
    </w:p>
    <w:p w:rsidR="00986260" w:rsidRPr="00DE53E3" w:rsidRDefault="00986260" w:rsidP="00986260">
      <w:pPr>
        <w:numPr>
          <w:ilvl w:val="0"/>
          <w:numId w:val="11"/>
        </w:numPr>
        <w:tabs>
          <w:tab w:val="left" w:pos="993"/>
        </w:tabs>
        <w:ind w:left="993" w:hanging="426"/>
        <w:jc w:val="both"/>
      </w:pPr>
      <w:r w:rsidRPr="00DE53E3">
        <w:t xml:space="preserve">11 га общественно-деловых зон предусмотрены для размещения объектов образования, культуры и спорта – см.Раздел </w:t>
      </w:r>
      <w:r w:rsidR="00B5101C">
        <w:t>2.5</w:t>
      </w:r>
      <w:r w:rsidRPr="00DE53E3">
        <w:t>;</w:t>
      </w:r>
    </w:p>
    <w:p w:rsidR="00986260" w:rsidRPr="00DE53E3" w:rsidRDefault="00986260" w:rsidP="00986260">
      <w:pPr>
        <w:numPr>
          <w:ilvl w:val="0"/>
          <w:numId w:val="11"/>
        </w:numPr>
        <w:tabs>
          <w:tab w:val="left" w:pos="993"/>
        </w:tabs>
        <w:ind w:left="993" w:hanging="426"/>
        <w:jc w:val="both"/>
      </w:pPr>
      <w:r w:rsidRPr="00DE53E3">
        <w:t>на улице Проезжая под размещение торгово-административных объектов предусмотрена вакантная территория площадью 0,82 га и территория пункта сбора металлолома – 0,17 га;</w:t>
      </w:r>
    </w:p>
    <w:p w:rsidR="00986260" w:rsidRPr="00DE53E3" w:rsidRDefault="00986260" w:rsidP="00986260">
      <w:pPr>
        <w:numPr>
          <w:ilvl w:val="0"/>
          <w:numId w:val="11"/>
        </w:numPr>
        <w:tabs>
          <w:tab w:val="left" w:pos="993"/>
        </w:tabs>
        <w:ind w:left="993" w:hanging="426"/>
        <w:jc w:val="both"/>
      </w:pPr>
      <w:r w:rsidRPr="00DE53E3">
        <w:t>на пер.Советский 0,42 га предусмотрено под строительство гостиницы;</w:t>
      </w:r>
    </w:p>
    <w:p w:rsidR="00986260" w:rsidRPr="00DE53E3" w:rsidRDefault="00986260" w:rsidP="00986260">
      <w:pPr>
        <w:numPr>
          <w:ilvl w:val="0"/>
          <w:numId w:val="11"/>
        </w:numPr>
        <w:tabs>
          <w:tab w:val="left" w:pos="993"/>
        </w:tabs>
        <w:ind w:left="993" w:hanging="426"/>
        <w:jc w:val="both"/>
      </w:pPr>
      <w:r w:rsidRPr="00DE53E3">
        <w:t>в юго-западном районе поселка в границах развиваемого жилого микрорайона предусмотрено 2,7 га территорий для размещения объектов административно-торгового назначения;</w:t>
      </w:r>
    </w:p>
    <w:p w:rsidR="00986260" w:rsidRPr="00DE53E3" w:rsidRDefault="00986260" w:rsidP="00986260">
      <w:pPr>
        <w:numPr>
          <w:ilvl w:val="0"/>
          <w:numId w:val="11"/>
        </w:numPr>
        <w:tabs>
          <w:tab w:val="left" w:pos="993"/>
        </w:tabs>
        <w:ind w:left="993" w:hanging="426"/>
        <w:jc w:val="both"/>
      </w:pPr>
      <w:r w:rsidRPr="00DE53E3">
        <w:t xml:space="preserve">на ул.Пушкина на участке 0,18 га планируется размещение клуба. </w:t>
      </w:r>
    </w:p>
    <w:p w:rsidR="000F08BA" w:rsidRPr="009D348D" w:rsidRDefault="00986260" w:rsidP="00986260">
      <w:pPr>
        <w:ind w:firstLine="709"/>
        <w:jc w:val="both"/>
      </w:pPr>
      <w:r w:rsidRPr="00DE53E3">
        <w:t xml:space="preserve">Общая площадь территорий в границах проектируемых общественно-деловых функциональных зон составляет </w:t>
      </w:r>
      <w:r>
        <w:t>16,88</w:t>
      </w:r>
      <w:r w:rsidRPr="00DE53E3">
        <w:t xml:space="preserve"> га.</w:t>
      </w:r>
    </w:p>
    <w:p w:rsidR="002C48DB" w:rsidRPr="008D36BD" w:rsidRDefault="002C48DB" w:rsidP="002D7FDC">
      <w:pPr>
        <w:ind w:firstLine="567"/>
        <w:jc w:val="both"/>
      </w:pPr>
      <w:r w:rsidRPr="008D36BD">
        <w:t xml:space="preserve"> </w:t>
      </w:r>
    </w:p>
    <w:p w:rsidR="002C48DB" w:rsidRPr="008138E8" w:rsidRDefault="008138E8" w:rsidP="00E67593">
      <w:pPr>
        <w:pStyle w:val="10"/>
        <w:numPr>
          <w:ilvl w:val="1"/>
          <w:numId w:val="28"/>
        </w:numPr>
        <w:spacing w:before="0"/>
        <w:ind w:left="1276" w:right="-2"/>
        <w:contextualSpacing/>
        <w:jc w:val="center"/>
        <w:rPr>
          <w:rFonts w:ascii="Times New Roman" w:hAnsi="Times New Roman" w:cs="Times New Roman"/>
          <w:kern w:val="0"/>
          <w:sz w:val="28"/>
          <w:szCs w:val="28"/>
        </w:rPr>
      </w:pPr>
      <w:bookmarkStart w:id="124" w:name="_Toc311621881"/>
      <w:bookmarkStart w:id="125" w:name="_Toc370468088"/>
      <w:r>
        <w:rPr>
          <w:rFonts w:ascii="Times New Roman" w:hAnsi="Times New Roman" w:cs="Times New Roman"/>
          <w:kern w:val="0"/>
          <w:sz w:val="28"/>
          <w:szCs w:val="28"/>
        </w:rPr>
        <w:t>П</w:t>
      </w:r>
      <w:r w:rsidR="002C48DB" w:rsidRPr="008138E8">
        <w:rPr>
          <w:rFonts w:ascii="Times New Roman" w:hAnsi="Times New Roman" w:cs="Times New Roman"/>
          <w:kern w:val="0"/>
          <w:sz w:val="28"/>
          <w:szCs w:val="28"/>
        </w:rPr>
        <w:t>роизводственн</w:t>
      </w:r>
      <w:r>
        <w:rPr>
          <w:rFonts w:ascii="Times New Roman" w:hAnsi="Times New Roman" w:cs="Times New Roman"/>
          <w:kern w:val="0"/>
          <w:sz w:val="28"/>
          <w:szCs w:val="28"/>
        </w:rPr>
        <w:t>ые</w:t>
      </w:r>
      <w:r w:rsidR="002C48DB" w:rsidRPr="008138E8">
        <w:rPr>
          <w:rFonts w:ascii="Times New Roman" w:hAnsi="Times New Roman" w:cs="Times New Roman"/>
          <w:kern w:val="0"/>
          <w:sz w:val="28"/>
          <w:szCs w:val="28"/>
        </w:rPr>
        <w:t xml:space="preserve"> зон</w:t>
      </w:r>
      <w:bookmarkEnd w:id="124"/>
      <w:r>
        <w:rPr>
          <w:rFonts w:ascii="Times New Roman" w:hAnsi="Times New Roman" w:cs="Times New Roman"/>
          <w:kern w:val="0"/>
          <w:sz w:val="28"/>
          <w:szCs w:val="28"/>
        </w:rPr>
        <w:t>ы</w:t>
      </w:r>
      <w:bookmarkEnd w:id="125"/>
    </w:p>
    <w:p w:rsidR="00986260" w:rsidRPr="00540FD9" w:rsidRDefault="00986260" w:rsidP="00986260">
      <w:pPr>
        <w:ind w:firstLine="567"/>
        <w:jc w:val="both"/>
      </w:pPr>
      <w:r w:rsidRPr="00540FD9">
        <w:t>Производственные и коммунально-складские зоны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986260" w:rsidRPr="00540FD9" w:rsidRDefault="00986260" w:rsidP="00986260">
      <w:pPr>
        <w:ind w:firstLine="567"/>
        <w:jc w:val="both"/>
      </w:pPr>
      <w:r w:rsidRPr="00540FD9">
        <w:t>Зоны инженерной инфраструктуры предназначены для размещения и функционирования сооружений и коммуникаций энергообеспечения, водоснабжения и очистки стоков, связи, а также включают в себя территории, необходимые для их технического обслуживания и охраны.</w:t>
      </w:r>
    </w:p>
    <w:p w:rsidR="00986260" w:rsidRPr="00540FD9" w:rsidRDefault="00986260" w:rsidP="00986260">
      <w:pPr>
        <w:ind w:firstLine="567"/>
        <w:jc w:val="both"/>
      </w:pPr>
      <w:r w:rsidRPr="00540FD9">
        <w:t>Зоны транспортной инфраструктуры предназначены для размещения и функционирования сооружений и коммуникаций внешнего и индивидуального транспорта, а также включают территории, подлежащие благоустройству с учетом технических и эксплуатационных характеристик таких сооружений и коммуникаций.</w:t>
      </w:r>
    </w:p>
    <w:p w:rsidR="00986260" w:rsidRPr="00540FD9" w:rsidRDefault="00986260" w:rsidP="00986260">
      <w:pPr>
        <w:ind w:firstLine="567"/>
        <w:jc w:val="both"/>
      </w:pPr>
    </w:p>
    <w:p w:rsidR="00986260" w:rsidRPr="00110E2E" w:rsidRDefault="00986260" w:rsidP="00986260">
      <w:pPr>
        <w:ind w:firstLine="567"/>
        <w:jc w:val="both"/>
      </w:pPr>
      <w:r w:rsidRPr="00110E2E">
        <w:t xml:space="preserve">Генеральным планом предусмотрено существенное развитие промышленной зоны по ул.Пушкина на въезде в </w:t>
      </w:r>
      <w:proofErr w:type="spellStart"/>
      <w:r w:rsidRPr="00110E2E">
        <w:t>пгт</w:t>
      </w:r>
      <w:proofErr w:type="spellEnd"/>
      <w:r w:rsidRPr="00110E2E">
        <w:t xml:space="preserve"> Спирово. Предполагается, что это будет основная инвестиционная площадка Поселения.</w:t>
      </w:r>
    </w:p>
    <w:p w:rsidR="00986260" w:rsidRPr="00110E2E" w:rsidRDefault="00986260" w:rsidP="00986260">
      <w:pPr>
        <w:ind w:firstLine="567"/>
        <w:jc w:val="both"/>
      </w:pPr>
      <w:r w:rsidRPr="00110E2E">
        <w:t>Значительная</w:t>
      </w:r>
      <w:r>
        <w:t>,</w:t>
      </w:r>
      <w:r w:rsidRPr="00110E2E">
        <w:t xml:space="preserve"> по своей площади</w:t>
      </w:r>
      <w:r>
        <w:t>,</w:t>
      </w:r>
      <w:r w:rsidRPr="00110E2E">
        <w:t xml:space="preserve"> </w:t>
      </w:r>
      <w:proofErr w:type="spellStart"/>
      <w:r w:rsidRPr="00110E2E">
        <w:t>промзона</w:t>
      </w:r>
      <w:proofErr w:type="spellEnd"/>
      <w:r w:rsidRPr="00110E2E">
        <w:t xml:space="preserve"> предполагается к размещению на Козловском шоссе.</w:t>
      </w:r>
    </w:p>
    <w:p w:rsidR="00986260" w:rsidRPr="00110E2E" w:rsidRDefault="00986260" w:rsidP="00986260">
      <w:pPr>
        <w:ind w:firstLine="567"/>
        <w:jc w:val="both"/>
      </w:pPr>
      <w:proofErr w:type="spellStart"/>
      <w:r w:rsidRPr="00110E2E">
        <w:t>Промзоны</w:t>
      </w:r>
      <w:proofErr w:type="spellEnd"/>
      <w:r w:rsidRPr="00110E2E">
        <w:t xml:space="preserve"> стеклозавода и СПМК сохраняются в существующем положении.</w:t>
      </w:r>
    </w:p>
    <w:p w:rsidR="00986260" w:rsidRDefault="00986260" w:rsidP="00986260">
      <w:pPr>
        <w:ind w:firstLine="567"/>
        <w:jc w:val="both"/>
      </w:pPr>
      <w:r w:rsidRPr="00110E2E">
        <w:t xml:space="preserve">Развитие получает коммунально-складская зона железнодорожного района за счет выноса жилья из СЗЗ железной дороги (см.Раздел </w:t>
      </w:r>
      <w:r>
        <w:t>2.2</w:t>
      </w:r>
      <w:r w:rsidRPr="00110E2E">
        <w:t>).</w:t>
      </w:r>
    </w:p>
    <w:p w:rsidR="00986260" w:rsidRPr="00110E2E" w:rsidRDefault="00986260" w:rsidP="00986260">
      <w:pPr>
        <w:ind w:firstLine="567"/>
        <w:jc w:val="both"/>
      </w:pPr>
      <w:r>
        <w:t xml:space="preserve">Функциональные зоны объектов транспортной инфраструктуры, получат развитие за счет проектируемой зоны размещения АЗС и СТО на въезде в </w:t>
      </w:r>
      <w:proofErr w:type="spellStart"/>
      <w:r>
        <w:t>пгт</w:t>
      </w:r>
      <w:proofErr w:type="spellEnd"/>
      <w:r>
        <w:t xml:space="preserve"> Спирово (участок 1,36 га), размещения на месте подлежащей сносу котельной гаражного кооператива (участок 0,06 га) на ул.Дачная, строительства объекта обслуживания личного автотранспорта на ул.Дружбы (участок 0,17 га).</w:t>
      </w:r>
    </w:p>
    <w:p w:rsidR="00986260" w:rsidRPr="00110E2E" w:rsidRDefault="00986260" w:rsidP="00986260">
      <w:pPr>
        <w:ind w:firstLine="567"/>
        <w:jc w:val="both"/>
      </w:pPr>
    </w:p>
    <w:p w:rsidR="00986260" w:rsidRPr="00110E2E" w:rsidRDefault="00986260" w:rsidP="00986260">
      <w:pPr>
        <w:ind w:firstLine="567"/>
        <w:jc w:val="both"/>
      </w:pPr>
      <w:r w:rsidRPr="00110E2E">
        <w:t>Общая площадь функциональных зон, предназначенных для промышленного строительства, составляет 292,44 га. В том числе:</w:t>
      </w:r>
    </w:p>
    <w:p w:rsidR="00986260" w:rsidRPr="00110E2E" w:rsidRDefault="00986260" w:rsidP="00986260">
      <w:pPr>
        <w:numPr>
          <w:ilvl w:val="0"/>
          <w:numId w:val="11"/>
        </w:numPr>
        <w:tabs>
          <w:tab w:val="left" w:pos="993"/>
        </w:tabs>
        <w:ind w:left="993" w:hanging="426"/>
        <w:jc w:val="both"/>
      </w:pPr>
      <w:r w:rsidRPr="00110E2E">
        <w:rPr>
          <w:u w:val="single"/>
        </w:rPr>
        <w:t>зоны размещения промышленных объектов с СЗЗ до 300 м</w:t>
      </w:r>
      <w:r w:rsidRPr="00110E2E">
        <w:t xml:space="preserve"> – 68,68 га, в том числе площадь проектируемых зон 61,61 га;</w:t>
      </w:r>
    </w:p>
    <w:p w:rsidR="00986260" w:rsidRPr="00110E2E" w:rsidRDefault="00986260" w:rsidP="00986260">
      <w:pPr>
        <w:numPr>
          <w:ilvl w:val="0"/>
          <w:numId w:val="11"/>
        </w:numPr>
        <w:tabs>
          <w:tab w:val="left" w:pos="993"/>
        </w:tabs>
        <w:ind w:left="993" w:hanging="426"/>
        <w:jc w:val="both"/>
      </w:pPr>
      <w:r w:rsidRPr="00110E2E">
        <w:rPr>
          <w:u w:val="single"/>
        </w:rPr>
        <w:t>зоны размещения промышленных объектов с СЗЗ до 100 м</w:t>
      </w:r>
      <w:r w:rsidRPr="00110E2E">
        <w:t xml:space="preserve"> – 28,82 га, в том числе площадь проектируемых зон 9,44 га;</w:t>
      </w:r>
    </w:p>
    <w:p w:rsidR="00986260" w:rsidRPr="00110E2E" w:rsidRDefault="00986260" w:rsidP="00986260">
      <w:pPr>
        <w:numPr>
          <w:ilvl w:val="0"/>
          <w:numId w:val="11"/>
        </w:numPr>
        <w:tabs>
          <w:tab w:val="left" w:pos="993"/>
        </w:tabs>
        <w:ind w:left="993" w:hanging="426"/>
        <w:jc w:val="both"/>
      </w:pPr>
      <w:r w:rsidRPr="00110E2E">
        <w:rPr>
          <w:u w:val="single"/>
        </w:rPr>
        <w:t>зоны размещения промышленных объектов с СЗЗ до 50 м</w:t>
      </w:r>
      <w:r w:rsidRPr="00110E2E">
        <w:t xml:space="preserve"> – 18,95 га, в том числе площадь проектируемых зон 5,17 га;</w:t>
      </w:r>
    </w:p>
    <w:p w:rsidR="00986260" w:rsidRPr="00110E2E" w:rsidRDefault="00986260" w:rsidP="00986260">
      <w:pPr>
        <w:numPr>
          <w:ilvl w:val="0"/>
          <w:numId w:val="11"/>
        </w:numPr>
        <w:tabs>
          <w:tab w:val="left" w:pos="993"/>
        </w:tabs>
        <w:ind w:left="993" w:hanging="426"/>
        <w:jc w:val="both"/>
      </w:pPr>
      <w:r w:rsidRPr="00110E2E">
        <w:rPr>
          <w:u w:val="single"/>
        </w:rPr>
        <w:t>коммунально-складские зоны</w:t>
      </w:r>
      <w:r w:rsidRPr="00110E2E">
        <w:t xml:space="preserve"> – 16,04 га, в том числе площадь проектируемых зон 8,72 га;</w:t>
      </w:r>
    </w:p>
    <w:p w:rsidR="00986260" w:rsidRPr="00110E2E" w:rsidRDefault="00986260" w:rsidP="00986260">
      <w:pPr>
        <w:numPr>
          <w:ilvl w:val="0"/>
          <w:numId w:val="11"/>
        </w:numPr>
        <w:tabs>
          <w:tab w:val="left" w:pos="993"/>
        </w:tabs>
        <w:ind w:left="993" w:hanging="426"/>
        <w:jc w:val="both"/>
      </w:pPr>
      <w:r w:rsidRPr="00110E2E">
        <w:rPr>
          <w:u w:val="single"/>
        </w:rPr>
        <w:t>зоны транспортной инфраструктуры железных дорог</w:t>
      </w:r>
      <w:r w:rsidRPr="00110E2E">
        <w:t xml:space="preserve"> – 19,15 га, в том числе площадь проектируемых зон 0,96 га;</w:t>
      </w:r>
    </w:p>
    <w:p w:rsidR="00986260" w:rsidRPr="00110E2E" w:rsidRDefault="00986260" w:rsidP="00986260">
      <w:pPr>
        <w:numPr>
          <w:ilvl w:val="0"/>
          <w:numId w:val="11"/>
        </w:numPr>
        <w:tabs>
          <w:tab w:val="left" w:pos="993"/>
        </w:tabs>
        <w:ind w:left="993" w:hanging="426"/>
        <w:jc w:val="both"/>
      </w:pPr>
      <w:r w:rsidRPr="00110E2E">
        <w:rPr>
          <w:u w:val="single"/>
        </w:rPr>
        <w:t>зоны транспортной инфраструктуры автомобильных дорог</w:t>
      </w:r>
      <w:r w:rsidRPr="00110E2E">
        <w:t xml:space="preserve"> – 127,83 га, в том числе площадь проектируемых зон 39,03 га;</w:t>
      </w:r>
    </w:p>
    <w:p w:rsidR="00986260" w:rsidRPr="00110E2E" w:rsidRDefault="00986260" w:rsidP="00986260">
      <w:pPr>
        <w:numPr>
          <w:ilvl w:val="0"/>
          <w:numId w:val="11"/>
        </w:numPr>
        <w:tabs>
          <w:tab w:val="left" w:pos="993"/>
        </w:tabs>
        <w:ind w:left="993" w:hanging="426"/>
        <w:jc w:val="both"/>
      </w:pPr>
      <w:r w:rsidRPr="00110E2E">
        <w:rPr>
          <w:u w:val="single"/>
        </w:rPr>
        <w:t>зоны размещения объектов транспортной инфраструктуры</w:t>
      </w:r>
      <w:r w:rsidRPr="00110E2E">
        <w:t xml:space="preserve"> – 3,23 га, в том числе площадь проектируемых зон 1,59 га;</w:t>
      </w:r>
    </w:p>
    <w:p w:rsidR="00986260" w:rsidRPr="00110E2E" w:rsidRDefault="00986260" w:rsidP="00986260">
      <w:pPr>
        <w:numPr>
          <w:ilvl w:val="0"/>
          <w:numId w:val="11"/>
        </w:numPr>
        <w:tabs>
          <w:tab w:val="left" w:pos="993"/>
        </w:tabs>
        <w:ind w:left="993" w:hanging="426"/>
        <w:jc w:val="both"/>
      </w:pPr>
      <w:r w:rsidRPr="00110E2E">
        <w:rPr>
          <w:u w:val="single"/>
        </w:rPr>
        <w:t>зоны размещения объектов инженерной инфраструктуры</w:t>
      </w:r>
      <w:r w:rsidRPr="00110E2E">
        <w:t xml:space="preserve"> – 9,72 га, в том числе площадь проектируемых зон 0,51 га.</w:t>
      </w:r>
    </w:p>
    <w:p w:rsidR="00986260" w:rsidRPr="00110E2E" w:rsidRDefault="00986260" w:rsidP="00986260">
      <w:pPr>
        <w:ind w:firstLine="567"/>
        <w:jc w:val="both"/>
      </w:pPr>
    </w:p>
    <w:p w:rsidR="008A23BE" w:rsidRDefault="00986260" w:rsidP="00986260">
      <w:pPr>
        <w:ind w:firstLine="567"/>
        <w:jc w:val="both"/>
      </w:pPr>
      <w:r w:rsidRPr="00110E2E">
        <w:rPr>
          <w:b/>
        </w:rPr>
        <w:t>Генеральным планом Поселения на 1-ю очередь предусмотрена разработка проектов санитарно-защитных зон для каждого производственного и коммунально-складского объекта, расположенного на территории поселка.</w:t>
      </w:r>
      <w:r w:rsidRPr="00110E2E">
        <w:t xml:space="preserve"> По итогам разработки проектов СЗЗ необходимо провести оценку степени влияния производств на жилую застройку. Необходимо ввести систему жесткого контроля соответствия производственного процесса предприятий разработанным проектам СЗЗ. При смене собственников предприятий требовать разработки новых проектов СЗЗ с учетом смены вида деятельности. Аналогично при модернизации производства и расширении видов деятельности требовать от предприятия внесения изменений в проекты СЗЗ и в случае, если новый вид деятельности будет связан с недопустимым увеличением размеров СЗЗ, принимать соотве</w:t>
      </w:r>
      <w:r>
        <w:t>тствующие меры противодействия.</w:t>
      </w:r>
    </w:p>
    <w:p w:rsidR="00E06F4B" w:rsidRDefault="00E06F4B" w:rsidP="00D00036">
      <w:pPr>
        <w:ind w:firstLine="567"/>
        <w:jc w:val="both"/>
      </w:pPr>
    </w:p>
    <w:p w:rsidR="002C48DB" w:rsidRPr="00E06F4B" w:rsidRDefault="002C48DB" w:rsidP="00E67593">
      <w:pPr>
        <w:pStyle w:val="10"/>
        <w:numPr>
          <w:ilvl w:val="1"/>
          <w:numId w:val="28"/>
        </w:numPr>
        <w:spacing w:before="0"/>
        <w:ind w:left="1276" w:right="-2"/>
        <w:contextualSpacing/>
        <w:jc w:val="center"/>
        <w:rPr>
          <w:rFonts w:ascii="Times New Roman" w:hAnsi="Times New Roman" w:cs="Times New Roman"/>
          <w:kern w:val="0"/>
          <w:sz w:val="28"/>
          <w:szCs w:val="28"/>
        </w:rPr>
      </w:pPr>
      <w:bookmarkStart w:id="126" w:name="_Toc311621882"/>
      <w:bookmarkStart w:id="127" w:name="_Toc370468089"/>
      <w:r w:rsidRPr="00E06F4B">
        <w:rPr>
          <w:rFonts w:ascii="Times New Roman" w:hAnsi="Times New Roman" w:cs="Times New Roman"/>
          <w:kern w:val="0"/>
          <w:sz w:val="28"/>
          <w:szCs w:val="28"/>
        </w:rPr>
        <w:t>Зон</w:t>
      </w:r>
      <w:r w:rsidR="00E06F4B">
        <w:rPr>
          <w:rFonts w:ascii="Times New Roman" w:hAnsi="Times New Roman" w:cs="Times New Roman"/>
          <w:kern w:val="0"/>
          <w:sz w:val="28"/>
          <w:szCs w:val="28"/>
        </w:rPr>
        <w:t>ы</w:t>
      </w:r>
      <w:r w:rsidRPr="00E06F4B">
        <w:rPr>
          <w:rFonts w:ascii="Times New Roman" w:hAnsi="Times New Roman" w:cs="Times New Roman"/>
          <w:kern w:val="0"/>
          <w:sz w:val="28"/>
          <w:szCs w:val="28"/>
        </w:rPr>
        <w:t xml:space="preserve"> рекреационного назначения</w:t>
      </w:r>
      <w:bookmarkEnd w:id="126"/>
      <w:bookmarkEnd w:id="127"/>
    </w:p>
    <w:p w:rsidR="00986260" w:rsidRPr="00D01F0B" w:rsidRDefault="00986260" w:rsidP="00986260">
      <w:pPr>
        <w:ind w:firstLine="567"/>
        <w:jc w:val="both"/>
      </w:pPr>
      <w:r w:rsidRPr="00D01F0B">
        <w:t>Зоны рекреационного назначения на территории Поселения включают зоны, занятые городскими лесами, скверами, парками, городскими садами, прудами, озерами, пляжами, используемые и предназначенные для отдыха, туризма, занятий физической культурой и спортом.</w:t>
      </w:r>
    </w:p>
    <w:p w:rsidR="00986260" w:rsidRPr="00D01F0B" w:rsidRDefault="00986260" w:rsidP="00986260">
      <w:pPr>
        <w:pStyle w:val="ConsPlusNormal"/>
        <w:ind w:firstLine="567"/>
        <w:jc w:val="both"/>
        <w:rPr>
          <w:rFonts w:ascii="Times New Roman" w:hAnsi="Times New Roman" w:cs="Times New Roman"/>
          <w:sz w:val="24"/>
          <w:szCs w:val="24"/>
        </w:rPr>
      </w:pPr>
      <w:r w:rsidRPr="00D01F0B">
        <w:rPr>
          <w:rFonts w:ascii="Times New Roman" w:hAnsi="Times New Roman" w:cs="Times New Roman"/>
          <w:sz w:val="24"/>
          <w:szCs w:val="24"/>
        </w:rPr>
        <w:t>Генеральным планом предусмотрено максимальное сохранение существующих зеленых зон на территории Поселения за счет отнесения их к рекреационным (и охранным) зонам.</w:t>
      </w:r>
    </w:p>
    <w:p w:rsidR="00986260" w:rsidRPr="006826B2" w:rsidRDefault="00986260" w:rsidP="00986260">
      <w:pPr>
        <w:pStyle w:val="ConsPlusNormal"/>
        <w:ind w:firstLine="567"/>
        <w:jc w:val="both"/>
        <w:rPr>
          <w:rFonts w:ascii="Times New Roman" w:hAnsi="Times New Roman" w:cs="Times New Roman"/>
          <w:sz w:val="24"/>
          <w:szCs w:val="24"/>
        </w:rPr>
      </w:pPr>
      <w:r w:rsidRPr="00D01F0B">
        <w:rPr>
          <w:rFonts w:ascii="Times New Roman" w:hAnsi="Times New Roman" w:cs="Times New Roman"/>
          <w:sz w:val="24"/>
          <w:szCs w:val="24"/>
        </w:rPr>
        <w:t xml:space="preserve">Общая площадь территорий, отнесенных к рекреационным зонам (озелененным территориям общего </w:t>
      </w:r>
      <w:r w:rsidRPr="006826B2">
        <w:rPr>
          <w:rFonts w:ascii="Times New Roman" w:hAnsi="Times New Roman" w:cs="Times New Roman"/>
          <w:sz w:val="24"/>
          <w:szCs w:val="24"/>
        </w:rPr>
        <w:t>пользования) – 63,12 га.</w:t>
      </w:r>
    </w:p>
    <w:p w:rsidR="00986260" w:rsidRPr="006826B2" w:rsidRDefault="00986260" w:rsidP="00986260">
      <w:pPr>
        <w:pStyle w:val="ConsPlusNormal"/>
        <w:ind w:firstLine="567"/>
        <w:jc w:val="both"/>
        <w:rPr>
          <w:rFonts w:ascii="Times New Roman" w:hAnsi="Times New Roman" w:cs="Times New Roman"/>
          <w:sz w:val="24"/>
          <w:szCs w:val="24"/>
        </w:rPr>
      </w:pPr>
      <w:r w:rsidRPr="006826B2">
        <w:rPr>
          <w:rFonts w:ascii="Times New Roman" w:hAnsi="Times New Roman" w:cs="Times New Roman"/>
          <w:sz w:val="24"/>
          <w:szCs w:val="24"/>
        </w:rPr>
        <w:t>В том числе территории:</w:t>
      </w:r>
    </w:p>
    <w:p w:rsidR="00986260" w:rsidRPr="006826B2" w:rsidRDefault="00986260" w:rsidP="00986260">
      <w:pPr>
        <w:numPr>
          <w:ilvl w:val="0"/>
          <w:numId w:val="11"/>
        </w:numPr>
        <w:tabs>
          <w:tab w:val="left" w:pos="993"/>
        </w:tabs>
        <w:ind w:left="993" w:hanging="426"/>
        <w:jc w:val="both"/>
      </w:pPr>
      <w:r w:rsidRPr="006826B2">
        <w:t>сквер на Советской площади – 0,1 га;</w:t>
      </w:r>
    </w:p>
    <w:p w:rsidR="00986260" w:rsidRPr="006826B2" w:rsidRDefault="00986260" w:rsidP="00986260">
      <w:pPr>
        <w:numPr>
          <w:ilvl w:val="0"/>
          <w:numId w:val="11"/>
        </w:numPr>
        <w:tabs>
          <w:tab w:val="left" w:pos="993"/>
        </w:tabs>
        <w:ind w:left="993" w:hanging="426"/>
        <w:jc w:val="both"/>
      </w:pPr>
      <w:r w:rsidRPr="006826B2">
        <w:t xml:space="preserve">сквер Павки Корчагина на </w:t>
      </w:r>
      <w:proofErr w:type="spellStart"/>
      <w:r w:rsidRPr="006826B2">
        <w:t>ул.Кашарова</w:t>
      </w:r>
      <w:proofErr w:type="spellEnd"/>
      <w:r w:rsidRPr="006826B2">
        <w:t xml:space="preserve"> – 0,41 га;</w:t>
      </w:r>
    </w:p>
    <w:p w:rsidR="00986260" w:rsidRPr="006826B2" w:rsidRDefault="00986260" w:rsidP="00986260">
      <w:pPr>
        <w:numPr>
          <w:ilvl w:val="0"/>
          <w:numId w:val="11"/>
        </w:numPr>
        <w:tabs>
          <w:tab w:val="left" w:pos="993"/>
        </w:tabs>
        <w:ind w:left="993" w:hanging="426"/>
        <w:jc w:val="both"/>
      </w:pPr>
      <w:r w:rsidRPr="006826B2">
        <w:t>проектируемый регулярный парк в прибрежной зоне водохранилища – 1,92 га;</w:t>
      </w:r>
    </w:p>
    <w:p w:rsidR="00986260" w:rsidRPr="006826B2" w:rsidRDefault="00986260" w:rsidP="00986260">
      <w:pPr>
        <w:numPr>
          <w:ilvl w:val="0"/>
          <w:numId w:val="11"/>
        </w:numPr>
        <w:tabs>
          <w:tab w:val="left" w:pos="993"/>
        </w:tabs>
        <w:ind w:left="993" w:hanging="426"/>
        <w:jc w:val="both"/>
      </w:pPr>
      <w:r w:rsidRPr="006826B2">
        <w:t xml:space="preserve">проектируемые рекреационные зоны вдоль берегов р.Малая </w:t>
      </w:r>
      <w:proofErr w:type="spellStart"/>
      <w:r w:rsidRPr="006826B2">
        <w:t>Тигма</w:t>
      </w:r>
      <w:proofErr w:type="spellEnd"/>
      <w:r w:rsidRPr="006826B2">
        <w:t>: в юго-западном районе – 20,76 га, в северо-восточном районе – 24,47 га;</w:t>
      </w:r>
    </w:p>
    <w:p w:rsidR="00986260" w:rsidRPr="006826B2" w:rsidRDefault="00986260" w:rsidP="00986260">
      <w:pPr>
        <w:numPr>
          <w:ilvl w:val="0"/>
          <w:numId w:val="11"/>
        </w:numPr>
        <w:tabs>
          <w:tab w:val="left" w:pos="993"/>
        </w:tabs>
        <w:ind w:left="993" w:hanging="426"/>
        <w:jc w:val="both"/>
      </w:pPr>
      <w:r w:rsidRPr="006826B2">
        <w:t>проектируемые рекреационные зоны на базе городских лесных массивов в юго-западном районе: 10,02 и 5,44 га.</w:t>
      </w:r>
    </w:p>
    <w:p w:rsidR="00986260" w:rsidRDefault="00986260" w:rsidP="002C48DB">
      <w:pPr>
        <w:pStyle w:val="ConsPlusNormal"/>
        <w:ind w:firstLine="567"/>
        <w:jc w:val="both"/>
        <w:rPr>
          <w:rFonts w:ascii="Times New Roman" w:hAnsi="Times New Roman" w:cs="Times New Roman"/>
          <w:sz w:val="24"/>
          <w:szCs w:val="24"/>
        </w:rPr>
      </w:pPr>
    </w:p>
    <w:p w:rsidR="002C48DB" w:rsidRPr="00555188" w:rsidRDefault="002C48DB" w:rsidP="00E67593">
      <w:pPr>
        <w:pStyle w:val="10"/>
        <w:numPr>
          <w:ilvl w:val="1"/>
          <w:numId w:val="28"/>
        </w:numPr>
        <w:spacing w:before="0"/>
        <w:ind w:left="1276" w:right="-2"/>
        <w:contextualSpacing/>
        <w:jc w:val="center"/>
        <w:rPr>
          <w:rFonts w:ascii="Times New Roman" w:hAnsi="Times New Roman" w:cs="Times New Roman"/>
          <w:kern w:val="0"/>
          <w:sz w:val="28"/>
          <w:szCs w:val="28"/>
        </w:rPr>
      </w:pPr>
      <w:bookmarkStart w:id="128" w:name="_Toc311621883"/>
      <w:bookmarkStart w:id="129" w:name="_Toc370468090"/>
      <w:r w:rsidRPr="00555188">
        <w:rPr>
          <w:rFonts w:ascii="Times New Roman" w:hAnsi="Times New Roman" w:cs="Times New Roman"/>
          <w:kern w:val="0"/>
          <w:sz w:val="28"/>
          <w:szCs w:val="28"/>
        </w:rPr>
        <w:t>Зон</w:t>
      </w:r>
      <w:r w:rsidR="00555188">
        <w:rPr>
          <w:rFonts w:ascii="Times New Roman" w:hAnsi="Times New Roman" w:cs="Times New Roman"/>
          <w:kern w:val="0"/>
          <w:sz w:val="28"/>
          <w:szCs w:val="28"/>
        </w:rPr>
        <w:t>ы</w:t>
      </w:r>
      <w:r w:rsidRPr="00555188">
        <w:rPr>
          <w:rFonts w:ascii="Times New Roman" w:hAnsi="Times New Roman" w:cs="Times New Roman"/>
          <w:kern w:val="0"/>
          <w:sz w:val="28"/>
          <w:szCs w:val="28"/>
        </w:rPr>
        <w:t xml:space="preserve"> специального назначения</w:t>
      </w:r>
      <w:bookmarkEnd w:id="128"/>
      <w:bookmarkEnd w:id="129"/>
    </w:p>
    <w:p w:rsidR="00986260" w:rsidRPr="00743551" w:rsidRDefault="00986260" w:rsidP="00986260">
      <w:pPr>
        <w:ind w:firstLine="567"/>
        <w:jc w:val="both"/>
      </w:pPr>
      <w:r w:rsidRPr="00743551">
        <w:t>Зоны специального назначения предназначены для размещения:</w:t>
      </w:r>
    </w:p>
    <w:p w:rsidR="00986260" w:rsidRPr="00743551" w:rsidRDefault="00986260" w:rsidP="00986260">
      <w:pPr>
        <w:numPr>
          <w:ilvl w:val="0"/>
          <w:numId w:val="11"/>
        </w:numPr>
        <w:tabs>
          <w:tab w:val="left" w:pos="993"/>
        </w:tabs>
        <w:ind w:left="993" w:hanging="426"/>
        <w:jc w:val="both"/>
      </w:pPr>
      <w:r w:rsidRPr="00743551">
        <w:t>поселкового кладбища на продолжении ул.Мира: существующая территория – 4,77 га, проектируемое расширение – 1,35 га;</w:t>
      </w:r>
    </w:p>
    <w:p w:rsidR="00986260" w:rsidRDefault="00986260" w:rsidP="00986260">
      <w:pPr>
        <w:numPr>
          <w:ilvl w:val="0"/>
          <w:numId w:val="11"/>
        </w:numPr>
        <w:tabs>
          <w:tab w:val="left" w:pos="993"/>
        </w:tabs>
        <w:ind w:left="993" w:hanging="426"/>
        <w:jc w:val="both"/>
      </w:pPr>
      <w:r w:rsidRPr="00743551">
        <w:t>площадок складирования и захоронения отходов на Козловском шоссе: существующая свалка – 2,05 га, проектируемый полигон ТБО – 2,78 га;</w:t>
      </w:r>
    </w:p>
    <w:p w:rsidR="00E00928" w:rsidRPr="00743551" w:rsidRDefault="00E00928" w:rsidP="00986260">
      <w:pPr>
        <w:numPr>
          <w:ilvl w:val="0"/>
          <w:numId w:val="11"/>
        </w:numPr>
        <w:tabs>
          <w:tab w:val="left" w:pos="993"/>
        </w:tabs>
        <w:ind w:left="993" w:hanging="426"/>
        <w:jc w:val="both"/>
      </w:pPr>
      <w:r>
        <w:t>военных объектов – 18,06 га;</w:t>
      </w:r>
    </w:p>
    <w:p w:rsidR="00986260" w:rsidRPr="00743551" w:rsidRDefault="00986260" w:rsidP="00986260">
      <w:pPr>
        <w:numPr>
          <w:ilvl w:val="0"/>
          <w:numId w:val="11"/>
        </w:numPr>
        <w:tabs>
          <w:tab w:val="left" w:pos="993"/>
        </w:tabs>
        <w:ind w:left="993" w:hanging="426"/>
        <w:jc w:val="both"/>
      </w:pPr>
      <w:r w:rsidRPr="00743551">
        <w:t>объектов истории и культуры – братская могила советских воинов, павших в боях с фашистами, 1942 г. – 644 кв.м;</w:t>
      </w:r>
    </w:p>
    <w:p w:rsidR="00986260" w:rsidRPr="00743551" w:rsidRDefault="00986260" w:rsidP="00986260">
      <w:pPr>
        <w:numPr>
          <w:ilvl w:val="0"/>
          <w:numId w:val="11"/>
        </w:numPr>
        <w:tabs>
          <w:tab w:val="left" w:pos="993"/>
        </w:tabs>
        <w:ind w:left="993" w:hanging="426"/>
        <w:jc w:val="both"/>
      </w:pPr>
      <w:r w:rsidRPr="00743551">
        <w:t>охранные зоны – выделены с целью ограничения несанкционированного развития любой застройки (в том числе в рамках установления СЗЗ) и сохранения ценных городских ландшафтов – всего 377,64 га.</w:t>
      </w:r>
    </w:p>
    <w:p w:rsidR="00197695" w:rsidRDefault="00197695" w:rsidP="00555188">
      <w:pPr>
        <w:ind w:firstLine="567"/>
        <w:jc w:val="both"/>
      </w:pPr>
      <w:r w:rsidRPr="00555188">
        <w:t>На территориях указанных зон недопустимо размещение объектов, относящихся к основным видам разрешенного использования для других территориальных зон.</w:t>
      </w:r>
    </w:p>
    <w:p w:rsidR="00986260" w:rsidRDefault="00986260" w:rsidP="00555188">
      <w:pPr>
        <w:ind w:firstLine="567"/>
        <w:jc w:val="both"/>
      </w:pPr>
    </w:p>
    <w:p w:rsidR="005E2593" w:rsidRDefault="005E2593" w:rsidP="00555188">
      <w:pPr>
        <w:ind w:firstLine="567"/>
        <w:jc w:val="both"/>
      </w:pPr>
      <w:r>
        <w:t>В составе зон специального назначения выделены охранные зоны, предназначенные для регулирования застройки Поселения. К охранным зонам отнесены территории не пригодные (не рекомендуемые) для рекреационного использования. Как правило</w:t>
      </w:r>
      <w:r w:rsidR="00391F0D">
        <w:t>,</w:t>
      </w:r>
      <w:r>
        <w:t xml:space="preserve"> такие территории отделяют жилую застройку от производственной.</w:t>
      </w:r>
    </w:p>
    <w:p w:rsidR="00391F0D" w:rsidRDefault="00391F0D" w:rsidP="00555188">
      <w:pPr>
        <w:ind w:firstLine="567"/>
        <w:jc w:val="both"/>
      </w:pPr>
      <w:r>
        <w:t>Территории охранных зон частично можно использовать для ведения сельского хозяйства с учетом границ установленных СЗЗ предприятий.</w:t>
      </w:r>
    </w:p>
    <w:p w:rsidR="0097631E" w:rsidRPr="00555188" w:rsidRDefault="0097631E" w:rsidP="00555188">
      <w:pPr>
        <w:ind w:firstLine="567"/>
        <w:jc w:val="both"/>
      </w:pPr>
    </w:p>
    <w:p w:rsidR="0097631E" w:rsidRPr="00555188" w:rsidRDefault="00986260" w:rsidP="00E67593">
      <w:pPr>
        <w:pStyle w:val="10"/>
        <w:numPr>
          <w:ilvl w:val="1"/>
          <w:numId w:val="28"/>
        </w:numPr>
        <w:spacing w:before="0"/>
        <w:ind w:left="1276" w:right="-2"/>
        <w:contextualSpacing/>
        <w:jc w:val="center"/>
        <w:rPr>
          <w:rFonts w:ascii="Times New Roman" w:hAnsi="Times New Roman" w:cs="Times New Roman"/>
          <w:kern w:val="0"/>
          <w:sz w:val="28"/>
          <w:szCs w:val="28"/>
        </w:rPr>
      </w:pPr>
      <w:bookmarkStart w:id="130" w:name="_Toc370456245"/>
      <w:bookmarkStart w:id="131" w:name="_Toc370468091"/>
      <w:r w:rsidRPr="00857919">
        <w:rPr>
          <w:rFonts w:ascii="Times New Roman" w:hAnsi="Times New Roman" w:cs="Times New Roman"/>
          <w:kern w:val="0"/>
          <w:sz w:val="28"/>
          <w:szCs w:val="28"/>
        </w:rPr>
        <w:t>Зоны с особыми условиями использования территории</w:t>
      </w:r>
      <w:bookmarkEnd w:id="130"/>
      <w:bookmarkEnd w:id="131"/>
    </w:p>
    <w:p w:rsidR="00986260" w:rsidRPr="00743551" w:rsidRDefault="00986260" w:rsidP="00986260">
      <w:pPr>
        <w:ind w:firstLine="567"/>
        <w:jc w:val="both"/>
      </w:pPr>
      <w:r w:rsidRPr="00743551">
        <w:t>Зоны с особыми условиями использования территории установлены генеральным планом Поселения с целью ограничения жилого строительства в СЗЗ предприятий, в СЗЗ железной дороги Москва – Санкт-Петербург.</w:t>
      </w:r>
    </w:p>
    <w:p w:rsidR="00BE5EE4" w:rsidRDefault="00986260" w:rsidP="00986260">
      <w:pPr>
        <w:ind w:firstLine="567"/>
        <w:jc w:val="both"/>
      </w:pPr>
      <w:r w:rsidRPr="00743551">
        <w:t>Подробно вопрос ограничения жилого строительст</w:t>
      </w:r>
      <w:r>
        <w:t>ва в СЗЗ рассмотрен в разделе 2.2</w:t>
      </w:r>
      <w:r w:rsidR="00474661">
        <w:t>.</w:t>
      </w:r>
    </w:p>
    <w:p w:rsidR="00C368F6" w:rsidRDefault="00C368F6" w:rsidP="00A067E1">
      <w:pPr>
        <w:pStyle w:val="afffff6"/>
      </w:pPr>
    </w:p>
    <w:bookmarkEnd w:id="7"/>
    <w:bookmarkEnd w:id="8"/>
    <w:bookmarkEnd w:id="9"/>
    <w:bookmarkEnd w:id="10"/>
    <w:bookmarkEnd w:id="11"/>
    <w:bookmarkEnd w:id="12"/>
    <w:bookmarkEnd w:id="13"/>
    <w:bookmarkEnd w:id="14"/>
    <w:bookmarkEnd w:id="15"/>
    <w:bookmarkEnd w:id="16"/>
    <w:bookmarkEnd w:id="17"/>
    <w:p w:rsidR="0075341F" w:rsidRPr="00D231B4" w:rsidRDefault="0075341F" w:rsidP="00BD4F10">
      <w:pPr>
        <w:pStyle w:val="10"/>
        <w:numPr>
          <w:ilvl w:val="0"/>
          <w:numId w:val="2"/>
        </w:numPr>
        <w:spacing w:before="0"/>
        <w:ind w:left="567" w:right="-2" w:firstLine="0"/>
        <w:contextualSpacing/>
        <w:jc w:val="center"/>
        <w:rPr>
          <w:rFonts w:ascii="Times New Roman" w:hAnsi="Times New Roman" w:cs="Times New Roman"/>
          <w:kern w:val="0"/>
        </w:rPr>
      </w:pPr>
      <w:r>
        <w:rPr>
          <w:rFonts w:ascii="Times New Roman" w:hAnsi="Times New Roman" w:cs="Times New Roman"/>
          <w:kern w:val="0"/>
        </w:rPr>
        <w:br w:type="page"/>
      </w:r>
      <w:bookmarkStart w:id="132" w:name="_Toc370468092"/>
      <w:r>
        <w:rPr>
          <w:rFonts w:ascii="Times New Roman" w:hAnsi="Times New Roman" w:cs="Times New Roman"/>
          <w:kern w:val="0"/>
        </w:rPr>
        <w:t>Порядок реализации генерального плана</w:t>
      </w:r>
      <w:r w:rsidRPr="00D231B4">
        <w:rPr>
          <w:rFonts w:ascii="Times New Roman" w:hAnsi="Times New Roman" w:cs="Times New Roman"/>
          <w:kern w:val="0"/>
        </w:rPr>
        <w:t xml:space="preserve"> Поселения</w:t>
      </w:r>
      <w:bookmarkEnd w:id="132"/>
    </w:p>
    <w:p w:rsidR="0075341F" w:rsidRPr="00C25D6C" w:rsidRDefault="0075341F" w:rsidP="0075341F">
      <w:pPr>
        <w:ind w:firstLine="567"/>
        <w:jc w:val="both"/>
      </w:pPr>
    </w:p>
    <w:p w:rsidR="00064947" w:rsidRPr="00064947" w:rsidRDefault="00064947" w:rsidP="00064947">
      <w:pPr>
        <w:pStyle w:val="afffff6"/>
        <w:rPr>
          <w:i/>
        </w:rPr>
      </w:pPr>
      <w:r>
        <w:t xml:space="preserve">Порядок реализации документов территориального планирования установлен </w:t>
      </w:r>
      <w:r w:rsidRPr="00064947">
        <w:rPr>
          <w:i/>
        </w:rPr>
        <w:t>статьей 26 Градостроительного Кодекса РФ.</w:t>
      </w:r>
    </w:p>
    <w:p w:rsidR="00F51F15" w:rsidRPr="00064947" w:rsidRDefault="00F51F15" w:rsidP="00064947">
      <w:pPr>
        <w:pStyle w:val="afffff6"/>
      </w:pPr>
      <w:r w:rsidRPr="00064947">
        <w:t>Реализация генерального плана Поселения осуществляется путем:</w:t>
      </w:r>
    </w:p>
    <w:p w:rsidR="00F51F15" w:rsidRPr="00064947" w:rsidRDefault="00F51F15" w:rsidP="00BD4F10">
      <w:pPr>
        <w:pStyle w:val="afffff6"/>
        <w:numPr>
          <w:ilvl w:val="1"/>
          <w:numId w:val="17"/>
        </w:numPr>
        <w:tabs>
          <w:tab w:val="left" w:pos="993"/>
        </w:tabs>
        <w:ind w:left="993" w:hanging="426"/>
      </w:pPr>
      <w:r w:rsidRPr="00064947">
        <w:t>подготовки и утверждения документации по планировке территории в соответствии с генеральным планом Поселения;</w:t>
      </w:r>
    </w:p>
    <w:p w:rsidR="00F51F15" w:rsidRPr="00064947" w:rsidRDefault="00F51F15" w:rsidP="00BD4F10">
      <w:pPr>
        <w:pStyle w:val="afffff6"/>
        <w:numPr>
          <w:ilvl w:val="1"/>
          <w:numId w:val="17"/>
        </w:numPr>
        <w:tabs>
          <w:tab w:val="left" w:pos="993"/>
        </w:tabs>
        <w:ind w:left="993" w:hanging="426"/>
      </w:pPr>
      <w:r w:rsidRPr="00064947">
        <w:t>принятия в порядке, установленном законодательством РФ,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F51F15" w:rsidRPr="00064947" w:rsidRDefault="00F51F15" w:rsidP="00BD4F10">
      <w:pPr>
        <w:pStyle w:val="afffff6"/>
        <w:numPr>
          <w:ilvl w:val="1"/>
          <w:numId w:val="17"/>
        </w:numPr>
        <w:tabs>
          <w:tab w:val="left" w:pos="993"/>
        </w:tabs>
        <w:ind w:left="993" w:hanging="426"/>
      </w:pPr>
      <w:r w:rsidRPr="00064947">
        <w:t>создания объектов регионального, местного значения на основании документации по планировке территории.</w:t>
      </w:r>
    </w:p>
    <w:p w:rsidR="00F51F15" w:rsidRPr="00064947" w:rsidRDefault="00F51F15" w:rsidP="00064947">
      <w:pPr>
        <w:pStyle w:val="afffff6"/>
      </w:pPr>
      <w:r w:rsidRPr="00064947">
        <w:t>Реализация генерального плана Поселения осуществляется путем выполнения мероприятий, которые предусмотрены:</w:t>
      </w:r>
    </w:p>
    <w:p w:rsidR="00F51F15" w:rsidRPr="00064947" w:rsidRDefault="00F51F15" w:rsidP="00E67593">
      <w:pPr>
        <w:pStyle w:val="afffff6"/>
        <w:numPr>
          <w:ilvl w:val="0"/>
          <w:numId w:val="29"/>
        </w:numPr>
        <w:tabs>
          <w:tab w:val="left" w:pos="993"/>
        </w:tabs>
        <w:ind w:left="993" w:hanging="426"/>
      </w:pPr>
      <w:r w:rsidRPr="00064947">
        <w:t>программами, утвержденными местной администрацией Поселения и реализуемыми за счет средств местного бюджета;</w:t>
      </w:r>
    </w:p>
    <w:p w:rsidR="00F51F15" w:rsidRPr="00064947" w:rsidRDefault="00F51F15" w:rsidP="00E67593">
      <w:pPr>
        <w:pStyle w:val="afffff6"/>
        <w:numPr>
          <w:ilvl w:val="0"/>
          <w:numId w:val="29"/>
        </w:numPr>
        <w:tabs>
          <w:tab w:val="left" w:pos="993"/>
        </w:tabs>
        <w:ind w:left="993" w:hanging="426"/>
      </w:pPr>
      <w:r w:rsidRPr="00064947">
        <w:t>нормативными правовыми актами местной администрации Поселения;</w:t>
      </w:r>
    </w:p>
    <w:p w:rsidR="00F51F15" w:rsidRPr="00064947" w:rsidRDefault="00F51F15" w:rsidP="00E67593">
      <w:pPr>
        <w:pStyle w:val="afffff6"/>
        <w:numPr>
          <w:ilvl w:val="0"/>
          <w:numId w:val="29"/>
        </w:numPr>
        <w:tabs>
          <w:tab w:val="left" w:pos="993"/>
        </w:tabs>
        <w:ind w:left="993" w:hanging="426"/>
      </w:pPr>
      <w:r w:rsidRPr="00064947">
        <w:t xml:space="preserve">в установленном местной администрацией </w:t>
      </w:r>
      <w:r w:rsidR="00064947" w:rsidRPr="00064947">
        <w:t>П</w:t>
      </w:r>
      <w:r w:rsidRPr="00064947">
        <w:t>оселения порядке решениями главных распорядителей средств местного бюджета;</w:t>
      </w:r>
    </w:p>
    <w:p w:rsidR="00F51F15" w:rsidRPr="00064947" w:rsidRDefault="00F51F15" w:rsidP="00E67593">
      <w:pPr>
        <w:pStyle w:val="afffff6"/>
        <w:numPr>
          <w:ilvl w:val="0"/>
          <w:numId w:val="29"/>
        </w:numPr>
        <w:tabs>
          <w:tab w:val="left" w:pos="993"/>
        </w:tabs>
        <w:ind w:left="993" w:hanging="426"/>
      </w:pPr>
      <w:r w:rsidRPr="00064947">
        <w:t xml:space="preserve">программами комплексного развития систем коммунальной инфраструктуры </w:t>
      </w:r>
      <w:r w:rsidR="00064947" w:rsidRPr="00064947">
        <w:t>П</w:t>
      </w:r>
      <w:r w:rsidRPr="00064947">
        <w:t>оселени</w:t>
      </w:r>
      <w:r w:rsidR="00064947" w:rsidRPr="00064947">
        <w:t xml:space="preserve">я </w:t>
      </w:r>
      <w:r w:rsidRPr="00064947">
        <w:t>и инвестиционными программами организаций коммунального комплекса.</w:t>
      </w:r>
    </w:p>
    <w:p w:rsidR="00F51F15" w:rsidRDefault="00F51F15" w:rsidP="00064947">
      <w:pPr>
        <w:pStyle w:val="afffff6"/>
      </w:pPr>
    </w:p>
    <w:p w:rsidR="00064947" w:rsidRPr="00064947" w:rsidRDefault="00064947" w:rsidP="00064947">
      <w:pPr>
        <w:pStyle w:val="afffff6"/>
      </w:pPr>
      <w:r w:rsidRPr="00064947">
        <w:t>Программы комплексного развития систем коммунальной инфраструктуры Поселения разрабатываются органами местного самоуправления и подлежат утверждению представительными органами местного самоуправления в шестимесячный срок с даты утверждения генерального плана Поселения.</w:t>
      </w:r>
    </w:p>
    <w:p w:rsidR="00064947" w:rsidRPr="00064947" w:rsidRDefault="00064947" w:rsidP="00064947">
      <w:pPr>
        <w:pStyle w:val="afffff6"/>
      </w:pPr>
      <w:r w:rsidRPr="00064947">
        <w:t>В случае, если программы, реализуемые за счет бюджетных средств, предусматривающие создание объектов федерального, регионального,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Поселения и предусматривают создание объектов федерального, регионального, местного значения, подлежащих отображению в документах территориального планирования, но не предусмотренных генеральным планом Поселения, такие программы и решения подлежат в двухмесячный срок с даты утверждения генерального плана Поселения приведению в соответствие с ним.</w:t>
      </w:r>
    </w:p>
    <w:p w:rsidR="00C368F6" w:rsidRDefault="00064947" w:rsidP="00A067E1">
      <w:pPr>
        <w:pStyle w:val="afffff6"/>
      </w:pPr>
      <w:r w:rsidRPr="00064947">
        <w:t>В случае, если программы, реализуемые за счет бюджетных средств, предусматривающие создание объектов федерального, регионального,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Поселения и предусматривают создание объектов федерального, регионального, местного значения, подлежащих отображению в документах территориального планирования, но не предусмотренных генеральным планом Поселения, в генеральный план Поселения в пятимесячный срок с даты утверждения таких программ и принятия таких решений вносятся соответствующие изменения.</w:t>
      </w:r>
    </w:p>
    <w:p w:rsidR="00A534B6" w:rsidRPr="00D231B4" w:rsidRDefault="00A534B6" w:rsidP="00A534B6">
      <w:pPr>
        <w:pStyle w:val="10"/>
        <w:numPr>
          <w:ilvl w:val="0"/>
          <w:numId w:val="2"/>
        </w:numPr>
        <w:spacing w:before="0"/>
        <w:ind w:left="567" w:right="-2" w:firstLine="0"/>
        <w:contextualSpacing/>
        <w:jc w:val="center"/>
        <w:rPr>
          <w:rFonts w:ascii="Times New Roman" w:hAnsi="Times New Roman" w:cs="Times New Roman"/>
          <w:kern w:val="0"/>
        </w:rPr>
      </w:pPr>
      <w:r>
        <w:br w:type="page"/>
      </w:r>
      <w:bookmarkStart w:id="133" w:name="_Toc370468093"/>
      <w:r>
        <w:rPr>
          <w:rFonts w:ascii="Times New Roman" w:hAnsi="Times New Roman" w:cs="Times New Roman"/>
          <w:kern w:val="0"/>
        </w:rPr>
        <w:t>Технико-экономические показатели генерального плана</w:t>
      </w:r>
      <w:r w:rsidRPr="00D231B4">
        <w:rPr>
          <w:rFonts w:ascii="Times New Roman" w:hAnsi="Times New Roman" w:cs="Times New Roman"/>
          <w:kern w:val="0"/>
        </w:rPr>
        <w:t xml:space="preserve"> Поселения</w:t>
      </w:r>
      <w:bookmarkEnd w:id="133"/>
    </w:p>
    <w:p w:rsidR="00A534B6" w:rsidRPr="00C25D6C" w:rsidRDefault="00A534B6" w:rsidP="00A534B6">
      <w:pPr>
        <w:ind w:firstLine="567"/>
        <w:jc w:val="both"/>
      </w:pPr>
    </w:p>
    <w:p w:rsidR="00A534B6" w:rsidRPr="00DE7391" w:rsidRDefault="00DE7391" w:rsidP="0065402A">
      <w:pPr>
        <w:pStyle w:val="afffff6"/>
        <w:ind w:left="5670" w:firstLine="0"/>
        <w:jc w:val="left"/>
        <w:rPr>
          <w:i/>
        </w:rPr>
      </w:pPr>
      <w:r w:rsidRPr="00DE7391">
        <w:rPr>
          <w:i/>
        </w:rPr>
        <w:t>в соответствии с Приложением 5 к региональным нормативам градостроительного проектирования Тверской области</w:t>
      </w:r>
    </w:p>
    <w:p w:rsidR="00DE7391" w:rsidRDefault="00DE7391" w:rsidP="00DE7391">
      <w:pPr>
        <w:ind w:firstLine="567"/>
        <w:jc w:val="both"/>
      </w:pPr>
      <w:r w:rsidRPr="00C76E67">
        <w:rPr>
          <w:b/>
        </w:rPr>
        <w:t xml:space="preserve">Таблица </w:t>
      </w:r>
      <w:r w:rsidR="0065402A">
        <w:rPr>
          <w:b/>
        </w:rPr>
        <w:t>6</w:t>
      </w:r>
      <w:r w:rsidRPr="00C76E67">
        <w:rPr>
          <w:b/>
        </w:rPr>
        <w:t>.1.</w:t>
      </w:r>
      <w:r>
        <w:t xml:space="preserve"> Сводный баланс территории Поселения</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19"/>
        <w:gridCol w:w="3950"/>
        <w:gridCol w:w="1790"/>
        <w:gridCol w:w="1788"/>
        <w:gridCol w:w="1788"/>
      </w:tblGrid>
      <w:tr w:rsidR="00F10484" w:rsidRPr="0012141C" w:rsidTr="00D87754">
        <w:trPr>
          <w:cantSplit/>
          <w:trHeight w:val="284"/>
          <w:tblHeader/>
        </w:trPr>
        <w:tc>
          <w:tcPr>
            <w:tcW w:w="264" w:type="pct"/>
            <w:vMerge w:val="restart"/>
            <w:shd w:val="clear" w:color="auto" w:fill="auto"/>
            <w:vAlign w:val="center"/>
          </w:tcPr>
          <w:p w:rsidR="00F10484" w:rsidRPr="0012141C" w:rsidRDefault="00F10484" w:rsidP="00DE7391">
            <w:pPr>
              <w:jc w:val="center"/>
              <w:rPr>
                <w:b/>
                <w:sz w:val="20"/>
                <w:szCs w:val="20"/>
              </w:rPr>
            </w:pPr>
            <w:r w:rsidRPr="0012141C">
              <w:rPr>
                <w:b/>
                <w:sz w:val="20"/>
                <w:szCs w:val="20"/>
              </w:rPr>
              <w:t xml:space="preserve">№ </w:t>
            </w:r>
            <w:proofErr w:type="spellStart"/>
            <w:r w:rsidRPr="0012141C">
              <w:rPr>
                <w:b/>
                <w:sz w:val="20"/>
                <w:szCs w:val="20"/>
              </w:rPr>
              <w:t>п</w:t>
            </w:r>
            <w:proofErr w:type="spellEnd"/>
            <w:r w:rsidRPr="0012141C">
              <w:rPr>
                <w:b/>
                <w:sz w:val="20"/>
                <w:szCs w:val="20"/>
              </w:rPr>
              <w:t>/</w:t>
            </w:r>
            <w:proofErr w:type="spellStart"/>
            <w:r w:rsidRPr="0012141C">
              <w:rPr>
                <w:b/>
                <w:sz w:val="20"/>
                <w:szCs w:val="20"/>
              </w:rPr>
              <w:t>п</w:t>
            </w:r>
            <w:proofErr w:type="spellEnd"/>
          </w:p>
        </w:tc>
        <w:tc>
          <w:tcPr>
            <w:tcW w:w="2008" w:type="pct"/>
            <w:vMerge w:val="restart"/>
            <w:shd w:val="clear" w:color="auto" w:fill="auto"/>
            <w:vAlign w:val="center"/>
          </w:tcPr>
          <w:p w:rsidR="00F10484" w:rsidRPr="0012141C" w:rsidRDefault="00F10484" w:rsidP="00DE7391">
            <w:pPr>
              <w:jc w:val="center"/>
              <w:rPr>
                <w:b/>
                <w:sz w:val="20"/>
                <w:szCs w:val="20"/>
              </w:rPr>
            </w:pPr>
            <w:r w:rsidRPr="0012141C">
              <w:rPr>
                <w:b/>
                <w:sz w:val="20"/>
                <w:szCs w:val="20"/>
              </w:rPr>
              <w:t>Показатель</w:t>
            </w:r>
          </w:p>
        </w:tc>
        <w:tc>
          <w:tcPr>
            <w:tcW w:w="910" w:type="pct"/>
            <w:vMerge w:val="restart"/>
            <w:shd w:val="clear" w:color="auto" w:fill="auto"/>
            <w:vAlign w:val="center"/>
          </w:tcPr>
          <w:p w:rsidR="00F10484" w:rsidRPr="0012141C" w:rsidRDefault="00F10484" w:rsidP="00DE7391">
            <w:pPr>
              <w:jc w:val="center"/>
              <w:rPr>
                <w:b/>
                <w:sz w:val="20"/>
                <w:szCs w:val="20"/>
              </w:rPr>
            </w:pPr>
            <w:r w:rsidRPr="0012141C">
              <w:rPr>
                <w:b/>
                <w:sz w:val="20"/>
                <w:szCs w:val="20"/>
              </w:rPr>
              <w:t>Существующее положение</w:t>
            </w:r>
            <w:r>
              <w:rPr>
                <w:b/>
                <w:sz w:val="20"/>
                <w:szCs w:val="20"/>
              </w:rPr>
              <w:t xml:space="preserve"> </w:t>
            </w:r>
            <w:r>
              <w:rPr>
                <w:b/>
                <w:sz w:val="20"/>
                <w:szCs w:val="20"/>
                <w:vertAlign w:val="superscript"/>
              </w:rPr>
              <w:t>(1)</w:t>
            </w:r>
            <w:r w:rsidRPr="0012141C">
              <w:rPr>
                <w:b/>
                <w:sz w:val="20"/>
                <w:szCs w:val="20"/>
              </w:rPr>
              <w:t>,</w:t>
            </w:r>
          </w:p>
          <w:p w:rsidR="00F10484" w:rsidRPr="0012141C" w:rsidRDefault="00F10484" w:rsidP="00DE7391">
            <w:pPr>
              <w:jc w:val="center"/>
              <w:rPr>
                <w:b/>
                <w:sz w:val="20"/>
                <w:szCs w:val="20"/>
              </w:rPr>
            </w:pPr>
            <w:r w:rsidRPr="0012141C">
              <w:rPr>
                <w:b/>
                <w:sz w:val="20"/>
                <w:szCs w:val="20"/>
              </w:rPr>
              <w:t>га</w:t>
            </w:r>
          </w:p>
        </w:tc>
        <w:tc>
          <w:tcPr>
            <w:tcW w:w="1818" w:type="pct"/>
            <w:gridSpan w:val="2"/>
            <w:vAlign w:val="center"/>
          </w:tcPr>
          <w:p w:rsidR="00F10484" w:rsidRDefault="00F10484" w:rsidP="00DE7391">
            <w:pPr>
              <w:jc w:val="center"/>
              <w:rPr>
                <w:b/>
                <w:sz w:val="20"/>
                <w:szCs w:val="20"/>
              </w:rPr>
            </w:pPr>
            <w:r>
              <w:rPr>
                <w:b/>
                <w:sz w:val="20"/>
                <w:szCs w:val="20"/>
              </w:rPr>
              <w:t xml:space="preserve">Проект </w:t>
            </w:r>
            <w:r>
              <w:rPr>
                <w:b/>
                <w:sz w:val="20"/>
                <w:szCs w:val="20"/>
                <w:vertAlign w:val="superscript"/>
              </w:rPr>
              <w:t>(2)</w:t>
            </w:r>
            <w:r>
              <w:rPr>
                <w:b/>
                <w:sz w:val="20"/>
                <w:szCs w:val="20"/>
              </w:rPr>
              <w:t>, га</w:t>
            </w:r>
          </w:p>
        </w:tc>
      </w:tr>
      <w:tr w:rsidR="00F10484" w:rsidRPr="0012141C" w:rsidTr="00D87754">
        <w:trPr>
          <w:cantSplit/>
          <w:trHeight w:val="284"/>
          <w:tblHeader/>
        </w:trPr>
        <w:tc>
          <w:tcPr>
            <w:tcW w:w="264" w:type="pct"/>
            <w:vMerge/>
            <w:shd w:val="clear" w:color="auto" w:fill="auto"/>
            <w:vAlign w:val="center"/>
          </w:tcPr>
          <w:p w:rsidR="00F10484" w:rsidRPr="0012141C" w:rsidRDefault="00F10484" w:rsidP="00DE7391">
            <w:pPr>
              <w:jc w:val="center"/>
              <w:rPr>
                <w:sz w:val="20"/>
                <w:szCs w:val="20"/>
              </w:rPr>
            </w:pPr>
          </w:p>
        </w:tc>
        <w:tc>
          <w:tcPr>
            <w:tcW w:w="2008" w:type="pct"/>
            <w:vMerge/>
            <w:shd w:val="clear" w:color="auto" w:fill="auto"/>
            <w:vAlign w:val="center"/>
          </w:tcPr>
          <w:p w:rsidR="00F10484" w:rsidRPr="0012141C" w:rsidRDefault="00F10484" w:rsidP="00DE7391">
            <w:pPr>
              <w:rPr>
                <w:b/>
                <w:sz w:val="20"/>
                <w:szCs w:val="20"/>
              </w:rPr>
            </w:pPr>
          </w:p>
        </w:tc>
        <w:tc>
          <w:tcPr>
            <w:tcW w:w="910" w:type="pct"/>
            <w:vMerge/>
            <w:shd w:val="clear" w:color="auto" w:fill="auto"/>
            <w:vAlign w:val="center"/>
          </w:tcPr>
          <w:p w:rsidR="00F10484" w:rsidRPr="0012141C" w:rsidRDefault="00F10484" w:rsidP="00DE7391">
            <w:pPr>
              <w:jc w:val="center"/>
              <w:rPr>
                <w:sz w:val="20"/>
                <w:szCs w:val="20"/>
              </w:rPr>
            </w:pPr>
          </w:p>
        </w:tc>
        <w:tc>
          <w:tcPr>
            <w:tcW w:w="909" w:type="pct"/>
            <w:vAlign w:val="center"/>
          </w:tcPr>
          <w:p w:rsidR="00F10484" w:rsidRPr="00F10484" w:rsidRDefault="00F10484" w:rsidP="00DE7391">
            <w:pPr>
              <w:jc w:val="center"/>
              <w:rPr>
                <w:b/>
                <w:sz w:val="20"/>
                <w:szCs w:val="20"/>
              </w:rPr>
            </w:pPr>
            <w:r w:rsidRPr="00F10484">
              <w:rPr>
                <w:b/>
                <w:sz w:val="20"/>
                <w:szCs w:val="20"/>
              </w:rPr>
              <w:t>первая очередь 2018 г.</w:t>
            </w:r>
          </w:p>
        </w:tc>
        <w:tc>
          <w:tcPr>
            <w:tcW w:w="909" w:type="pct"/>
            <w:vAlign w:val="center"/>
          </w:tcPr>
          <w:p w:rsidR="00F10484" w:rsidRPr="00F10484" w:rsidRDefault="00F10484" w:rsidP="00F10484">
            <w:pPr>
              <w:jc w:val="center"/>
              <w:rPr>
                <w:b/>
                <w:sz w:val="20"/>
                <w:szCs w:val="20"/>
              </w:rPr>
            </w:pPr>
            <w:r>
              <w:rPr>
                <w:b/>
                <w:sz w:val="20"/>
                <w:szCs w:val="20"/>
              </w:rPr>
              <w:t>расчетный срок 2033 г.</w:t>
            </w:r>
          </w:p>
        </w:tc>
      </w:tr>
      <w:tr w:rsidR="00F10484" w:rsidRPr="0012141C" w:rsidTr="00FA57CC">
        <w:trPr>
          <w:cantSplit/>
          <w:trHeight w:val="284"/>
        </w:trPr>
        <w:tc>
          <w:tcPr>
            <w:tcW w:w="264" w:type="pct"/>
            <w:shd w:val="clear" w:color="auto" w:fill="auto"/>
            <w:vAlign w:val="center"/>
          </w:tcPr>
          <w:p w:rsidR="00F10484" w:rsidRPr="0012141C" w:rsidRDefault="00F10484" w:rsidP="00DE7391">
            <w:pPr>
              <w:jc w:val="center"/>
              <w:rPr>
                <w:sz w:val="20"/>
                <w:szCs w:val="20"/>
              </w:rPr>
            </w:pPr>
          </w:p>
        </w:tc>
        <w:tc>
          <w:tcPr>
            <w:tcW w:w="2008" w:type="pct"/>
            <w:shd w:val="clear" w:color="auto" w:fill="auto"/>
            <w:vAlign w:val="center"/>
          </w:tcPr>
          <w:p w:rsidR="00F10484" w:rsidRPr="0012141C" w:rsidRDefault="00F10484" w:rsidP="00DE7391">
            <w:pPr>
              <w:rPr>
                <w:b/>
                <w:sz w:val="20"/>
                <w:szCs w:val="20"/>
              </w:rPr>
            </w:pPr>
            <w:r w:rsidRPr="0012141C">
              <w:rPr>
                <w:b/>
                <w:sz w:val="20"/>
                <w:szCs w:val="20"/>
              </w:rPr>
              <w:t>Территория поселения</w:t>
            </w:r>
          </w:p>
        </w:tc>
        <w:tc>
          <w:tcPr>
            <w:tcW w:w="910" w:type="pct"/>
            <w:tcBorders>
              <w:bottom w:val="single" w:sz="4" w:space="0" w:color="auto"/>
            </w:tcBorders>
            <w:shd w:val="clear" w:color="auto" w:fill="auto"/>
            <w:vAlign w:val="center"/>
          </w:tcPr>
          <w:p w:rsidR="00F10484" w:rsidRPr="0012141C" w:rsidRDefault="00F10484" w:rsidP="00DE7391">
            <w:pPr>
              <w:jc w:val="center"/>
              <w:rPr>
                <w:sz w:val="20"/>
                <w:szCs w:val="20"/>
              </w:rPr>
            </w:pPr>
          </w:p>
        </w:tc>
        <w:tc>
          <w:tcPr>
            <w:tcW w:w="909" w:type="pct"/>
            <w:tcBorders>
              <w:bottom w:val="single" w:sz="4" w:space="0" w:color="auto"/>
            </w:tcBorders>
            <w:vAlign w:val="center"/>
          </w:tcPr>
          <w:p w:rsidR="00F10484" w:rsidRPr="0012141C" w:rsidRDefault="00F10484" w:rsidP="00DE7391">
            <w:pPr>
              <w:jc w:val="center"/>
              <w:rPr>
                <w:sz w:val="20"/>
                <w:szCs w:val="20"/>
              </w:rPr>
            </w:pPr>
          </w:p>
        </w:tc>
        <w:tc>
          <w:tcPr>
            <w:tcW w:w="909" w:type="pct"/>
            <w:tcBorders>
              <w:bottom w:val="single" w:sz="4" w:space="0" w:color="auto"/>
            </w:tcBorders>
            <w:vAlign w:val="center"/>
          </w:tcPr>
          <w:p w:rsidR="00F10484" w:rsidRPr="0012141C" w:rsidRDefault="00F10484" w:rsidP="00F10484">
            <w:pPr>
              <w:jc w:val="center"/>
              <w:rPr>
                <w:sz w:val="20"/>
                <w:szCs w:val="20"/>
              </w:rPr>
            </w:pPr>
          </w:p>
        </w:tc>
      </w:tr>
      <w:tr w:rsidR="00FA57CC" w:rsidRPr="0012141C" w:rsidTr="00FA57CC">
        <w:trPr>
          <w:cantSplit/>
          <w:trHeight w:val="284"/>
        </w:trPr>
        <w:tc>
          <w:tcPr>
            <w:tcW w:w="264" w:type="pct"/>
            <w:shd w:val="clear" w:color="auto" w:fill="auto"/>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Default="00FA57CC" w:rsidP="00DE7391">
            <w:pPr>
              <w:rPr>
                <w:sz w:val="20"/>
                <w:szCs w:val="20"/>
              </w:rPr>
            </w:pPr>
            <w:r>
              <w:rPr>
                <w:sz w:val="20"/>
                <w:szCs w:val="20"/>
              </w:rPr>
              <w:t>всего, административные границы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 xml:space="preserve">1193,2 </w:t>
            </w:r>
            <w:r w:rsidRPr="00FA57CC">
              <w:rPr>
                <w:color w:val="000000"/>
                <w:sz w:val="20"/>
                <w:szCs w:val="20"/>
                <w:vertAlign w:val="superscript"/>
              </w:rPr>
              <w:t>(2)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r>
      <w:tr w:rsidR="00FA57CC" w:rsidRPr="0012141C" w:rsidTr="00FA57CC">
        <w:trPr>
          <w:cantSplit/>
          <w:trHeight w:val="284"/>
        </w:trPr>
        <w:tc>
          <w:tcPr>
            <w:tcW w:w="264" w:type="pct"/>
            <w:shd w:val="clear" w:color="auto" w:fill="auto"/>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всего, п</w:t>
            </w:r>
            <w:r w:rsidRPr="000B192D">
              <w:rPr>
                <w:sz w:val="20"/>
                <w:szCs w:val="20"/>
              </w:rPr>
              <w:t>о государственному земельному кадастру</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 xml:space="preserve">1100,0  </w:t>
            </w:r>
            <w:r w:rsidRPr="00FA57CC">
              <w:rPr>
                <w:color w:val="000000"/>
                <w:sz w:val="20"/>
                <w:szCs w:val="20"/>
                <w:vertAlign w:val="superscript"/>
              </w:rPr>
              <w:t>(1)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sidRPr="0012141C">
              <w:rPr>
                <w:sz w:val="20"/>
                <w:szCs w:val="20"/>
              </w:rPr>
              <w:t>земли населенных пунктов</w:t>
            </w:r>
            <w:r>
              <w:rPr>
                <w:sz w:val="20"/>
                <w:szCs w:val="20"/>
              </w:rPr>
              <w:t xml:space="preserve"> в границах кадастровых кварталов</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 xml:space="preserve">1113,4 </w:t>
            </w:r>
            <w:r w:rsidRPr="00FA57CC">
              <w:rPr>
                <w:color w:val="000000"/>
                <w:sz w:val="20"/>
                <w:szCs w:val="20"/>
                <w:vertAlign w:val="superscript"/>
              </w:rPr>
              <w:t>(2)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1161,6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r>
      <w:tr w:rsidR="00FA57CC" w:rsidRPr="0012141C" w:rsidTr="00FA57CC">
        <w:trPr>
          <w:cantSplit/>
          <w:trHeight w:val="284"/>
        </w:trPr>
        <w:tc>
          <w:tcPr>
            <w:tcW w:w="264" w:type="pct"/>
            <w:shd w:val="clear" w:color="auto" w:fill="auto"/>
            <w:vAlign w:val="center"/>
          </w:tcPr>
          <w:p w:rsidR="00FA57CC" w:rsidRPr="002B5FCD" w:rsidRDefault="00FA57CC" w:rsidP="00DE7391">
            <w:pPr>
              <w:jc w:val="center"/>
              <w:rPr>
                <w:b/>
                <w:sz w:val="20"/>
                <w:szCs w:val="20"/>
              </w:rPr>
            </w:pPr>
            <w:r w:rsidRPr="002B5FCD">
              <w:rPr>
                <w:b/>
                <w:sz w:val="20"/>
                <w:szCs w:val="20"/>
              </w:rPr>
              <w:t>1</w:t>
            </w:r>
          </w:p>
        </w:tc>
        <w:tc>
          <w:tcPr>
            <w:tcW w:w="2008" w:type="pct"/>
            <w:tcBorders>
              <w:right w:val="single" w:sz="4" w:space="0" w:color="auto"/>
            </w:tcBorders>
            <w:shd w:val="clear" w:color="auto" w:fill="auto"/>
            <w:vAlign w:val="center"/>
          </w:tcPr>
          <w:p w:rsidR="00FA57CC" w:rsidRPr="00481EA7" w:rsidRDefault="00FA57CC" w:rsidP="00DE7391">
            <w:pPr>
              <w:rPr>
                <w:b/>
                <w:sz w:val="20"/>
                <w:szCs w:val="20"/>
              </w:rPr>
            </w:pPr>
            <w:r>
              <w:rPr>
                <w:b/>
                <w:sz w:val="20"/>
                <w:szCs w:val="20"/>
              </w:rPr>
              <w:t>Функциональные зоны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r>
      <w:tr w:rsidR="00FA57CC" w:rsidRPr="0012141C" w:rsidTr="00FA57CC">
        <w:trPr>
          <w:cantSplit/>
          <w:trHeight w:val="284"/>
        </w:trPr>
        <w:tc>
          <w:tcPr>
            <w:tcW w:w="264" w:type="pct"/>
            <w:shd w:val="clear" w:color="auto" w:fill="auto"/>
            <w:vAlign w:val="center"/>
          </w:tcPr>
          <w:p w:rsidR="00FA57CC" w:rsidRPr="0012141C" w:rsidRDefault="00FA57CC" w:rsidP="00481EA7">
            <w:pPr>
              <w:jc w:val="center"/>
              <w:rPr>
                <w:sz w:val="20"/>
                <w:szCs w:val="20"/>
              </w:rPr>
            </w:pPr>
            <w:r w:rsidRPr="0012141C">
              <w:rPr>
                <w:sz w:val="20"/>
                <w:szCs w:val="20"/>
              </w:rPr>
              <w:t>1.1</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sidRPr="0012141C">
              <w:rPr>
                <w:sz w:val="20"/>
                <w:szCs w:val="20"/>
              </w:rPr>
              <w:t>жилые</w:t>
            </w:r>
            <w:r>
              <w:rPr>
                <w:sz w:val="20"/>
                <w:szCs w:val="20"/>
              </w:rPr>
              <w:t xml:space="preserve"> зоны: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bCs/>
                <w:color w:val="000000"/>
                <w:sz w:val="20"/>
                <w:szCs w:val="20"/>
              </w:rPr>
              <w:t>272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334,59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381,25</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многоэтажной застройки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sidRPr="00FA57CC">
              <w:rPr>
                <w:sz w:val="20"/>
                <w:szCs w:val="20"/>
              </w:rPr>
              <w:t>среднеэтажной и малоэтажной застройки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54</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23,48</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24,14</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индивидуальной застройки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218</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311,11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357,11</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вынос жилого фонда из СЗЗ предприятий и железной дороги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12,5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12,5</w:t>
            </w:r>
          </w:p>
        </w:tc>
      </w:tr>
      <w:tr w:rsidR="00FA57CC" w:rsidRPr="0012141C" w:rsidTr="00FA57CC">
        <w:trPr>
          <w:cantSplit/>
          <w:trHeight w:val="284"/>
        </w:trPr>
        <w:tc>
          <w:tcPr>
            <w:tcW w:w="264" w:type="pct"/>
            <w:shd w:val="clear" w:color="auto" w:fill="auto"/>
            <w:vAlign w:val="center"/>
          </w:tcPr>
          <w:p w:rsidR="00FA57CC" w:rsidRPr="0012141C" w:rsidRDefault="00FA57CC" w:rsidP="00167CAC">
            <w:pPr>
              <w:jc w:val="center"/>
              <w:rPr>
                <w:sz w:val="20"/>
                <w:szCs w:val="20"/>
              </w:rPr>
            </w:pPr>
            <w:r w:rsidRPr="0012141C">
              <w:rPr>
                <w:sz w:val="20"/>
                <w:szCs w:val="20"/>
              </w:rPr>
              <w:t>1.2</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sidRPr="0012141C">
              <w:rPr>
                <w:sz w:val="20"/>
                <w:szCs w:val="20"/>
              </w:rPr>
              <w:t>общественно-деловые</w:t>
            </w:r>
            <w:r>
              <w:rPr>
                <w:sz w:val="20"/>
                <w:szCs w:val="20"/>
              </w:rPr>
              <w:t xml:space="preserve"> зоны: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bCs/>
                <w:sz w:val="20"/>
                <w:szCs w:val="20"/>
              </w:rPr>
              <w:t>117,3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27,31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34,52</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объектов социальной инфраструктуры</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sz w:val="20"/>
                <w:szCs w:val="20"/>
              </w:rPr>
              <w:t>25</w:t>
            </w:r>
          </w:p>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17,54</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21,87</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объектов делового и финансового назначения</w:t>
            </w:r>
          </w:p>
        </w:tc>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9,42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12,3</w:t>
            </w:r>
          </w:p>
        </w:tc>
      </w:tr>
      <w:tr w:rsidR="00FA57CC" w:rsidRPr="0012141C" w:rsidTr="00FA57CC">
        <w:trPr>
          <w:cantSplit/>
          <w:trHeight w:val="284"/>
        </w:trPr>
        <w:tc>
          <w:tcPr>
            <w:tcW w:w="264" w:type="pct"/>
            <w:shd w:val="clear" w:color="auto" w:fill="auto"/>
            <w:vAlign w:val="center"/>
          </w:tcPr>
          <w:p w:rsidR="00FA57C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культовых сооружений</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sz w:val="20"/>
                <w:szCs w:val="20"/>
              </w:rPr>
              <w:t>0,35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0,35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0,35</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r>
              <w:rPr>
                <w:sz w:val="20"/>
                <w:szCs w:val="20"/>
              </w:rPr>
              <w:t>1.3</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sidRPr="0012141C">
              <w:rPr>
                <w:sz w:val="20"/>
                <w:szCs w:val="20"/>
              </w:rPr>
              <w:t>рекреационные</w:t>
            </w:r>
            <w:r>
              <w:rPr>
                <w:sz w:val="20"/>
                <w:szCs w:val="20"/>
              </w:rPr>
              <w:t xml:space="preserve"> зоны: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bCs/>
                <w:sz w:val="20"/>
                <w:szCs w:val="20"/>
              </w:rPr>
              <w:t>23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23,19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63,12</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размещения объектов рекреационного строительства</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sz w:val="20"/>
                <w:szCs w:val="20"/>
              </w:rPr>
              <w:t>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озелененных территорий общего пользования</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sz w:val="20"/>
                <w:szCs w:val="20"/>
              </w:rPr>
              <w:t>21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23,19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63,12</w:t>
            </w:r>
          </w:p>
        </w:tc>
      </w:tr>
      <w:tr w:rsidR="00FA57CC" w:rsidRPr="0012141C" w:rsidTr="00FA57CC">
        <w:trPr>
          <w:cantSplit/>
          <w:trHeight w:val="284"/>
        </w:trPr>
        <w:tc>
          <w:tcPr>
            <w:tcW w:w="264" w:type="pct"/>
            <w:shd w:val="clear" w:color="auto" w:fill="auto"/>
            <w:vAlign w:val="center"/>
          </w:tcPr>
          <w:p w:rsidR="00FA57CC" w:rsidRPr="0012141C" w:rsidRDefault="00FA57CC" w:rsidP="009E01EA">
            <w:pPr>
              <w:jc w:val="center"/>
              <w:rPr>
                <w:sz w:val="20"/>
                <w:szCs w:val="20"/>
              </w:rPr>
            </w:pPr>
            <w:r w:rsidRPr="0012141C">
              <w:rPr>
                <w:sz w:val="20"/>
                <w:szCs w:val="20"/>
              </w:rPr>
              <w:t>1.</w:t>
            </w:r>
            <w:r>
              <w:rPr>
                <w:sz w:val="20"/>
                <w:szCs w:val="20"/>
              </w:rPr>
              <w:t>4</w:t>
            </w:r>
          </w:p>
        </w:tc>
        <w:tc>
          <w:tcPr>
            <w:tcW w:w="2008" w:type="pct"/>
            <w:tcBorders>
              <w:right w:val="single" w:sz="4" w:space="0" w:color="auto"/>
            </w:tcBorders>
            <w:shd w:val="clear" w:color="auto" w:fill="auto"/>
            <w:vAlign w:val="center"/>
          </w:tcPr>
          <w:p w:rsidR="00FA57CC" w:rsidRPr="0012141C" w:rsidRDefault="00FA57CC" w:rsidP="009E01EA">
            <w:pPr>
              <w:rPr>
                <w:sz w:val="20"/>
                <w:szCs w:val="20"/>
              </w:rPr>
            </w:pPr>
            <w:r w:rsidRPr="0012141C">
              <w:rPr>
                <w:sz w:val="20"/>
                <w:szCs w:val="20"/>
              </w:rPr>
              <w:t>производственные</w:t>
            </w:r>
            <w:r>
              <w:rPr>
                <w:sz w:val="20"/>
                <w:szCs w:val="20"/>
              </w:rPr>
              <w:t xml:space="preserve"> зоны, зоны инженерной и транспортной инфраструктур:</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bCs/>
                <w:sz w:val="20"/>
                <w:szCs w:val="20"/>
              </w:rPr>
              <w:t>99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317,5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292,42</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производственные зоны промышленных предприятий:</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sz w:val="20"/>
                <w:szCs w:val="20"/>
              </w:rPr>
              <w:t>33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127,09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116,45</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9E01EA">
            <w:pPr>
              <w:ind w:left="1182"/>
              <w:rPr>
                <w:sz w:val="20"/>
                <w:szCs w:val="20"/>
              </w:rPr>
            </w:pPr>
            <w:r>
              <w:rPr>
                <w:sz w:val="20"/>
                <w:szCs w:val="20"/>
              </w:rPr>
              <w:t>в том числе: с СЗЗ до 300 м</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55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68,68</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9E01EA">
            <w:pPr>
              <w:ind w:left="1182"/>
              <w:rPr>
                <w:sz w:val="20"/>
                <w:szCs w:val="20"/>
              </w:rPr>
            </w:pPr>
            <w:r>
              <w:rPr>
                <w:sz w:val="20"/>
                <w:szCs w:val="20"/>
              </w:rPr>
              <w:t>с СЗЗ до 100 м</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19,38</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28,82</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9E01EA">
            <w:pPr>
              <w:ind w:left="1182"/>
              <w:rPr>
                <w:sz w:val="20"/>
                <w:szCs w:val="20"/>
              </w:rPr>
            </w:pPr>
            <w:r>
              <w:rPr>
                <w:sz w:val="20"/>
                <w:szCs w:val="20"/>
              </w:rPr>
              <w:t>с СЗЗ до 50 м</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18,35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18,95</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коммунально-складские зоны</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sz w:val="20"/>
                <w:szCs w:val="20"/>
              </w:rPr>
            </w:pPr>
            <w:r w:rsidRPr="00FA57CC">
              <w:rPr>
                <w:sz w:val="20"/>
                <w:szCs w:val="20"/>
              </w:rPr>
              <w:t>65</w:t>
            </w:r>
          </w:p>
          <w:p w:rsidR="00FA57CC" w:rsidRPr="00FA57CC" w:rsidRDefault="00FA57CC" w:rsidP="00FA57CC">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7,85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16,04</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зоны инженерной инфраструктуры</w:t>
            </w:r>
          </w:p>
        </w:tc>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FF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9,21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9,72</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зоны транспортной инфраструктуры: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156,76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177,25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150,21</w:t>
            </w:r>
          </w:p>
        </w:tc>
      </w:tr>
      <w:tr w:rsidR="00FA57CC" w:rsidRPr="0012141C" w:rsidTr="00FA57CC">
        <w:trPr>
          <w:cantSplit/>
          <w:trHeight w:val="284"/>
        </w:trPr>
        <w:tc>
          <w:tcPr>
            <w:tcW w:w="264" w:type="pct"/>
            <w:shd w:val="clear" w:color="auto" w:fill="auto"/>
            <w:vAlign w:val="center"/>
          </w:tcPr>
          <w:p w:rsidR="00FA57CC" w:rsidRPr="0012141C" w:rsidRDefault="00FA57CC" w:rsidP="00883525">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03236">
            <w:pPr>
              <w:ind w:left="615"/>
              <w:rPr>
                <w:sz w:val="20"/>
                <w:szCs w:val="20"/>
              </w:rPr>
            </w:pPr>
            <w:r>
              <w:rPr>
                <w:sz w:val="20"/>
                <w:szCs w:val="20"/>
              </w:rPr>
              <w:t>в том числе: размещения объектов транспортной инфраструктуры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1,99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3,23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3,23</w:t>
            </w:r>
          </w:p>
        </w:tc>
      </w:tr>
      <w:tr w:rsidR="00FA57CC" w:rsidRPr="0012141C" w:rsidTr="00FA57CC">
        <w:trPr>
          <w:cantSplit/>
          <w:trHeight w:val="284"/>
        </w:trPr>
        <w:tc>
          <w:tcPr>
            <w:tcW w:w="264" w:type="pct"/>
            <w:shd w:val="clear" w:color="auto" w:fill="auto"/>
            <w:vAlign w:val="center"/>
          </w:tcPr>
          <w:p w:rsidR="00FA57CC" w:rsidRPr="0012141C" w:rsidRDefault="00FA57CC" w:rsidP="00883525">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03236">
            <w:pPr>
              <w:ind w:left="615"/>
              <w:rPr>
                <w:sz w:val="20"/>
                <w:szCs w:val="20"/>
              </w:rPr>
            </w:pPr>
            <w:r>
              <w:rPr>
                <w:sz w:val="20"/>
                <w:szCs w:val="20"/>
              </w:rPr>
              <w:t>железных дорог</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19,15</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19,15</w:t>
            </w:r>
          </w:p>
        </w:tc>
      </w:tr>
      <w:tr w:rsidR="00FA57CC" w:rsidRPr="0012141C" w:rsidTr="00FA57CC">
        <w:trPr>
          <w:cantSplit/>
          <w:trHeight w:val="284"/>
        </w:trPr>
        <w:tc>
          <w:tcPr>
            <w:tcW w:w="264" w:type="pct"/>
            <w:shd w:val="clear" w:color="auto" w:fill="auto"/>
            <w:vAlign w:val="center"/>
          </w:tcPr>
          <w:p w:rsidR="00FA57CC" w:rsidRPr="0012141C" w:rsidRDefault="00FA57CC" w:rsidP="00883525">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03236">
            <w:pPr>
              <w:ind w:left="615"/>
              <w:rPr>
                <w:sz w:val="20"/>
                <w:szCs w:val="20"/>
              </w:rPr>
            </w:pPr>
            <w:r>
              <w:rPr>
                <w:sz w:val="20"/>
                <w:szCs w:val="20"/>
              </w:rPr>
              <w:t>автомобильных дорог</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92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95,43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127,83</w:t>
            </w:r>
          </w:p>
        </w:tc>
      </w:tr>
      <w:tr w:rsidR="00FA57CC" w:rsidRPr="0012141C" w:rsidTr="00FA57CC">
        <w:trPr>
          <w:cantSplit/>
          <w:trHeight w:val="284"/>
        </w:trPr>
        <w:tc>
          <w:tcPr>
            <w:tcW w:w="264" w:type="pct"/>
            <w:shd w:val="clear" w:color="auto" w:fill="auto"/>
            <w:vAlign w:val="center"/>
          </w:tcPr>
          <w:p w:rsidR="00FA57CC" w:rsidRPr="0012141C" w:rsidRDefault="00FA57CC" w:rsidP="00883525">
            <w:pPr>
              <w:jc w:val="center"/>
              <w:rPr>
                <w:sz w:val="20"/>
                <w:szCs w:val="20"/>
              </w:rPr>
            </w:pPr>
            <w:r w:rsidRPr="0012141C">
              <w:rPr>
                <w:sz w:val="20"/>
                <w:szCs w:val="20"/>
              </w:rPr>
              <w:t>1.</w:t>
            </w:r>
            <w:r>
              <w:rPr>
                <w:sz w:val="20"/>
                <w:szCs w:val="20"/>
              </w:rPr>
              <w:t>5</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 xml:space="preserve">зоны </w:t>
            </w:r>
            <w:r w:rsidRPr="0012141C">
              <w:rPr>
                <w:sz w:val="20"/>
                <w:szCs w:val="20"/>
              </w:rPr>
              <w:t>сельскохозяйственного назначения</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bCs/>
                <w:color w:val="000000"/>
                <w:sz w:val="20"/>
                <w:szCs w:val="20"/>
              </w:rPr>
              <w:t>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D03236">
            <w:pPr>
              <w:jc w:val="center"/>
              <w:rPr>
                <w:sz w:val="20"/>
                <w:szCs w:val="20"/>
              </w:rPr>
            </w:pPr>
            <w:r>
              <w:rPr>
                <w:sz w:val="20"/>
                <w:szCs w:val="20"/>
              </w:rPr>
              <w:t>1.6</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зоны особо охраняемых территорий:</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bCs/>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0,06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0,06</w:t>
            </w:r>
          </w:p>
        </w:tc>
      </w:tr>
      <w:tr w:rsidR="00FA57CC" w:rsidRPr="0012141C" w:rsidTr="00FA57CC">
        <w:trPr>
          <w:cantSplit/>
          <w:trHeight w:val="284"/>
        </w:trPr>
        <w:tc>
          <w:tcPr>
            <w:tcW w:w="264" w:type="pct"/>
            <w:shd w:val="clear" w:color="auto" w:fill="auto"/>
            <w:vAlign w:val="center"/>
          </w:tcPr>
          <w:p w:rsidR="00FA57CC" w:rsidRPr="0012141C" w:rsidRDefault="00FA57CC" w:rsidP="00D03236">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03236">
            <w:pPr>
              <w:ind w:left="615"/>
              <w:rPr>
                <w:sz w:val="20"/>
                <w:szCs w:val="20"/>
              </w:rPr>
            </w:pPr>
            <w:r>
              <w:rPr>
                <w:sz w:val="20"/>
                <w:szCs w:val="20"/>
              </w:rPr>
              <w:t>в том числе: особоохраняемых природных территорий</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D03236">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D03236">
            <w:pPr>
              <w:ind w:left="615"/>
              <w:rPr>
                <w:sz w:val="20"/>
                <w:szCs w:val="20"/>
              </w:rPr>
            </w:pPr>
            <w:r>
              <w:rPr>
                <w:sz w:val="20"/>
                <w:szCs w:val="20"/>
              </w:rPr>
              <w:t>размещения объектов истории и культуры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0,06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0,06</w:t>
            </w:r>
          </w:p>
        </w:tc>
      </w:tr>
      <w:tr w:rsidR="00FA57CC" w:rsidRPr="0012141C" w:rsidTr="00FA57CC">
        <w:trPr>
          <w:cantSplit/>
          <w:trHeight w:val="284"/>
        </w:trPr>
        <w:tc>
          <w:tcPr>
            <w:tcW w:w="264" w:type="pct"/>
            <w:shd w:val="clear" w:color="auto" w:fill="auto"/>
            <w:vAlign w:val="center"/>
          </w:tcPr>
          <w:p w:rsidR="00FA57CC" w:rsidRPr="0012141C" w:rsidRDefault="00FA57CC" w:rsidP="00D03236">
            <w:pPr>
              <w:jc w:val="center"/>
              <w:rPr>
                <w:sz w:val="20"/>
                <w:szCs w:val="20"/>
              </w:rPr>
            </w:pPr>
            <w:r w:rsidRPr="0012141C">
              <w:rPr>
                <w:sz w:val="20"/>
                <w:szCs w:val="20"/>
              </w:rPr>
              <w:t>1.</w:t>
            </w:r>
            <w:r>
              <w:rPr>
                <w:sz w:val="20"/>
                <w:szCs w:val="20"/>
              </w:rPr>
              <w:t>7</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 xml:space="preserve">зоны </w:t>
            </w:r>
            <w:r w:rsidRPr="0012141C">
              <w:rPr>
                <w:sz w:val="20"/>
                <w:szCs w:val="20"/>
              </w:rPr>
              <w:t>специального назначения</w:t>
            </w:r>
            <w:r>
              <w:rPr>
                <w:sz w:val="20"/>
                <w:szCs w:val="20"/>
              </w:rPr>
              <w:t>:</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bCs/>
                <w:color w:val="000000"/>
                <w:sz w:val="20"/>
                <w:szCs w:val="20"/>
              </w:rPr>
              <w:t>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387,24</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388,59</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241109">
            <w:pPr>
              <w:ind w:left="615"/>
              <w:rPr>
                <w:sz w:val="20"/>
                <w:szCs w:val="20"/>
              </w:rPr>
            </w:pPr>
            <w:r>
              <w:rPr>
                <w:sz w:val="20"/>
                <w:szCs w:val="20"/>
              </w:rPr>
              <w:t>в том числе: размещения кладбищ</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4</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4,77</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6,12</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241109">
            <w:pPr>
              <w:ind w:left="615"/>
              <w:rPr>
                <w:sz w:val="20"/>
                <w:szCs w:val="20"/>
              </w:rPr>
            </w:pPr>
            <w:r>
              <w:rPr>
                <w:sz w:val="20"/>
                <w:szCs w:val="20"/>
              </w:rPr>
              <w:t>размещения площадок складирования и захоронения отходов</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4,83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4,83</w:t>
            </w:r>
          </w:p>
        </w:tc>
      </w:tr>
      <w:tr w:rsidR="00FA57CC" w:rsidRPr="0012141C" w:rsidTr="00FA57CC">
        <w:trPr>
          <w:cantSplit/>
          <w:trHeight w:val="284"/>
        </w:trPr>
        <w:tc>
          <w:tcPr>
            <w:tcW w:w="264" w:type="pct"/>
            <w:shd w:val="clear" w:color="auto" w:fill="auto"/>
            <w:vAlign w:val="center"/>
          </w:tcPr>
          <w:p w:rsidR="00FA57CC" w:rsidRPr="0012141C" w:rsidRDefault="00FA57CC" w:rsidP="00DE7391">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241109">
            <w:pPr>
              <w:ind w:left="615"/>
              <w:rPr>
                <w:sz w:val="20"/>
                <w:szCs w:val="20"/>
              </w:rPr>
            </w:pPr>
            <w:r>
              <w:rPr>
                <w:sz w:val="20"/>
                <w:szCs w:val="20"/>
              </w:rPr>
              <w:t>охранные зоны</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377,64</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377,64</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sidRPr="0012141C">
              <w:rPr>
                <w:sz w:val="20"/>
                <w:szCs w:val="20"/>
              </w:rPr>
              <w:t>1.8</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 xml:space="preserve">зоны размещения </w:t>
            </w:r>
            <w:r w:rsidRPr="0012141C">
              <w:rPr>
                <w:sz w:val="20"/>
                <w:szCs w:val="20"/>
              </w:rPr>
              <w:t>военных объектов</w:t>
            </w:r>
            <w:r>
              <w:rPr>
                <w:sz w:val="20"/>
                <w:szCs w:val="20"/>
              </w:rPr>
              <w:t>:</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bCs/>
                <w:color w:val="000000"/>
                <w:sz w:val="20"/>
                <w:szCs w:val="20"/>
              </w:rPr>
              <w:t>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18,06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bCs/>
                <w:color w:val="000000"/>
                <w:sz w:val="20"/>
                <w:szCs w:val="20"/>
              </w:rPr>
              <w:t>18,06</w:t>
            </w:r>
          </w:p>
        </w:tc>
      </w:tr>
      <w:tr w:rsidR="00FA57CC" w:rsidRPr="0012141C" w:rsidTr="00FA57CC">
        <w:trPr>
          <w:cantSplit/>
          <w:trHeight w:val="284"/>
        </w:trPr>
        <w:tc>
          <w:tcPr>
            <w:tcW w:w="264" w:type="pct"/>
            <w:shd w:val="clear" w:color="auto" w:fill="auto"/>
            <w:vAlign w:val="center"/>
          </w:tcPr>
          <w:p w:rsidR="00FA57CC" w:rsidRPr="002B5FCD" w:rsidRDefault="00FA57CC" w:rsidP="00241109">
            <w:pPr>
              <w:jc w:val="center"/>
              <w:rPr>
                <w:b/>
                <w:sz w:val="20"/>
                <w:szCs w:val="20"/>
              </w:rPr>
            </w:pPr>
            <w:r>
              <w:rPr>
                <w:b/>
                <w:sz w:val="20"/>
                <w:szCs w:val="20"/>
              </w:rPr>
              <w:t>2</w:t>
            </w:r>
          </w:p>
        </w:tc>
        <w:tc>
          <w:tcPr>
            <w:tcW w:w="2008" w:type="pct"/>
            <w:tcBorders>
              <w:right w:val="single" w:sz="4" w:space="0" w:color="auto"/>
            </w:tcBorders>
            <w:shd w:val="clear" w:color="auto" w:fill="auto"/>
            <w:vAlign w:val="center"/>
          </w:tcPr>
          <w:p w:rsidR="00FA57CC" w:rsidRPr="002B5FCD" w:rsidRDefault="00FA57CC" w:rsidP="00DE7391">
            <w:pPr>
              <w:rPr>
                <w:b/>
                <w:sz w:val="20"/>
                <w:szCs w:val="20"/>
              </w:rPr>
            </w:pPr>
            <w:r>
              <w:rPr>
                <w:b/>
                <w:sz w:val="20"/>
                <w:szCs w:val="20"/>
              </w:rPr>
              <w:t>Земли по видам собственности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1100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2.1</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государственной собственности: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902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721,99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675,05</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2B5FCD">
            <w:pPr>
              <w:ind w:left="615"/>
              <w:rPr>
                <w:sz w:val="20"/>
                <w:szCs w:val="20"/>
              </w:rPr>
            </w:pPr>
            <w:r>
              <w:rPr>
                <w:sz w:val="20"/>
                <w:szCs w:val="20"/>
              </w:rPr>
              <w:t>в том числе: федеральные</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p>
        </w:tc>
        <w:tc>
          <w:tcPr>
            <w:tcW w:w="2008" w:type="pct"/>
            <w:tcBorders>
              <w:right w:val="single" w:sz="4" w:space="0" w:color="auto"/>
            </w:tcBorders>
            <w:shd w:val="clear" w:color="auto" w:fill="auto"/>
            <w:vAlign w:val="center"/>
          </w:tcPr>
          <w:p w:rsidR="00FA57CC" w:rsidRPr="0012141C" w:rsidRDefault="00FA57CC" w:rsidP="002B5FCD">
            <w:pPr>
              <w:ind w:left="615"/>
              <w:rPr>
                <w:sz w:val="20"/>
                <w:szCs w:val="20"/>
              </w:rPr>
            </w:pPr>
            <w:r>
              <w:rPr>
                <w:sz w:val="20"/>
                <w:szCs w:val="20"/>
              </w:rPr>
              <w:t>региональные</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2.2</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муниципальной собственности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2.3</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частной собственности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188</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467,91</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514,85</w:t>
            </w:r>
          </w:p>
        </w:tc>
      </w:tr>
      <w:tr w:rsidR="00FA57CC" w:rsidRPr="0012141C" w:rsidTr="00FA57CC">
        <w:trPr>
          <w:cantSplit/>
          <w:trHeight w:val="284"/>
        </w:trPr>
        <w:tc>
          <w:tcPr>
            <w:tcW w:w="264" w:type="pct"/>
            <w:shd w:val="clear" w:color="auto" w:fill="auto"/>
            <w:vAlign w:val="center"/>
          </w:tcPr>
          <w:p w:rsidR="00FA57CC" w:rsidRPr="002B5FCD" w:rsidRDefault="00FA57CC" w:rsidP="00241109">
            <w:pPr>
              <w:jc w:val="center"/>
              <w:rPr>
                <w:b/>
                <w:sz w:val="20"/>
                <w:szCs w:val="20"/>
              </w:rPr>
            </w:pPr>
            <w:r>
              <w:rPr>
                <w:b/>
                <w:sz w:val="20"/>
                <w:szCs w:val="20"/>
              </w:rPr>
              <w:t>3</w:t>
            </w:r>
          </w:p>
        </w:tc>
        <w:tc>
          <w:tcPr>
            <w:tcW w:w="2008" w:type="pct"/>
            <w:tcBorders>
              <w:right w:val="single" w:sz="4" w:space="0" w:color="auto"/>
            </w:tcBorders>
            <w:shd w:val="clear" w:color="auto" w:fill="auto"/>
            <w:vAlign w:val="center"/>
          </w:tcPr>
          <w:p w:rsidR="00FA57CC" w:rsidRPr="002B5FCD" w:rsidRDefault="00FA57CC" w:rsidP="00DE7391">
            <w:pPr>
              <w:rPr>
                <w:b/>
                <w:sz w:val="20"/>
                <w:szCs w:val="20"/>
              </w:rPr>
            </w:pPr>
            <w:r>
              <w:rPr>
                <w:b/>
                <w:sz w:val="20"/>
                <w:szCs w:val="20"/>
              </w:rPr>
              <w:t>Земли по категориям</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 xml:space="preserve">1193,2 </w:t>
            </w:r>
            <w:r w:rsidRPr="00FA57CC">
              <w:rPr>
                <w:color w:val="000000"/>
                <w:sz w:val="20"/>
                <w:szCs w:val="20"/>
                <w:vertAlign w:val="superscript"/>
              </w:rPr>
              <w:t>(2)</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3.1</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сельскохозяйственного назначения</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3.2</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населенных пунктов</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 xml:space="preserve">1100,0 </w:t>
            </w:r>
            <w:r w:rsidRPr="00FA57CC">
              <w:rPr>
                <w:color w:val="000000"/>
                <w:sz w:val="20"/>
                <w:szCs w:val="20"/>
                <w:vertAlign w:val="superscript"/>
              </w:rPr>
              <w:t>(2)</w:t>
            </w:r>
          </w:p>
          <w:p w:rsidR="00FA57CC" w:rsidRPr="00FA57CC" w:rsidRDefault="00FA57CC" w:rsidP="00FA57CC">
            <w:pPr>
              <w:jc w:val="center"/>
              <w:rPr>
                <w:color w:val="000000"/>
                <w:sz w:val="20"/>
                <w:szCs w:val="20"/>
              </w:rPr>
            </w:pPr>
            <w:r w:rsidRPr="00FA57CC">
              <w:rPr>
                <w:color w:val="000000"/>
                <w:sz w:val="20"/>
                <w:szCs w:val="20"/>
              </w:rPr>
              <w:t xml:space="preserve">1193,2 </w:t>
            </w:r>
            <w:r w:rsidRPr="00FA57CC">
              <w:rPr>
                <w:color w:val="000000"/>
                <w:sz w:val="20"/>
                <w:szCs w:val="20"/>
                <w:vertAlign w:val="superscript"/>
              </w:rPr>
              <w:t>(3)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1161,6</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1189,9</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3.3</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rStyle w:val="aff"/>
                <w:rFonts w:ascii="Times New Roman" w:hAnsi="Times New Roman" w:cs="Times New Roman"/>
                <w:color w:val="auto"/>
                <w:sz w:val="20"/>
                <w:szCs w:val="20"/>
                <w:shd w:val="clear" w:color="auto" w:fill="FFFFFF"/>
              </w:rPr>
              <w:t>з</w:t>
            </w:r>
            <w:r w:rsidRPr="00821910">
              <w:rPr>
                <w:rStyle w:val="aff"/>
                <w:rFonts w:ascii="Times New Roman" w:hAnsi="Times New Roman" w:cs="Times New Roman"/>
                <w:color w:val="auto"/>
                <w:sz w:val="20"/>
                <w:szCs w:val="20"/>
                <w:shd w:val="clear" w:color="auto" w:fill="FFFFFF"/>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6C5BC4" w:rsidP="00FA57CC">
            <w:pPr>
              <w:jc w:val="center"/>
              <w:rPr>
                <w:color w:val="000000"/>
                <w:sz w:val="20"/>
                <w:szCs w:val="20"/>
              </w:rPr>
            </w:pPr>
            <w:r>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6C5BC4" w:rsidP="00FA57CC">
            <w:pPr>
              <w:jc w:val="center"/>
              <w:rPr>
                <w:color w:val="000000"/>
                <w:sz w:val="20"/>
                <w:szCs w:val="20"/>
              </w:rPr>
            </w:pPr>
            <w:r>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3.4</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особо охраняемых территорий и объектов</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3.5</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лесного фонда</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3.6</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водного фонда</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3.7</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земли запаса</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3.8</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категория земель не установлена</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0</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25,33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D87754" w:rsidRDefault="00FA57CC" w:rsidP="00241109">
            <w:pPr>
              <w:jc w:val="center"/>
              <w:rPr>
                <w:b/>
                <w:sz w:val="20"/>
                <w:szCs w:val="20"/>
              </w:rPr>
            </w:pPr>
            <w:r w:rsidRPr="00D87754">
              <w:rPr>
                <w:b/>
                <w:sz w:val="20"/>
                <w:szCs w:val="20"/>
              </w:rPr>
              <w:t>4</w:t>
            </w:r>
          </w:p>
        </w:tc>
        <w:tc>
          <w:tcPr>
            <w:tcW w:w="2008" w:type="pct"/>
            <w:tcBorders>
              <w:right w:val="single" w:sz="4" w:space="0" w:color="auto"/>
            </w:tcBorders>
            <w:shd w:val="clear" w:color="auto" w:fill="auto"/>
            <w:vAlign w:val="center"/>
          </w:tcPr>
          <w:p w:rsidR="00FA57CC" w:rsidRPr="00D87754" w:rsidRDefault="00FA57CC" w:rsidP="00DE7391">
            <w:pPr>
              <w:rPr>
                <w:b/>
                <w:sz w:val="20"/>
                <w:szCs w:val="20"/>
              </w:rPr>
            </w:pPr>
            <w:r w:rsidRPr="00D87754">
              <w:rPr>
                <w:b/>
                <w:sz w:val="20"/>
                <w:szCs w:val="20"/>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2,97</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0</w:t>
            </w: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4.1</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зона катастрофического затопления</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37,53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p>
        </w:tc>
      </w:tr>
      <w:tr w:rsidR="00FA57CC" w:rsidRPr="0012141C" w:rsidTr="00FA57CC">
        <w:trPr>
          <w:cantSplit/>
          <w:trHeight w:val="284"/>
        </w:trPr>
        <w:tc>
          <w:tcPr>
            <w:tcW w:w="264" w:type="pct"/>
            <w:shd w:val="clear" w:color="auto" w:fill="auto"/>
            <w:vAlign w:val="center"/>
          </w:tcPr>
          <w:p w:rsidR="00FA57CC" w:rsidRPr="0012141C" w:rsidRDefault="00FA57CC" w:rsidP="00241109">
            <w:pPr>
              <w:jc w:val="center"/>
              <w:rPr>
                <w:sz w:val="20"/>
                <w:szCs w:val="20"/>
              </w:rPr>
            </w:pPr>
            <w:r>
              <w:rPr>
                <w:sz w:val="20"/>
                <w:szCs w:val="20"/>
              </w:rPr>
              <w:t>4.2</w:t>
            </w:r>
          </w:p>
        </w:tc>
        <w:tc>
          <w:tcPr>
            <w:tcW w:w="2008" w:type="pct"/>
            <w:tcBorders>
              <w:right w:val="single" w:sz="4" w:space="0" w:color="auto"/>
            </w:tcBorders>
            <w:shd w:val="clear" w:color="auto" w:fill="auto"/>
            <w:vAlign w:val="center"/>
          </w:tcPr>
          <w:p w:rsidR="00FA57CC" w:rsidRPr="0012141C" w:rsidRDefault="00FA57CC" w:rsidP="00DE7391">
            <w:pPr>
              <w:rPr>
                <w:sz w:val="20"/>
                <w:szCs w:val="20"/>
              </w:rPr>
            </w:pPr>
            <w:r>
              <w:rPr>
                <w:sz w:val="20"/>
                <w:szCs w:val="20"/>
              </w:rPr>
              <w:t>зона подтопления паводковыми водами</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FA57CC" w:rsidRPr="00FA57CC" w:rsidRDefault="00FA57CC" w:rsidP="00FA57CC">
            <w:pPr>
              <w:jc w:val="center"/>
              <w:rPr>
                <w:color w:val="000000"/>
                <w:sz w:val="20"/>
                <w:szCs w:val="20"/>
              </w:rPr>
            </w:pPr>
            <w:r w:rsidRPr="00FA57CC">
              <w:rPr>
                <w:color w:val="000000"/>
                <w:sz w:val="20"/>
                <w:szCs w:val="20"/>
              </w:rPr>
              <w:t>48,29</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37,53</w:t>
            </w:r>
          </w:p>
        </w:tc>
        <w:tc>
          <w:tcPr>
            <w:tcW w:w="909" w:type="pct"/>
            <w:tcBorders>
              <w:top w:val="single" w:sz="4" w:space="0" w:color="auto"/>
              <w:left w:val="single" w:sz="4" w:space="0" w:color="auto"/>
              <w:bottom w:val="single" w:sz="4" w:space="0" w:color="auto"/>
              <w:right w:val="single" w:sz="4" w:space="0" w:color="auto"/>
            </w:tcBorders>
            <w:vAlign w:val="center"/>
          </w:tcPr>
          <w:p w:rsidR="00FA57CC" w:rsidRPr="00FA57CC" w:rsidRDefault="00FA57CC" w:rsidP="00FA57CC">
            <w:pPr>
              <w:jc w:val="center"/>
              <w:rPr>
                <w:color w:val="000000"/>
                <w:sz w:val="20"/>
                <w:szCs w:val="20"/>
              </w:rPr>
            </w:pPr>
            <w:r w:rsidRPr="00FA57CC">
              <w:rPr>
                <w:color w:val="000000"/>
                <w:sz w:val="20"/>
                <w:szCs w:val="20"/>
              </w:rPr>
              <w:t>37,53</w:t>
            </w:r>
          </w:p>
        </w:tc>
      </w:tr>
    </w:tbl>
    <w:p w:rsidR="00F10484" w:rsidRDefault="00F10484" w:rsidP="00E67593">
      <w:pPr>
        <w:numPr>
          <w:ilvl w:val="0"/>
          <w:numId w:val="31"/>
        </w:numPr>
        <w:spacing w:before="120"/>
        <w:jc w:val="both"/>
        <w:rPr>
          <w:sz w:val="16"/>
          <w:szCs w:val="16"/>
        </w:rPr>
      </w:pPr>
      <w:r>
        <w:rPr>
          <w:sz w:val="16"/>
          <w:szCs w:val="16"/>
        </w:rPr>
        <w:t>– По данным администрации Района</w:t>
      </w:r>
      <w:r w:rsidR="00FA57CC">
        <w:rPr>
          <w:sz w:val="16"/>
          <w:szCs w:val="16"/>
        </w:rPr>
        <w:t>, если не указано иное. Данные администрации Района могут не соответствовать действительному положению по причине несовершенного учета земель. Тем не менее, они приводятся в качестве описания современного состоянии территории, поскольку именно эти данные считаются официальными</w:t>
      </w:r>
      <w:r>
        <w:rPr>
          <w:sz w:val="16"/>
          <w:szCs w:val="16"/>
        </w:rPr>
        <w:t>.</w:t>
      </w:r>
    </w:p>
    <w:p w:rsidR="006748DA" w:rsidRDefault="006748DA" w:rsidP="00E67593">
      <w:pPr>
        <w:numPr>
          <w:ilvl w:val="0"/>
          <w:numId w:val="31"/>
        </w:numPr>
        <w:spacing w:before="120"/>
        <w:jc w:val="both"/>
        <w:rPr>
          <w:sz w:val="16"/>
          <w:szCs w:val="16"/>
        </w:rPr>
      </w:pPr>
      <w:r>
        <w:rPr>
          <w:sz w:val="16"/>
          <w:szCs w:val="16"/>
        </w:rPr>
        <w:t>– Измерено средствами Панорама</w:t>
      </w:r>
      <w:proofErr w:type="gramStart"/>
      <w:r>
        <w:rPr>
          <w:sz w:val="16"/>
          <w:szCs w:val="16"/>
        </w:rPr>
        <w:t>.К</w:t>
      </w:r>
      <w:proofErr w:type="gramEnd"/>
      <w:r>
        <w:rPr>
          <w:sz w:val="16"/>
          <w:szCs w:val="16"/>
        </w:rPr>
        <w:t xml:space="preserve">арта.2011 и </w:t>
      </w:r>
      <w:r>
        <w:rPr>
          <w:sz w:val="16"/>
          <w:szCs w:val="16"/>
          <w:lang w:val="en-US"/>
        </w:rPr>
        <w:t>MapInfo</w:t>
      </w:r>
      <w:r>
        <w:rPr>
          <w:sz w:val="16"/>
          <w:szCs w:val="16"/>
        </w:rPr>
        <w:t xml:space="preserve">.11.5 по границам кадастровых кварталов населенного пункта </w:t>
      </w:r>
      <w:proofErr w:type="spellStart"/>
      <w:r>
        <w:rPr>
          <w:sz w:val="16"/>
          <w:szCs w:val="16"/>
        </w:rPr>
        <w:t>пгт</w:t>
      </w:r>
      <w:proofErr w:type="spellEnd"/>
      <w:r>
        <w:rPr>
          <w:sz w:val="16"/>
          <w:szCs w:val="16"/>
        </w:rPr>
        <w:t xml:space="preserve"> </w:t>
      </w:r>
      <w:r w:rsidR="00F44786">
        <w:rPr>
          <w:sz w:val="16"/>
          <w:szCs w:val="16"/>
        </w:rPr>
        <w:t>Спирово</w:t>
      </w:r>
      <w:r>
        <w:rPr>
          <w:sz w:val="16"/>
          <w:szCs w:val="16"/>
        </w:rPr>
        <w:t>.</w:t>
      </w:r>
    </w:p>
    <w:p w:rsidR="006748DA" w:rsidRDefault="006748DA" w:rsidP="00E67593">
      <w:pPr>
        <w:numPr>
          <w:ilvl w:val="0"/>
          <w:numId w:val="31"/>
        </w:numPr>
        <w:spacing w:before="120"/>
        <w:jc w:val="both"/>
        <w:rPr>
          <w:sz w:val="16"/>
          <w:szCs w:val="16"/>
        </w:rPr>
      </w:pPr>
      <w:r>
        <w:rPr>
          <w:sz w:val="16"/>
          <w:szCs w:val="16"/>
        </w:rPr>
        <w:t xml:space="preserve">– по </w:t>
      </w:r>
      <w:r w:rsidRPr="006748DA">
        <w:rPr>
          <w:sz w:val="16"/>
          <w:szCs w:val="16"/>
        </w:rPr>
        <w:t>"Закон</w:t>
      </w:r>
      <w:r>
        <w:rPr>
          <w:sz w:val="16"/>
          <w:szCs w:val="16"/>
        </w:rPr>
        <w:t>у</w:t>
      </w:r>
      <w:r w:rsidRPr="006748DA">
        <w:rPr>
          <w:sz w:val="16"/>
          <w:szCs w:val="16"/>
        </w:rPr>
        <w:t xml:space="preserve"> об установлении границ муниципальных образований, входящих в состав территории муниципального образования Тверской области "</w:t>
      </w:r>
      <w:r w:rsidR="00F44786">
        <w:rPr>
          <w:sz w:val="16"/>
          <w:szCs w:val="16"/>
        </w:rPr>
        <w:t>Спировский</w:t>
      </w:r>
      <w:r w:rsidRPr="006748DA">
        <w:rPr>
          <w:sz w:val="16"/>
          <w:szCs w:val="16"/>
        </w:rPr>
        <w:t xml:space="preserve"> район", и наделении их статусом городского, сельского поселения" №</w:t>
      </w:r>
      <w:r w:rsidR="00F44786">
        <w:rPr>
          <w:sz w:val="16"/>
          <w:szCs w:val="16"/>
        </w:rPr>
        <w:t>47</w:t>
      </w:r>
      <w:r w:rsidRPr="006748DA">
        <w:rPr>
          <w:sz w:val="16"/>
          <w:szCs w:val="16"/>
        </w:rPr>
        <w:t>-ЗО от 28.02.2005</w:t>
      </w:r>
      <w:r>
        <w:rPr>
          <w:sz w:val="16"/>
          <w:szCs w:val="16"/>
        </w:rPr>
        <w:t>.</w:t>
      </w:r>
    </w:p>
    <w:p w:rsidR="00DE7391" w:rsidRDefault="00DE7391" w:rsidP="00A534B6">
      <w:pPr>
        <w:pStyle w:val="afffff6"/>
        <w:rPr>
          <w:i/>
        </w:rPr>
      </w:pPr>
    </w:p>
    <w:p w:rsidR="00DE7391" w:rsidRPr="00064947" w:rsidRDefault="00DE7391" w:rsidP="00A534B6">
      <w:pPr>
        <w:pStyle w:val="afffff6"/>
        <w:rPr>
          <w:i/>
        </w:rPr>
      </w:pPr>
    </w:p>
    <w:p w:rsidR="00064947" w:rsidRDefault="00064947" w:rsidP="00A067E1">
      <w:pPr>
        <w:pStyle w:val="afffff6"/>
      </w:pPr>
    </w:p>
    <w:sectPr w:rsidR="00064947" w:rsidSect="00C349D6">
      <w:pgSz w:w="11906" w:h="16838"/>
      <w:pgMar w:top="780"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1C" w:rsidRDefault="00B5101C">
      <w:r>
        <w:separator/>
      </w:r>
    </w:p>
  </w:endnote>
  <w:endnote w:type="continuationSeparator" w:id="0">
    <w:p w:rsidR="00B5101C" w:rsidRDefault="00B51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1C" w:rsidRDefault="00281E5D" w:rsidP="000F4CF2">
    <w:pPr>
      <w:pStyle w:val="a9"/>
      <w:jc w:val="right"/>
      <w:rPr>
        <w:rStyle w:val="ab"/>
      </w:rPr>
    </w:pPr>
    <w:r>
      <w:rPr>
        <w:rStyle w:val="ab"/>
      </w:rPr>
      <w:fldChar w:fldCharType="begin"/>
    </w:r>
    <w:r w:rsidR="00B5101C">
      <w:rPr>
        <w:rStyle w:val="ab"/>
      </w:rPr>
      <w:instrText xml:space="preserve"> PAGE </w:instrText>
    </w:r>
    <w:r>
      <w:rPr>
        <w:rStyle w:val="ab"/>
      </w:rPr>
      <w:fldChar w:fldCharType="separate"/>
    </w:r>
    <w:r w:rsidR="00D2790A">
      <w:rPr>
        <w:rStyle w:val="ab"/>
        <w:noProof/>
      </w:rPr>
      <w:t>2</w:t>
    </w:r>
    <w:r>
      <w:rPr>
        <w:rStyle w:val="ab"/>
      </w:rPr>
      <w:fldChar w:fldCharType="end"/>
    </w:r>
    <w:r w:rsidR="00B5101C">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40640</wp:posOffset>
          </wp:positionV>
          <wp:extent cx="5600700" cy="323850"/>
          <wp:effectExtent l="19050" t="0" r="0" b="0"/>
          <wp:wrapTopAndBottom/>
          <wp:docPr id="12" name="Рисунок 12" descr="logotip_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tip_1_black"/>
                  <pic:cNvPicPr>
                    <a:picLocks noChangeAspect="1" noChangeArrowheads="1"/>
                  </pic:cNvPicPr>
                </pic:nvPicPr>
                <pic:blipFill>
                  <a:blip r:embed="rId1"/>
                  <a:srcRect/>
                  <a:stretch>
                    <a:fillRect/>
                  </a:stretch>
                </pic:blipFill>
                <pic:spPr bwMode="auto">
                  <a:xfrm>
                    <a:off x="0" y="0"/>
                    <a:ext cx="5600700" cy="3238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1C" w:rsidRPr="0026214A" w:rsidRDefault="00B5101C" w:rsidP="00B566F3">
    <w:pPr>
      <w:pStyle w:val="a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1C" w:rsidRDefault="00B5101C" w:rsidP="005A512B">
    <w:pPr>
      <w:pStyle w:val="a9"/>
      <w:jc w:val="right"/>
      <w:rPr>
        <w:rStyle w:val="ab"/>
      </w:rPr>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40640</wp:posOffset>
          </wp:positionV>
          <wp:extent cx="5476240" cy="231140"/>
          <wp:effectExtent l="19050" t="0" r="0" b="0"/>
          <wp:wrapSquare wrapText="bothSides"/>
          <wp:docPr id="14" name="Рисунок 14" descr="Титан-ПРОЕКТ_black_строка_отчет_l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итан-ПРОЕКТ_black_строка_отчет_litle"/>
                  <pic:cNvPicPr>
                    <a:picLocks noChangeAspect="1" noChangeArrowheads="1"/>
                  </pic:cNvPicPr>
                </pic:nvPicPr>
                <pic:blipFill>
                  <a:blip r:embed="rId1"/>
                  <a:srcRect/>
                  <a:stretch>
                    <a:fillRect/>
                  </a:stretch>
                </pic:blipFill>
                <pic:spPr bwMode="auto">
                  <a:xfrm>
                    <a:off x="0" y="0"/>
                    <a:ext cx="5476240" cy="231140"/>
                  </a:xfrm>
                  <a:prstGeom prst="rect">
                    <a:avLst/>
                  </a:prstGeom>
                  <a:noFill/>
                  <a:ln w="9525">
                    <a:noFill/>
                    <a:miter lim="800000"/>
                    <a:headEnd/>
                    <a:tailEnd/>
                  </a:ln>
                </pic:spPr>
              </pic:pic>
            </a:graphicData>
          </a:graphic>
        </wp:anchor>
      </w:drawing>
    </w:r>
    <w:r w:rsidR="00281E5D">
      <w:rPr>
        <w:rStyle w:val="ab"/>
      </w:rPr>
      <w:fldChar w:fldCharType="begin"/>
    </w:r>
    <w:r>
      <w:rPr>
        <w:rStyle w:val="ab"/>
      </w:rPr>
      <w:instrText xml:space="preserve"> PAGE </w:instrText>
    </w:r>
    <w:r w:rsidR="00281E5D">
      <w:rPr>
        <w:rStyle w:val="ab"/>
      </w:rPr>
      <w:fldChar w:fldCharType="separate"/>
    </w:r>
    <w:r w:rsidR="006C5BC4">
      <w:rPr>
        <w:rStyle w:val="ab"/>
        <w:noProof/>
      </w:rPr>
      <w:t>45</w:t>
    </w:r>
    <w:r w:rsidR="00281E5D">
      <w:rPr>
        <w:rStyle w:val="a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1C" w:rsidRPr="0026214A" w:rsidRDefault="00B5101C" w:rsidP="00B566F3">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1C" w:rsidRDefault="00B5101C">
      <w:r>
        <w:separator/>
      </w:r>
    </w:p>
  </w:footnote>
  <w:footnote w:type="continuationSeparator" w:id="0">
    <w:p w:rsidR="00B5101C" w:rsidRDefault="00B5101C">
      <w:r>
        <w:continuationSeparator/>
      </w:r>
    </w:p>
  </w:footnote>
  <w:footnote w:id="1">
    <w:p w:rsidR="00B5101C" w:rsidRDefault="00B5101C" w:rsidP="00BA009D">
      <w:pPr>
        <w:pStyle w:val="ac"/>
      </w:pPr>
      <w:r>
        <w:rPr>
          <w:rStyle w:val="ae"/>
        </w:rPr>
        <w:footnoteRef/>
      </w:r>
      <w:r>
        <w:t xml:space="preserve"> здесь и далее условное общепринятое название микрорайона приводится в круглых скобках со строчной буквы.</w:t>
      </w:r>
    </w:p>
  </w:footnote>
  <w:footnote w:id="2">
    <w:p w:rsidR="00B5101C" w:rsidRDefault="00B5101C" w:rsidP="00F75F53">
      <w:pPr>
        <w:pStyle w:val="ac"/>
        <w:jc w:val="both"/>
        <w:rPr>
          <w:sz w:val="18"/>
          <w:szCs w:val="18"/>
        </w:rPr>
      </w:pPr>
      <w:r>
        <w:rPr>
          <w:rStyle w:val="ae"/>
        </w:rPr>
        <w:footnoteRef/>
      </w:r>
      <w:r w:rsidRPr="00852E22">
        <w:rPr>
          <w:sz w:val="18"/>
          <w:szCs w:val="18"/>
        </w:rPr>
        <w:t xml:space="preserve">Пунктом 8.20. СП 42.13330.2011 "Актуальная редакция </w:t>
      </w:r>
      <w:proofErr w:type="spellStart"/>
      <w:r w:rsidRPr="00852E22">
        <w:rPr>
          <w:sz w:val="18"/>
          <w:szCs w:val="18"/>
        </w:rPr>
        <w:t>СНиП</w:t>
      </w:r>
      <w:proofErr w:type="spellEnd"/>
      <w:r w:rsidRPr="00852E22">
        <w:rPr>
          <w:sz w:val="18"/>
          <w:szCs w:val="18"/>
        </w:rPr>
        <w:t xml:space="preserve"> 2.07.01-89* "Градостроительство. Планировка и застройка городских и сельских поселений" установлено, что жилую застройку необходимо отделять от железных дорог санитарно-защитной зоной шириной 100 м, считая от оси крайнего железнодорожного пути. </w:t>
      </w:r>
      <w:proofErr w:type="gramStart"/>
      <w:r w:rsidRPr="00852E22">
        <w:rPr>
          <w:sz w:val="18"/>
          <w:szCs w:val="18"/>
        </w:rPr>
        <w:t xml:space="preserve">При размещении железных дорог в выемке или при осуществлении специальных </w:t>
      </w:r>
      <w:proofErr w:type="spellStart"/>
      <w:r w:rsidRPr="00852E22">
        <w:rPr>
          <w:sz w:val="18"/>
          <w:szCs w:val="18"/>
        </w:rPr>
        <w:t>шумозащитных</w:t>
      </w:r>
      <w:proofErr w:type="spellEnd"/>
      <w:r w:rsidRPr="00852E22">
        <w:rPr>
          <w:sz w:val="18"/>
          <w:szCs w:val="18"/>
        </w:rPr>
        <w:t xml:space="preserve"> мероприятий, обеспечивающих требования СП 51.13330.2011 "Актуализированная редакция </w:t>
      </w:r>
      <w:proofErr w:type="spellStart"/>
      <w:r w:rsidRPr="00852E22">
        <w:rPr>
          <w:sz w:val="18"/>
          <w:szCs w:val="18"/>
        </w:rPr>
        <w:t>СНиП</w:t>
      </w:r>
      <w:proofErr w:type="spellEnd"/>
      <w:r w:rsidRPr="00852E22">
        <w:rPr>
          <w:sz w:val="18"/>
          <w:szCs w:val="18"/>
        </w:rPr>
        <w:t xml:space="preserve"> 23-03-2003 "Защита от шума", ширина санитарно-защитной зоны может быть уменьшена, но не более чем на 50 м. Расстояния от сортировочных станций до жилой застройки принимаются на основе расчета с учетом величины грузооборота, </w:t>
      </w:r>
      <w:proofErr w:type="spellStart"/>
      <w:r w:rsidRPr="00852E22">
        <w:rPr>
          <w:sz w:val="18"/>
          <w:szCs w:val="18"/>
        </w:rPr>
        <w:t>пожаровзрывоопасности</w:t>
      </w:r>
      <w:proofErr w:type="spellEnd"/>
      <w:r w:rsidRPr="00852E22">
        <w:rPr>
          <w:sz w:val="18"/>
          <w:szCs w:val="18"/>
        </w:rPr>
        <w:t xml:space="preserve"> перевозимых грузов, а также допустимых уровней шума и</w:t>
      </w:r>
      <w:proofErr w:type="gramEnd"/>
      <w:r w:rsidRPr="00852E22">
        <w:rPr>
          <w:sz w:val="18"/>
          <w:szCs w:val="18"/>
        </w:rPr>
        <w:t xml:space="preserve"> вибрации.</w:t>
      </w:r>
    </w:p>
    <w:p w:rsidR="00B5101C" w:rsidRPr="00852E22" w:rsidRDefault="00B5101C" w:rsidP="00F75F53">
      <w:pPr>
        <w:pStyle w:val="ac"/>
        <w:jc w:val="both"/>
        <w:rPr>
          <w:sz w:val="18"/>
          <w:szCs w:val="18"/>
        </w:rPr>
      </w:pPr>
      <w:r w:rsidRPr="00852E22">
        <w:rPr>
          <w:sz w:val="18"/>
          <w:szCs w:val="18"/>
        </w:rPr>
        <w:t xml:space="preserve">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w:t>
      </w:r>
      <w:r>
        <w:rPr>
          <w:sz w:val="18"/>
          <w:szCs w:val="18"/>
        </w:rPr>
        <w:t>Не менее 50% площади санитарно-</w:t>
      </w:r>
      <w:r w:rsidRPr="00852E22">
        <w:rPr>
          <w:sz w:val="18"/>
          <w:szCs w:val="18"/>
        </w:rPr>
        <w:t>защитной зоны должно быть озеленено</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1C" w:rsidRDefault="00B5101C" w:rsidP="00CB48A4">
    <w:pPr>
      <w:pStyle w:val="a7"/>
      <w:rPr>
        <w:sz w:val="22"/>
        <w:szCs w:val="22"/>
      </w:rPr>
    </w:pPr>
    <w:r>
      <w:rPr>
        <w:sz w:val="22"/>
        <w:szCs w:val="22"/>
      </w:rPr>
      <w:t>Положение о территориальном планировании</w:t>
    </w:r>
    <w:r w:rsidRPr="00E10362">
      <w:rPr>
        <w:sz w:val="22"/>
        <w:szCs w:val="22"/>
      </w:rPr>
      <w:t xml:space="preserve"> Генерального плана </w:t>
    </w:r>
    <w:r>
      <w:rPr>
        <w:sz w:val="22"/>
        <w:szCs w:val="22"/>
      </w:rPr>
      <w:t>городского</w:t>
    </w:r>
    <w:r w:rsidRPr="00E10362">
      <w:rPr>
        <w:sz w:val="22"/>
        <w:szCs w:val="22"/>
      </w:rPr>
      <w:t xml:space="preserve"> поселения</w:t>
    </w:r>
    <w:r>
      <w:rPr>
        <w:sz w:val="22"/>
        <w:szCs w:val="22"/>
      </w:rPr>
      <w:t xml:space="preserve"> поселок Спирово Спировского</w:t>
    </w:r>
    <w:r w:rsidRPr="00E10362">
      <w:rPr>
        <w:sz w:val="22"/>
        <w:szCs w:val="22"/>
      </w:rPr>
      <w:t xml:space="preserve"> района</w:t>
    </w:r>
  </w:p>
  <w:p w:rsidR="00B5101C" w:rsidRPr="005B7883" w:rsidRDefault="00B5101C" w:rsidP="00CB48A4">
    <w:pPr>
      <w:pStyle w:val="a7"/>
      <w:rPr>
        <w:sz w:val="22"/>
        <w:szCs w:val="22"/>
      </w:rPr>
    </w:pPr>
  </w:p>
  <w:p w:rsidR="00B5101C" w:rsidRPr="00C349D6" w:rsidRDefault="00B5101C" w:rsidP="00C349D6">
    <w:pPr>
      <w:pStyle w:val="a7"/>
    </w:pPr>
    <w:r>
      <w:rPr>
        <w:sz w:val="22"/>
        <w:szCs w:val="22"/>
      </w:rPr>
      <w:t>¯¯¯¯¯¯¯¯¯¯¯¯¯¯¯¯¯¯¯¯¯¯¯¯¯¯¯¯¯¯¯¯¯¯¯¯¯¯¯¯¯¯¯¯¯¯¯¯¯¯¯¯¯¯¯¯¯¯¯¯¯¯¯¯¯¯¯¯¯¯¯¯¯¯¯¯¯¯¯¯¯¯¯¯¯¯¯</w:t>
    </w:r>
    <w:r w:rsidRPr="00C349D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A3B"/>
    <w:multiLevelType w:val="hybridMultilevel"/>
    <w:tmpl w:val="588A018A"/>
    <w:lvl w:ilvl="0" w:tplc="E9BC5F3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5B10ADB"/>
    <w:multiLevelType w:val="hybridMultilevel"/>
    <w:tmpl w:val="3AD66F16"/>
    <w:lvl w:ilvl="0" w:tplc="28BE4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083032"/>
    <w:multiLevelType w:val="hybridMultilevel"/>
    <w:tmpl w:val="36CCB99C"/>
    <w:lvl w:ilvl="0" w:tplc="FFFFFFFF">
      <w:start w:val="5"/>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6D310A"/>
    <w:multiLevelType w:val="hybridMultilevel"/>
    <w:tmpl w:val="12E2EBC0"/>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C06E4C"/>
    <w:multiLevelType w:val="hybridMultilevel"/>
    <w:tmpl w:val="4A064BDA"/>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461142"/>
    <w:multiLevelType w:val="hybridMultilevel"/>
    <w:tmpl w:val="F47271FA"/>
    <w:lvl w:ilvl="0" w:tplc="93082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480668"/>
    <w:multiLevelType w:val="hybridMultilevel"/>
    <w:tmpl w:val="BC28DD5E"/>
    <w:lvl w:ilvl="0" w:tplc="7CDECDF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AE0B0A"/>
    <w:multiLevelType w:val="hybridMultilevel"/>
    <w:tmpl w:val="7228CA34"/>
    <w:lvl w:ilvl="0" w:tplc="9D0AF3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6545BE5"/>
    <w:multiLevelType w:val="hybridMultilevel"/>
    <w:tmpl w:val="371C8E8E"/>
    <w:lvl w:ilvl="0" w:tplc="11682B9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66E385E"/>
    <w:multiLevelType w:val="multilevel"/>
    <w:tmpl w:val="81F622B0"/>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0">
    <w:nsid w:val="167F49E9"/>
    <w:multiLevelType w:val="multilevel"/>
    <w:tmpl w:val="6F023378"/>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1A2816CB"/>
    <w:multiLevelType w:val="hybridMultilevel"/>
    <w:tmpl w:val="364A415A"/>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1058AE"/>
    <w:multiLevelType w:val="multilevel"/>
    <w:tmpl w:val="99B2C5B4"/>
    <w:lvl w:ilvl="0">
      <w:start w:val="2"/>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nsid w:val="1DF03D9B"/>
    <w:multiLevelType w:val="hybridMultilevel"/>
    <w:tmpl w:val="2E6E933C"/>
    <w:lvl w:ilvl="0" w:tplc="019875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E04CF"/>
    <w:multiLevelType w:val="hybridMultilevel"/>
    <w:tmpl w:val="59D83CD0"/>
    <w:lvl w:ilvl="0" w:tplc="8D522C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FC4358"/>
    <w:multiLevelType w:val="hybridMultilevel"/>
    <w:tmpl w:val="7C10E8D6"/>
    <w:lvl w:ilvl="0" w:tplc="F23224C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787E3F"/>
    <w:multiLevelType w:val="hybridMultilevel"/>
    <w:tmpl w:val="8CC4DC3C"/>
    <w:lvl w:ilvl="0" w:tplc="FE4429CA">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89B6E20"/>
    <w:multiLevelType w:val="hybridMultilevel"/>
    <w:tmpl w:val="1CB2411A"/>
    <w:lvl w:ilvl="0" w:tplc="BBB82B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DC7F41"/>
    <w:multiLevelType w:val="hybridMultilevel"/>
    <w:tmpl w:val="597EAE90"/>
    <w:lvl w:ilvl="0" w:tplc="8AC89C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854B63"/>
    <w:multiLevelType w:val="hybridMultilevel"/>
    <w:tmpl w:val="83CCB886"/>
    <w:lvl w:ilvl="0" w:tplc="E796126E">
      <w:start w:val="1"/>
      <w:numFmt w:val="decimal"/>
      <w:lvlText w:val="%1."/>
      <w:lvlJc w:val="left"/>
      <w:pPr>
        <w:tabs>
          <w:tab w:val="num" w:pos="1260"/>
        </w:tabs>
        <w:ind w:left="1260" w:hanging="360"/>
      </w:pPr>
    </w:lvl>
    <w:lvl w:ilvl="1" w:tplc="2F2C1C24">
      <w:start w:val="1"/>
      <w:numFmt w:val="bullet"/>
      <w:lvlText w:val="−"/>
      <w:lvlJc w:val="left"/>
      <w:pPr>
        <w:tabs>
          <w:tab w:val="num" w:pos="1980"/>
        </w:tabs>
        <w:ind w:left="1980" w:hanging="360"/>
      </w:pPr>
      <w:rPr>
        <w:rFonts w:ascii="Arial" w:hAnsi="Arial" w:hint="default"/>
        <w:b w:val="0"/>
        <w:i w:val="0"/>
        <w:sz w:val="18"/>
        <w:szCs w:val="18"/>
      </w:r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0">
    <w:nsid w:val="2BC56042"/>
    <w:multiLevelType w:val="hybridMultilevel"/>
    <w:tmpl w:val="82E27BCC"/>
    <w:lvl w:ilvl="0" w:tplc="AA68CA9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D1E1528"/>
    <w:multiLevelType w:val="hybridMultilevel"/>
    <w:tmpl w:val="97BEC3F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Courier New" w:hAnsi="Courier New" w:hint="default"/>
      </w:rPr>
    </w:lvl>
    <w:lvl w:ilvl="2" w:tplc="C9568616">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DEE2F5F"/>
    <w:multiLevelType w:val="hybridMultilevel"/>
    <w:tmpl w:val="A6C42DD6"/>
    <w:lvl w:ilvl="0" w:tplc="4C62DF4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4F2602B"/>
    <w:multiLevelType w:val="hybridMultilevel"/>
    <w:tmpl w:val="26501C92"/>
    <w:lvl w:ilvl="0" w:tplc="0419000F">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8AC642C0">
      <w:start w:val="1"/>
      <w:numFmt w:val="decimal"/>
      <w:lvlText w:val="%3)"/>
      <w:lvlJc w:val="left"/>
      <w:pPr>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5B92600"/>
    <w:multiLevelType w:val="hybridMultilevel"/>
    <w:tmpl w:val="B26671D0"/>
    <w:lvl w:ilvl="0" w:tplc="41E681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1A23010"/>
    <w:multiLevelType w:val="hybridMultilevel"/>
    <w:tmpl w:val="DE5AD9D0"/>
    <w:lvl w:ilvl="0" w:tplc="84CAC4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1A069D"/>
    <w:multiLevelType w:val="hybridMultilevel"/>
    <w:tmpl w:val="96B0615C"/>
    <w:lvl w:ilvl="0" w:tplc="94BA1BC4">
      <w:start w:val="1"/>
      <w:numFmt w:val="decimal"/>
      <w:lvlText w:val="1.%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27">
    <w:nsid w:val="449263E3"/>
    <w:multiLevelType w:val="hybridMultilevel"/>
    <w:tmpl w:val="7A7A33FA"/>
    <w:lvl w:ilvl="0" w:tplc="2F2C1C24">
      <w:start w:val="1"/>
      <w:numFmt w:val="bullet"/>
      <w:lvlText w:val="−"/>
      <w:lvlJc w:val="left"/>
      <w:pPr>
        <w:ind w:left="1429" w:hanging="360"/>
      </w:pPr>
      <w:rPr>
        <w:rFonts w:ascii="Arial" w:hAnsi="Arial" w:hint="default"/>
        <w:b w:val="0"/>
        <w:i w:val="0"/>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762B5D"/>
    <w:multiLevelType w:val="hybridMultilevel"/>
    <w:tmpl w:val="97B22D12"/>
    <w:lvl w:ilvl="0" w:tplc="DD20BB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C5A6B60"/>
    <w:multiLevelType w:val="hybridMultilevel"/>
    <w:tmpl w:val="D876CA52"/>
    <w:lvl w:ilvl="0" w:tplc="FFFFFFFF">
      <w:start w:val="5"/>
      <w:numFmt w:val="bullet"/>
      <w:lvlText w:val="−"/>
      <w:lvlJc w:val="left"/>
      <w:pPr>
        <w:ind w:left="1312" w:hanging="360"/>
      </w:pPr>
      <w:rPr>
        <w:rFonts w:ascii="Times New Roman" w:hAnsi="Times New Roman" w:cs="Times New Roman" w:hint="default"/>
        <w:color w:val="auto"/>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30">
    <w:nsid w:val="4C825B33"/>
    <w:multiLevelType w:val="hybridMultilevel"/>
    <w:tmpl w:val="127A34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CCA233E"/>
    <w:multiLevelType w:val="hybridMultilevel"/>
    <w:tmpl w:val="783AD022"/>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0A060B"/>
    <w:multiLevelType w:val="hybridMultilevel"/>
    <w:tmpl w:val="0D782520"/>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F861215"/>
    <w:multiLevelType w:val="hybridMultilevel"/>
    <w:tmpl w:val="E57089A2"/>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741F44"/>
    <w:multiLevelType w:val="hybridMultilevel"/>
    <w:tmpl w:val="F89C1FAA"/>
    <w:lvl w:ilvl="0" w:tplc="4818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1F57A41"/>
    <w:multiLevelType w:val="hybridMultilevel"/>
    <w:tmpl w:val="A238E1B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29027EA"/>
    <w:multiLevelType w:val="hybridMultilevel"/>
    <w:tmpl w:val="6F604AE0"/>
    <w:lvl w:ilvl="0" w:tplc="F99448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3CE45B9"/>
    <w:multiLevelType w:val="hybridMultilevel"/>
    <w:tmpl w:val="27147216"/>
    <w:lvl w:ilvl="0" w:tplc="0419000F">
      <w:start w:val="1"/>
      <w:numFmt w:val="decimal"/>
      <w:pStyle w:val="1"/>
      <w:lvlText w:val="%1."/>
      <w:lvlJc w:val="left"/>
      <w:pPr>
        <w:tabs>
          <w:tab w:val="num" w:pos="360"/>
        </w:tabs>
        <w:ind w:left="360" w:hanging="360"/>
      </w:pPr>
      <w:rPr>
        <w:rFonts w:ascii="Times New Roman" w:hAnsi="Times New Roman" w:cs="Times New Roman" w:hint="default"/>
      </w:rPr>
    </w:lvl>
    <w:lvl w:ilvl="1" w:tplc="04190003">
      <w:start w:val="1"/>
      <w:numFmt w:val="bullet"/>
      <w:lvlText w:val=""/>
      <w:lvlJc w:val="left"/>
      <w:pPr>
        <w:tabs>
          <w:tab w:val="num" w:pos="1170"/>
        </w:tabs>
        <w:ind w:left="1170" w:hanging="360"/>
      </w:pPr>
      <w:rPr>
        <w:rFonts w:ascii="Symbol" w:hAnsi="Symbol" w:hint="default"/>
      </w:r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610"/>
        </w:tabs>
        <w:ind w:left="261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38">
    <w:nsid w:val="55542F02"/>
    <w:multiLevelType w:val="multilevel"/>
    <w:tmpl w:val="B498CB60"/>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9">
    <w:nsid w:val="580C06E5"/>
    <w:multiLevelType w:val="hybridMultilevel"/>
    <w:tmpl w:val="233AE258"/>
    <w:lvl w:ilvl="0" w:tplc="EFA08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BB04661"/>
    <w:multiLevelType w:val="hybridMultilevel"/>
    <w:tmpl w:val="4ADC6692"/>
    <w:lvl w:ilvl="0" w:tplc="7B68E7A8">
      <w:start w:val="1"/>
      <w:numFmt w:val="decimal"/>
      <w:lvlText w:val="%1."/>
      <w:lvlJc w:val="left"/>
      <w:pPr>
        <w:ind w:left="927" w:hanging="360"/>
      </w:pPr>
      <w:rPr>
        <w:rFonts w:hint="default"/>
      </w:rPr>
    </w:lvl>
    <w:lvl w:ilvl="1" w:tplc="8E749AFE">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D7933"/>
    <w:multiLevelType w:val="hybridMultilevel"/>
    <w:tmpl w:val="DC5E873C"/>
    <w:lvl w:ilvl="0" w:tplc="B8A29F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AD63D8"/>
    <w:multiLevelType w:val="hybridMultilevel"/>
    <w:tmpl w:val="662AF136"/>
    <w:lvl w:ilvl="0" w:tplc="DD20BB64">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3">
    <w:nsid w:val="6D0406BC"/>
    <w:multiLevelType w:val="hybridMultilevel"/>
    <w:tmpl w:val="39781934"/>
    <w:lvl w:ilvl="0" w:tplc="B8A29F58">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6E4F1508"/>
    <w:multiLevelType w:val="hybridMultilevel"/>
    <w:tmpl w:val="021EB6C8"/>
    <w:lvl w:ilvl="0" w:tplc="DD20BB64">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F3C26BC"/>
    <w:multiLevelType w:val="hybridMultilevel"/>
    <w:tmpl w:val="EFA2CBC2"/>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0C6916"/>
    <w:multiLevelType w:val="hybridMultilevel"/>
    <w:tmpl w:val="A148D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70C60C6"/>
    <w:multiLevelType w:val="hybridMultilevel"/>
    <w:tmpl w:val="9678037A"/>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72770E6"/>
    <w:multiLevelType w:val="hybridMultilevel"/>
    <w:tmpl w:val="11843214"/>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E044697"/>
    <w:multiLevelType w:val="hybridMultilevel"/>
    <w:tmpl w:val="BDF60C22"/>
    <w:lvl w:ilvl="0" w:tplc="CD606A2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26"/>
  </w:num>
  <w:num w:numId="4">
    <w:abstractNumId w:val="16"/>
  </w:num>
  <w:num w:numId="5">
    <w:abstractNumId w:val="27"/>
  </w:num>
  <w:num w:numId="6">
    <w:abstractNumId w:val="8"/>
  </w:num>
  <w:num w:numId="7">
    <w:abstractNumId w:val="19"/>
  </w:num>
  <w:num w:numId="8">
    <w:abstractNumId w:val="23"/>
  </w:num>
  <w:num w:numId="9">
    <w:abstractNumId w:val="14"/>
  </w:num>
  <w:num w:numId="10">
    <w:abstractNumId w:val="41"/>
  </w:num>
  <w:num w:numId="11">
    <w:abstractNumId w:val="17"/>
  </w:num>
  <w:num w:numId="12">
    <w:abstractNumId w:val="10"/>
  </w:num>
  <w:num w:numId="13">
    <w:abstractNumId w:val="13"/>
  </w:num>
  <w:num w:numId="14">
    <w:abstractNumId w:val="43"/>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0"/>
  </w:num>
  <w:num w:numId="18">
    <w:abstractNumId w:val="44"/>
  </w:num>
  <w:num w:numId="19">
    <w:abstractNumId w:val="24"/>
  </w:num>
  <w:num w:numId="20">
    <w:abstractNumId w:val="36"/>
  </w:num>
  <w:num w:numId="21">
    <w:abstractNumId w:val="30"/>
  </w:num>
  <w:num w:numId="22">
    <w:abstractNumId w:val="45"/>
  </w:num>
  <w:num w:numId="23">
    <w:abstractNumId w:val="7"/>
  </w:num>
  <w:num w:numId="24">
    <w:abstractNumId w:val="3"/>
  </w:num>
  <w:num w:numId="25">
    <w:abstractNumId w:val="2"/>
  </w:num>
  <w:num w:numId="26">
    <w:abstractNumId w:val="9"/>
  </w:num>
  <w:num w:numId="27">
    <w:abstractNumId w:val="12"/>
  </w:num>
  <w:num w:numId="28">
    <w:abstractNumId w:val="38"/>
  </w:num>
  <w:num w:numId="29">
    <w:abstractNumId w:val="33"/>
  </w:num>
  <w:num w:numId="30">
    <w:abstractNumId w:val="46"/>
  </w:num>
  <w:num w:numId="31">
    <w:abstractNumId w:val="1"/>
  </w:num>
  <w:num w:numId="32">
    <w:abstractNumId w:val="5"/>
  </w:num>
  <w:num w:numId="33">
    <w:abstractNumId w:val="11"/>
  </w:num>
  <w:num w:numId="34">
    <w:abstractNumId w:val="15"/>
  </w:num>
  <w:num w:numId="35">
    <w:abstractNumId w:val="35"/>
  </w:num>
  <w:num w:numId="36">
    <w:abstractNumId w:val="29"/>
  </w:num>
  <w:num w:numId="37">
    <w:abstractNumId w:val="49"/>
  </w:num>
  <w:num w:numId="38">
    <w:abstractNumId w:val="6"/>
  </w:num>
  <w:num w:numId="39">
    <w:abstractNumId w:val="48"/>
  </w:num>
  <w:num w:numId="40">
    <w:abstractNumId w:val="34"/>
  </w:num>
  <w:num w:numId="41">
    <w:abstractNumId w:val="39"/>
  </w:num>
  <w:num w:numId="42">
    <w:abstractNumId w:val="22"/>
  </w:num>
  <w:num w:numId="43">
    <w:abstractNumId w:val="42"/>
  </w:num>
  <w:num w:numId="44">
    <w:abstractNumId w:val="32"/>
  </w:num>
  <w:num w:numId="45">
    <w:abstractNumId w:val="25"/>
  </w:num>
  <w:num w:numId="46">
    <w:abstractNumId w:val="28"/>
  </w:num>
  <w:num w:numId="47">
    <w:abstractNumId w:val="4"/>
  </w:num>
  <w:num w:numId="48">
    <w:abstractNumId w:val="0"/>
  </w:num>
  <w:num w:numId="49">
    <w:abstractNumId w:val="47"/>
  </w:num>
  <w:num w:numId="50">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proofState w:spelling="clean" w:grammar="clean"/>
  <w:stylePaneFormatFilter w:val="3F01"/>
  <w:defaultTabStop w:val="39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26612"/>
    <w:rsid w:val="000002C8"/>
    <w:rsid w:val="000002F7"/>
    <w:rsid w:val="000005DC"/>
    <w:rsid w:val="00000A58"/>
    <w:rsid w:val="00001273"/>
    <w:rsid w:val="00001E15"/>
    <w:rsid w:val="00001F8A"/>
    <w:rsid w:val="00002D0B"/>
    <w:rsid w:val="00002E5A"/>
    <w:rsid w:val="0000327B"/>
    <w:rsid w:val="000033EA"/>
    <w:rsid w:val="00003577"/>
    <w:rsid w:val="000039A1"/>
    <w:rsid w:val="000039D5"/>
    <w:rsid w:val="00004693"/>
    <w:rsid w:val="00004707"/>
    <w:rsid w:val="0000490E"/>
    <w:rsid w:val="00004CF2"/>
    <w:rsid w:val="00004ED6"/>
    <w:rsid w:val="000052AB"/>
    <w:rsid w:val="000052B3"/>
    <w:rsid w:val="00005A3A"/>
    <w:rsid w:val="00006629"/>
    <w:rsid w:val="000066C0"/>
    <w:rsid w:val="000070D4"/>
    <w:rsid w:val="0000730D"/>
    <w:rsid w:val="00007AD0"/>
    <w:rsid w:val="00007EF2"/>
    <w:rsid w:val="00010134"/>
    <w:rsid w:val="0001027B"/>
    <w:rsid w:val="0001054F"/>
    <w:rsid w:val="000108F5"/>
    <w:rsid w:val="00011011"/>
    <w:rsid w:val="000119D1"/>
    <w:rsid w:val="00011B41"/>
    <w:rsid w:val="00011BFD"/>
    <w:rsid w:val="00011C48"/>
    <w:rsid w:val="00012001"/>
    <w:rsid w:val="000124B5"/>
    <w:rsid w:val="00012DD3"/>
    <w:rsid w:val="00012F22"/>
    <w:rsid w:val="00012F44"/>
    <w:rsid w:val="00012F92"/>
    <w:rsid w:val="0001308D"/>
    <w:rsid w:val="00013112"/>
    <w:rsid w:val="000135E8"/>
    <w:rsid w:val="00013F81"/>
    <w:rsid w:val="00014266"/>
    <w:rsid w:val="000142D3"/>
    <w:rsid w:val="000142FB"/>
    <w:rsid w:val="000143E0"/>
    <w:rsid w:val="00014873"/>
    <w:rsid w:val="00014906"/>
    <w:rsid w:val="000149D5"/>
    <w:rsid w:val="00014F3A"/>
    <w:rsid w:val="0001541A"/>
    <w:rsid w:val="0001562D"/>
    <w:rsid w:val="00015A25"/>
    <w:rsid w:val="00015AEF"/>
    <w:rsid w:val="00015C9A"/>
    <w:rsid w:val="00015DF9"/>
    <w:rsid w:val="000162FF"/>
    <w:rsid w:val="0001660B"/>
    <w:rsid w:val="000168F0"/>
    <w:rsid w:val="00016A77"/>
    <w:rsid w:val="00017165"/>
    <w:rsid w:val="00017365"/>
    <w:rsid w:val="0001781D"/>
    <w:rsid w:val="00017930"/>
    <w:rsid w:val="00017AE0"/>
    <w:rsid w:val="00017CD5"/>
    <w:rsid w:val="000201F0"/>
    <w:rsid w:val="000203C0"/>
    <w:rsid w:val="00020504"/>
    <w:rsid w:val="00020644"/>
    <w:rsid w:val="000207F8"/>
    <w:rsid w:val="00020A6B"/>
    <w:rsid w:val="00020E8F"/>
    <w:rsid w:val="00020F14"/>
    <w:rsid w:val="00020F8B"/>
    <w:rsid w:val="000210F6"/>
    <w:rsid w:val="00021290"/>
    <w:rsid w:val="000214C6"/>
    <w:rsid w:val="00021B6A"/>
    <w:rsid w:val="00021C73"/>
    <w:rsid w:val="00021D3A"/>
    <w:rsid w:val="000221DD"/>
    <w:rsid w:val="00022E0F"/>
    <w:rsid w:val="00022ED6"/>
    <w:rsid w:val="000231E3"/>
    <w:rsid w:val="00023497"/>
    <w:rsid w:val="00023590"/>
    <w:rsid w:val="0002372A"/>
    <w:rsid w:val="00023A74"/>
    <w:rsid w:val="00023B38"/>
    <w:rsid w:val="00023CAB"/>
    <w:rsid w:val="00023E07"/>
    <w:rsid w:val="00023E18"/>
    <w:rsid w:val="000247F3"/>
    <w:rsid w:val="00024B95"/>
    <w:rsid w:val="00024C63"/>
    <w:rsid w:val="00024F4C"/>
    <w:rsid w:val="00025130"/>
    <w:rsid w:val="0002599C"/>
    <w:rsid w:val="000259FF"/>
    <w:rsid w:val="00025EFB"/>
    <w:rsid w:val="00025EFD"/>
    <w:rsid w:val="00026475"/>
    <w:rsid w:val="000268CB"/>
    <w:rsid w:val="00026A11"/>
    <w:rsid w:val="00026B71"/>
    <w:rsid w:val="00026E17"/>
    <w:rsid w:val="00027297"/>
    <w:rsid w:val="000272D4"/>
    <w:rsid w:val="00027533"/>
    <w:rsid w:val="000279F0"/>
    <w:rsid w:val="000279F4"/>
    <w:rsid w:val="00027B00"/>
    <w:rsid w:val="00030EF6"/>
    <w:rsid w:val="00031495"/>
    <w:rsid w:val="000318AA"/>
    <w:rsid w:val="00031981"/>
    <w:rsid w:val="000319E0"/>
    <w:rsid w:val="00031A2B"/>
    <w:rsid w:val="00031D0E"/>
    <w:rsid w:val="00032684"/>
    <w:rsid w:val="00032ADF"/>
    <w:rsid w:val="00032E0E"/>
    <w:rsid w:val="00032E16"/>
    <w:rsid w:val="0003301B"/>
    <w:rsid w:val="000330F5"/>
    <w:rsid w:val="000335D7"/>
    <w:rsid w:val="00033CB7"/>
    <w:rsid w:val="00033D82"/>
    <w:rsid w:val="00034563"/>
    <w:rsid w:val="00034D3C"/>
    <w:rsid w:val="00035063"/>
    <w:rsid w:val="0003594E"/>
    <w:rsid w:val="000359E5"/>
    <w:rsid w:val="00035B62"/>
    <w:rsid w:val="00035E2C"/>
    <w:rsid w:val="00036399"/>
    <w:rsid w:val="00036637"/>
    <w:rsid w:val="000369E4"/>
    <w:rsid w:val="00036B53"/>
    <w:rsid w:val="000372B7"/>
    <w:rsid w:val="000374C2"/>
    <w:rsid w:val="0003789F"/>
    <w:rsid w:val="00037A48"/>
    <w:rsid w:val="00037AB3"/>
    <w:rsid w:val="00037DB6"/>
    <w:rsid w:val="00040A57"/>
    <w:rsid w:val="00040A98"/>
    <w:rsid w:val="00040F07"/>
    <w:rsid w:val="0004143D"/>
    <w:rsid w:val="0004157A"/>
    <w:rsid w:val="0004177B"/>
    <w:rsid w:val="00041B9D"/>
    <w:rsid w:val="0004234B"/>
    <w:rsid w:val="000426C5"/>
    <w:rsid w:val="00042C74"/>
    <w:rsid w:val="00042F0D"/>
    <w:rsid w:val="000432E8"/>
    <w:rsid w:val="000439B2"/>
    <w:rsid w:val="000442DA"/>
    <w:rsid w:val="00044781"/>
    <w:rsid w:val="00044BE1"/>
    <w:rsid w:val="00044C31"/>
    <w:rsid w:val="00044CC7"/>
    <w:rsid w:val="00044D4A"/>
    <w:rsid w:val="00044F7F"/>
    <w:rsid w:val="00044F94"/>
    <w:rsid w:val="00045048"/>
    <w:rsid w:val="00045208"/>
    <w:rsid w:val="00045438"/>
    <w:rsid w:val="00045636"/>
    <w:rsid w:val="000456E1"/>
    <w:rsid w:val="00045A8B"/>
    <w:rsid w:val="00046739"/>
    <w:rsid w:val="00046D48"/>
    <w:rsid w:val="00046E74"/>
    <w:rsid w:val="00046EC8"/>
    <w:rsid w:val="00047335"/>
    <w:rsid w:val="0004770A"/>
    <w:rsid w:val="0004787E"/>
    <w:rsid w:val="00047972"/>
    <w:rsid w:val="00047CBC"/>
    <w:rsid w:val="00047CDB"/>
    <w:rsid w:val="00050217"/>
    <w:rsid w:val="000503F6"/>
    <w:rsid w:val="00050EFB"/>
    <w:rsid w:val="00051B29"/>
    <w:rsid w:val="00051D9E"/>
    <w:rsid w:val="00052280"/>
    <w:rsid w:val="000524F9"/>
    <w:rsid w:val="0005252F"/>
    <w:rsid w:val="00052715"/>
    <w:rsid w:val="000527C7"/>
    <w:rsid w:val="0005290A"/>
    <w:rsid w:val="0005291D"/>
    <w:rsid w:val="00052C9E"/>
    <w:rsid w:val="00053421"/>
    <w:rsid w:val="00053993"/>
    <w:rsid w:val="000539CA"/>
    <w:rsid w:val="00053A22"/>
    <w:rsid w:val="00053B7C"/>
    <w:rsid w:val="00053C7C"/>
    <w:rsid w:val="0005481D"/>
    <w:rsid w:val="000548AF"/>
    <w:rsid w:val="000548D1"/>
    <w:rsid w:val="00054D4E"/>
    <w:rsid w:val="00054F64"/>
    <w:rsid w:val="00054FB3"/>
    <w:rsid w:val="00055983"/>
    <w:rsid w:val="00055AA9"/>
    <w:rsid w:val="00055F07"/>
    <w:rsid w:val="00055FB2"/>
    <w:rsid w:val="00056547"/>
    <w:rsid w:val="00056BF5"/>
    <w:rsid w:val="00056D0E"/>
    <w:rsid w:val="00056F05"/>
    <w:rsid w:val="00057146"/>
    <w:rsid w:val="0005727F"/>
    <w:rsid w:val="000572E1"/>
    <w:rsid w:val="000578A6"/>
    <w:rsid w:val="000578E1"/>
    <w:rsid w:val="00057CCE"/>
    <w:rsid w:val="00057D2B"/>
    <w:rsid w:val="00057F98"/>
    <w:rsid w:val="00057FF1"/>
    <w:rsid w:val="0006040B"/>
    <w:rsid w:val="00060762"/>
    <w:rsid w:val="0006155B"/>
    <w:rsid w:val="00061A1B"/>
    <w:rsid w:val="00061C76"/>
    <w:rsid w:val="0006200F"/>
    <w:rsid w:val="0006209D"/>
    <w:rsid w:val="000629F7"/>
    <w:rsid w:val="00062C8D"/>
    <w:rsid w:val="00062C90"/>
    <w:rsid w:val="00062D52"/>
    <w:rsid w:val="000635BB"/>
    <w:rsid w:val="00063801"/>
    <w:rsid w:val="00063FD3"/>
    <w:rsid w:val="00063FF4"/>
    <w:rsid w:val="00064196"/>
    <w:rsid w:val="00064222"/>
    <w:rsid w:val="000645B9"/>
    <w:rsid w:val="000646B9"/>
    <w:rsid w:val="00064947"/>
    <w:rsid w:val="00064C4B"/>
    <w:rsid w:val="00064FE4"/>
    <w:rsid w:val="000651B6"/>
    <w:rsid w:val="00065462"/>
    <w:rsid w:val="00065929"/>
    <w:rsid w:val="00065EB6"/>
    <w:rsid w:val="00066298"/>
    <w:rsid w:val="00066737"/>
    <w:rsid w:val="000669AE"/>
    <w:rsid w:val="00066A2E"/>
    <w:rsid w:val="000677FF"/>
    <w:rsid w:val="00067904"/>
    <w:rsid w:val="0006790F"/>
    <w:rsid w:val="00067ABD"/>
    <w:rsid w:val="00067D6B"/>
    <w:rsid w:val="000705BC"/>
    <w:rsid w:val="000706C2"/>
    <w:rsid w:val="0007073D"/>
    <w:rsid w:val="00070CF9"/>
    <w:rsid w:val="00070F11"/>
    <w:rsid w:val="00071060"/>
    <w:rsid w:val="00071449"/>
    <w:rsid w:val="000714D2"/>
    <w:rsid w:val="00071866"/>
    <w:rsid w:val="00071ACE"/>
    <w:rsid w:val="00071C89"/>
    <w:rsid w:val="0007236D"/>
    <w:rsid w:val="000726F4"/>
    <w:rsid w:val="00072E93"/>
    <w:rsid w:val="00072FFF"/>
    <w:rsid w:val="00073016"/>
    <w:rsid w:val="0007326E"/>
    <w:rsid w:val="00073786"/>
    <w:rsid w:val="000737C6"/>
    <w:rsid w:val="00073C0C"/>
    <w:rsid w:val="00073C86"/>
    <w:rsid w:val="0007443D"/>
    <w:rsid w:val="00074794"/>
    <w:rsid w:val="00074821"/>
    <w:rsid w:val="00074A40"/>
    <w:rsid w:val="00075AC4"/>
    <w:rsid w:val="00075C34"/>
    <w:rsid w:val="00075E33"/>
    <w:rsid w:val="000766D6"/>
    <w:rsid w:val="00076E13"/>
    <w:rsid w:val="000773F0"/>
    <w:rsid w:val="000777CB"/>
    <w:rsid w:val="000803E4"/>
    <w:rsid w:val="000809C3"/>
    <w:rsid w:val="00080F6E"/>
    <w:rsid w:val="000816F1"/>
    <w:rsid w:val="00081773"/>
    <w:rsid w:val="0008188E"/>
    <w:rsid w:val="00081942"/>
    <w:rsid w:val="00082098"/>
    <w:rsid w:val="00082201"/>
    <w:rsid w:val="000825F3"/>
    <w:rsid w:val="000827DB"/>
    <w:rsid w:val="00082B73"/>
    <w:rsid w:val="00082FB3"/>
    <w:rsid w:val="00083338"/>
    <w:rsid w:val="0008337F"/>
    <w:rsid w:val="00083915"/>
    <w:rsid w:val="00083D02"/>
    <w:rsid w:val="00083EDE"/>
    <w:rsid w:val="0008465D"/>
    <w:rsid w:val="000847FE"/>
    <w:rsid w:val="00084A18"/>
    <w:rsid w:val="00084AA5"/>
    <w:rsid w:val="00084B08"/>
    <w:rsid w:val="00084D94"/>
    <w:rsid w:val="000852A0"/>
    <w:rsid w:val="00085696"/>
    <w:rsid w:val="0008582A"/>
    <w:rsid w:val="00085A35"/>
    <w:rsid w:val="00085D1D"/>
    <w:rsid w:val="00085D53"/>
    <w:rsid w:val="0008609D"/>
    <w:rsid w:val="0008610A"/>
    <w:rsid w:val="000867D5"/>
    <w:rsid w:val="000868B7"/>
    <w:rsid w:val="0008702D"/>
    <w:rsid w:val="000873A4"/>
    <w:rsid w:val="00087841"/>
    <w:rsid w:val="00087D44"/>
    <w:rsid w:val="000903B0"/>
    <w:rsid w:val="000916A2"/>
    <w:rsid w:val="00091DA0"/>
    <w:rsid w:val="00091E8B"/>
    <w:rsid w:val="0009205D"/>
    <w:rsid w:val="00092679"/>
    <w:rsid w:val="000926AF"/>
    <w:rsid w:val="000927E2"/>
    <w:rsid w:val="0009282A"/>
    <w:rsid w:val="00092C0E"/>
    <w:rsid w:val="00092C4F"/>
    <w:rsid w:val="00093413"/>
    <w:rsid w:val="0009369D"/>
    <w:rsid w:val="00093809"/>
    <w:rsid w:val="000938DB"/>
    <w:rsid w:val="00093AC0"/>
    <w:rsid w:val="00093B32"/>
    <w:rsid w:val="00093EC9"/>
    <w:rsid w:val="0009445A"/>
    <w:rsid w:val="00094A7B"/>
    <w:rsid w:val="00094E6C"/>
    <w:rsid w:val="00095283"/>
    <w:rsid w:val="000952F2"/>
    <w:rsid w:val="000954EC"/>
    <w:rsid w:val="000954FA"/>
    <w:rsid w:val="000956C7"/>
    <w:rsid w:val="00095735"/>
    <w:rsid w:val="0009584C"/>
    <w:rsid w:val="00095BFE"/>
    <w:rsid w:val="00095C53"/>
    <w:rsid w:val="00096FFC"/>
    <w:rsid w:val="000971F2"/>
    <w:rsid w:val="000973A4"/>
    <w:rsid w:val="00097531"/>
    <w:rsid w:val="0009771F"/>
    <w:rsid w:val="00097994"/>
    <w:rsid w:val="00097F6C"/>
    <w:rsid w:val="000A022E"/>
    <w:rsid w:val="000A038A"/>
    <w:rsid w:val="000A044A"/>
    <w:rsid w:val="000A055C"/>
    <w:rsid w:val="000A05CD"/>
    <w:rsid w:val="000A10CB"/>
    <w:rsid w:val="000A1364"/>
    <w:rsid w:val="000A140C"/>
    <w:rsid w:val="000A1C22"/>
    <w:rsid w:val="000A216D"/>
    <w:rsid w:val="000A2289"/>
    <w:rsid w:val="000A2610"/>
    <w:rsid w:val="000A2636"/>
    <w:rsid w:val="000A28C1"/>
    <w:rsid w:val="000A2C6C"/>
    <w:rsid w:val="000A34FD"/>
    <w:rsid w:val="000A37C5"/>
    <w:rsid w:val="000A37CC"/>
    <w:rsid w:val="000A3BBC"/>
    <w:rsid w:val="000A3BC4"/>
    <w:rsid w:val="000A3C9E"/>
    <w:rsid w:val="000A5210"/>
    <w:rsid w:val="000A5953"/>
    <w:rsid w:val="000A5B5E"/>
    <w:rsid w:val="000A60CA"/>
    <w:rsid w:val="000A616D"/>
    <w:rsid w:val="000A691A"/>
    <w:rsid w:val="000A6C2C"/>
    <w:rsid w:val="000A6F75"/>
    <w:rsid w:val="000A6F8C"/>
    <w:rsid w:val="000A6FDC"/>
    <w:rsid w:val="000A715D"/>
    <w:rsid w:val="000A7207"/>
    <w:rsid w:val="000A7390"/>
    <w:rsid w:val="000A7686"/>
    <w:rsid w:val="000A76EC"/>
    <w:rsid w:val="000A7A6C"/>
    <w:rsid w:val="000A7AB0"/>
    <w:rsid w:val="000B04FE"/>
    <w:rsid w:val="000B0673"/>
    <w:rsid w:val="000B0ABF"/>
    <w:rsid w:val="000B0B11"/>
    <w:rsid w:val="000B0C21"/>
    <w:rsid w:val="000B0CFB"/>
    <w:rsid w:val="000B188B"/>
    <w:rsid w:val="000B192D"/>
    <w:rsid w:val="000B1CA4"/>
    <w:rsid w:val="000B1E96"/>
    <w:rsid w:val="000B2266"/>
    <w:rsid w:val="000B2583"/>
    <w:rsid w:val="000B2C5C"/>
    <w:rsid w:val="000B2DB1"/>
    <w:rsid w:val="000B2E9A"/>
    <w:rsid w:val="000B30BF"/>
    <w:rsid w:val="000B38BA"/>
    <w:rsid w:val="000B3AC5"/>
    <w:rsid w:val="000B3BD6"/>
    <w:rsid w:val="000B3E48"/>
    <w:rsid w:val="000B43C7"/>
    <w:rsid w:val="000B4479"/>
    <w:rsid w:val="000B475E"/>
    <w:rsid w:val="000B4DA2"/>
    <w:rsid w:val="000B65A5"/>
    <w:rsid w:val="000B67C1"/>
    <w:rsid w:val="000B6A52"/>
    <w:rsid w:val="000B6C19"/>
    <w:rsid w:val="000B6FAD"/>
    <w:rsid w:val="000B7376"/>
    <w:rsid w:val="000B7877"/>
    <w:rsid w:val="000B7D56"/>
    <w:rsid w:val="000B7E87"/>
    <w:rsid w:val="000C0C2D"/>
    <w:rsid w:val="000C0DCB"/>
    <w:rsid w:val="000C1178"/>
    <w:rsid w:val="000C149A"/>
    <w:rsid w:val="000C1596"/>
    <w:rsid w:val="000C16A4"/>
    <w:rsid w:val="000C185A"/>
    <w:rsid w:val="000C1A51"/>
    <w:rsid w:val="000C1C65"/>
    <w:rsid w:val="000C2011"/>
    <w:rsid w:val="000C21F4"/>
    <w:rsid w:val="000C2A58"/>
    <w:rsid w:val="000C2E29"/>
    <w:rsid w:val="000C3052"/>
    <w:rsid w:val="000C3212"/>
    <w:rsid w:val="000C32D5"/>
    <w:rsid w:val="000C4120"/>
    <w:rsid w:val="000C428E"/>
    <w:rsid w:val="000C43BD"/>
    <w:rsid w:val="000C4A25"/>
    <w:rsid w:val="000C4FF2"/>
    <w:rsid w:val="000C528B"/>
    <w:rsid w:val="000C5AC5"/>
    <w:rsid w:val="000C5F8A"/>
    <w:rsid w:val="000C6169"/>
    <w:rsid w:val="000C6445"/>
    <w:rsid w:val="000C67FE"/>
    <w:rsid w:val="000C7455"/>
    <w:rsid w:val="000C7879"/>
    <w:rsid w:val="000C7915"/>
    <w:rsid w:val="000C7AA0"/>
    <w:rsid w:val="000D028C"/>
    <w:rsid w:val="000D0427"/>
    <w:rsid w:val="000D045B"/>
    <w:rsid w:val="000D0661"/>
    <w:rsid w:val="000D087A"/>
    <w:rsid w:val="000D0993"/>
    <w:rsid w:val="000D11E6"/>
    <w:rsid w:val="000D1545"/>
    <w:rsid w:val="000D1796"/>
    <w:rsid w:val="000D17C2"/>
    <w:rsid w:val="000D1B24"/>
    <w:rsid w:val="000D1FD1"/>
    <w:rsid w:val="000D220A"/>
    <w:rsid w:val="000D2854"/>
    <w:rsid w:val="000D2F7C"/>
    <w:rsid w:val="000D3975"/>
    <w:rsid w:val="000D3C53"/>
    <w:rsid w:val="000D3CD4"/>
    <w:rsid w:val="000D3EA7"/>
    <w:rsid w:val="000D430D"/>
    <w:rsid w:val="000D452C"/>
    <w:rsid w:val="000D4CC2"/>
    <w:rsid w:val="000D50DE"/>
    <w:rsid w:val="000D5455"/>
    <w:rsid w:val="000D5A63"/>
    <w:rsid w:val="000D5CEC"/>
    <w:rsid w:val="000D5FEF"/>
    <w:rsid w:val="000D6835"/>
    <w:rsid w:val="000D6B5D"/>
    <w:rsid w:val="000D6C26"/>
    <w:rsid w:val="000D6D4C"/>
    <w:rsid w:val="000D71CA"/>
    <w:rsid w:val="000D727D"/>
    <w:rsid w:val="000D7905"/>
    <w:rsid w:val="000D79E6"/>
    <w:rsid w:val="000D7A47"/>
    <w:rsid w:val="000D7D6A"/>
    <w:rsid w:val="000D7EC7"/>
    <w:rsid w:val="000D7F32"/>
    <w:rsid w:val="000D7FEC"/>
    <w:rsid w:val="000E0192"/>
    <w:rsid w:val="000E04C0"/>
    <w:rsid w:val="000E0532"/>
    <w:rsid w:val="000E06D8"/>
    <w:rsid w:val="000E0A7E"/>
    <w:rsid w:val="000E1360"/>
    <w:rsid w:val="000E1578"/>
    <w:rsid w:val="000E19FF"/>
    <w:rsid w:val="000E211D"/>
    <w:rsid w:val="000E26C3"/>
    <w:rsid w:val="000E286B"/>
    <w:rsid w:val="000E2984"/>
    <w:rsid w:val="000E2A9B"/>
    <w:rsid w:val="000E2C86"/>
    <w:rsid w:val="000E317B"/>
    <w:rsid w:val="000E33C3"/>
    <w:rsid w:val="000E36BA"/>
    <w:rsid w:val="000E36C4"/>
    <w:rsid w:val="000E3717"/>
    <w:rsid w:val="000E39AD"/>
    <w:rsid w:val="000E3B02"/>
    <w:rsid w:val="000E3B89"/>
    <w:rsid w:val="000E3CEC"/>
    <w:rsid w:val="000E3DD7"/>
    <w:rsid w:val="000E41D8"/>
    <w:rsid w:val="000E42F7"/>
    <w:rsid w:val="000E45E7"/>
    <w:rsid w:val="000E46A1"/>
    <w:rsid w:val="000E4766"/>
    <w:rsid w:val="000E494E"/>
    <w:rsid w:val="000E5140"/>
    <w:rsid w:val="000E52C9"/>
    <w:rsid w:val="000E583F"/>
    <w:rsid w:val="000E5E10"/>
    <w:rsid w:val="000E637F"/>
    <w:rsid w:val="000E6586"/>
    <w:rsid w:val="000E7203"/>
    <w:rsid w:val="000E7480"/>
    <w:rsid w:val="000E76F5"/>
    <w:rsid w:val="000E79D8"/>
    <w:rsid w:val="000F0194"/>
    <w:rsid w:val="000F028E"/>
    <w:rsid w:val="000F0450"/>
    <w:rsid w:val="000F0780"/>
    <w:rsid w:val="000F0850"/>
    <w:rsid w:val="000F08BA"/>
    <w:rsid w:val="000F0B6E"/>
    <w:rsid w:val="000F0DB6"/>
    <w:rsid w:val="000F0E77"/>
    <w:rsid w:val="000F1806"/>
    <w:rsid w:val="000F18BB"/>
    <w:rsid w:val="000F1BE7"/>
    <w:rsid w:val="000F1D61"/>
    <w:rsid w:val="000F2DC7"/>
    <w:rsid w:val="000F3258"/>
    <w:rsid w:val="000F3540"/>
    <w:rsid w:val="000F3599"/>
    <w:rsid w:val="000F37C8"/>
    <w:rsid w:val="000F3A43"/>
    <w:rsid w:val="000F3AEF"/>
    <w:rsid w:val="000F3C3B"/>
    <w:rsid w:val="000F3E81"/>
    <w:rsid w:val="000F3FF4"/>
    <w:rsid w:val="000F4095"/>
    <w:rsid w:val="000F44CA"/>
    <w:rsid w:val="000F4725"/>
    <w:rsid w:val="000F4AA0"/>
    <w:rsid w:val="000F4B5C"/>
    <w:rsid w:val="000F4C33"/>
    <w:rsid w:val="000F4CF2"/>
    <w:rsid w:val="000F5237"/>
    <w:rsid w:val="000F565F"/>
    <w:rsid w:val="000F605A"/>
    <w:rsid w:val="000F623A"/>
    <w:rsid w:val="000F6435"/>
    <w:rsid w:val="000F6F71"/>
    <w:rsid w:val="000F7017"/>
    <w:rsid w:val="000F715B"/>
    <w:rsid w:val="000F7587"/>
    <w:rsid w:val="0010009F"/>
    <w:rsid w:val="001012C9"/>
    <w:rsid w:val="00101458"/>
    <w:rsid w:val="00101549"/>
    <w:rsid w:val="001018AD"/>
    <w:rsid w:val="0010211C"/>
    <w:rsid w:val="00102310"/>
    <w:rsid w:val="001023E2"/>
    <w:rsid w:val="0010292A"/>
    <w:rsid w:val="00102941"/>
    <w:rsid w:val="0010297D"/>
    <w:rsid w:val="00102F58"/>
    <w:rsid w:val="00102FCD"/>
    <w:rsid w:val="00103A19"/>
    <w:rsid w:val="00103A84"/>
    <w:rsid w:val="00103EF4"/>
    <w:rsid w:val="0010452B"/>
    <w:rsid w:val="00104900"/>
    <w:rsid w:val="00104976"/>
    <w:rsid w:val="00104CE7"/>
    <w:rsid w:val="00104D1F"/>
    <w:rsid w:val="001053D7"/>
    <w:rsid w:val="00105ACD"/>
    <w:rsid w:val="00106968"/>
    <w:rsid w:val="00106A02"/>
    <w:rsid w:val="00106B65"/>
    <w:rsid w:val="00106C8E"/>
    <w:rsid w:val="00106FBD"/>
    <w:rsid w:val="00107001"/>
    <w:rsid w:val="0010738A"/>
    <w:rsid w:val="0010743B"/>
    <w:rsid w:val="00107531"/>
    <w:rsid w:val="001075BE"/>
    <w:rsid w:val="00107653"/>
    <w:rsid w:val="001107FD"/>
    <w:rsid w:val="00110F95"/>
    <w:rsid w:val="00111228"/>
    <w:rsid w:val="00111424"/>
    <w:rsid w:val="00111568"/>
    <w:rsid w:val="00111A48"/>
    <w:rsid w:val="00111BDC"/>
    <w:rsid w:val="00111CDA"/>
    <w:rsid w:val="001123FB"/>
    <w:rsid w:val="00112410"/>
    <w:rsid w:val="00112754"/>
    <w:rsid w:val="0011289B"/>
    <w:rsid w:val="00112928"/>
    <w:rsid w:val="00112AD9"/>
    <w:rsid w:val="001136D8"/>
    <w:rsid w:val="00113DF1"/>
    <w:rsid w:val="00113FCA"/>
    <w:rsid w:val="00114022"/>
    <w:rsid w:val="00114269"/>
    <w:rsid w:val="001146D6"/>
    <w:rsid w:val="0011476A"/>
    <w:rsid w:val="00114F49"/>
    <w:rsid w:val="001150C3"/>
    <w:rsid w:val="001151C1"/>
    <w:rsid w:val="0011542B"/>
    <w:rsid w:val="001155C8"/>
    <w:rsid w:val="001159A1"/>
    <w:rsid w:val="00115D95"/>
    <w:rsid w:val="001164A6"/>
    <w:rsid w:val="001164B2"/>
    <w:rsid w:val="001165F0"/>
    <w:rsid w:val="00116690"/>
    <w:rsid w:val="001167C7"/>
    <w:rsid w:val="00116BEC"/>
    <w:rsid w:val="0011734C"/>
    <w:rsid w:val="00117843"/>
    <w:rsid w:val="00117BEF"/>
    <w:rsid w:val="00117CC9"/>
    <w:rsid w:val="001200BA"/>
    <w:rsid w:val="00120C66"/>
    <w:rsid w:val="00120DF7"/>
    <w:rsid w:val="00120E27"/>
    <w:rsid w:val="00120EB1"/>
    <w:rsid w:val="00120FDB"/>
    <w:rsid w:val="001212B8"/>
    <w:rsid w:val="00121341"/>
    <w:rsid w:val="0012141C"/>
    <w:rsid w:val="00121679"/>
    <w:rsid w:val="001217AA"/>
    <w:rsid w:val="00121D40"/>
    <w:rsid w:val="00122079"/>
    <w:rsid w:val="0012244D"/>
    <w:rsid w:val="00122A67"/>
    <w:rsid w:val="00122B51"/>
    <w:rsid w:val="00122D05"/>
    <w:rsid w:val="00122DB8"/>
    <w:rsid w:val="001232D7"/>
    <w:rsid w:val="0012346E"/>
    <w:rsid w:val="00123915"/>
    <w:rsid w:val="0012433B"/>
    <w:rsid w:val="00124399"/>
    <w:rsid w:val="00124530"/>
    <w:rsid w:val="00124993"/>
    <w:rsid w:val="00124BAC"/>
    <w:rsid w:val="00124EDB"/>
    <w:rsid w:val="00125BB8"/>
    <w:rsid w:val="00125E10"/>
    <w:rsid w:val="00125E57"/>
    <w:rsid w:val="00125EB6"/>
    <w:rsid w:val="00126233"/>
    <w:rsid w:val="0012666B"/>
    <w:rsid w:val="0012667A"/>
    <w:rsid w:val="0012705E"/>
    <w:rsid w:val="001270F7"/>
    <w:rsid w:val="001271EB"/>
    <w:rsid w:val="001272E5"/>
    <w:rsid w:val="0012735F"/>
    <w:rsid w:val="001274E2"/>
    <w:rsid w:val="00127513"/>
    <w:rsid w:val="001276FF"/>
    <w:rsid w:val="0012784D"/>
    <w:rsid w:val="0012784F"/>
    <w:rsid w:val="0012786C"/>
    <w:rsid w:val="00127908"/>
    <w:rsid w:val="00127A09"/>
    <w:rsid w:val="00127F9B"/>
    <w:rsid w:val="00130325"/>
    <w:rsid w:val="00131907"/>
    <w:rsid w:val="0013195F"/>
    <w:rsid w:val="00132346"/>
    <w:rsid w:val="001327EA"/>
    <w:rsid w:val="00133184"/>
    <w:rsid w:val="001333A9"/>
    <w:rsid w:val="001333CD"/>
    <w:rsid w:val="001335A0"/>
    <w:rsid w:val="001337DD"/>
    <w:rsid w:val="00133939"/>
    <w:rsid w:val="00133A0D"/>
    <w:rsid w:val="00133BBD"/>
    <w:rsid w:val="00133D8F"/>
    <w:rsid w:val="0013467B"/>
    <w:rsid w:val="001346A3"/>
    <w:rsid w:val="0013528F"/>
    <w:rsid w:val="00135539"/>
    <w:rsid w:val="001355F0"/>
    <w:rsid w:val="00135A81"/>
    <w:rsid w:val="00135A9E"/>
    <w:rsid w:val="00135B77"/>
    <w:rsid w:val="00135BB6"/>
    <w:rsid w:val="001365FC"/>
    <w:rsid w:val="00136785"/>
    <w:rsid w:val="00136868"/>
    <w:rsid w:val="001369FB"/>
    <w:rsid w:val="00136F9B"/>
    <w:rsid w:val="001375BB"/>
    <w:rsid w:val="001375C9"/>
    <w:rsid w:val="00137984"/>
    <w:rsid w:val="00140356"/>
    <w:rsid w:val="0014040E"/>
    <w:rsid w:val="001410B1"/>
    <w:rsid w:val="001412CF"/>
    <w:rsid w:val="001413B5"/>
    <w:rsid w:val="0014154A"/>
    <w:rsid w:val="00141829"/>
    <w:rsid w:val="00141902"/>
    <w:rsid w:val="00141DED"/>
    <w:rsid w:val="00141E6F"/>
    <w:rsid w:val="00142239"/>
    <w:rsid w:val="00142914"/>
    <w:rsid w:val="0014295D"/>
    <w:rsid w:val="00142C45"/>
    <w:rsid w:val="00142E25"/>
    <w:rsid w:val="00142EF7"/>
    <w:rsid w:val="001431BA"/>
    <w:rsid w:val="00143388"/>
    <w:rsid w:val="001435C7"/>
    <w:rsid w:val="0014361B"/>
    <w:rsid w:val="00143969"/>
    <w:rsid w:val="00143E20"/>
    <w:rsid w:val="00143FD6"/>
    <w:rsid w:val="0014400C"/>
    <w:rsid w:val="00144449"/>
    <w:rsid w:val="00144640"/>
    <w:rsid w:val="001446A9"/>
    <w:rsid w:val="00144C36"/>
    <w:rsid w:val="00144E4A"/>
    <w:rsid w:val="00144EC9"/>
    <w:rsid w:val="00144FBA"/>
    <w:rsid w:val="00145166"/>
    <w:rsid w:val="0014528D"/>
    <w:rsid w:val="00145680"/>
    <w:rsid w:val="001457EE"/>
    <w:rsid w:val="00145BD2"/>
    <w:rsid w:val="00145C94"/>
    <w:rsid w:val="0014616F"/>
    <w:rsid w:val="00146510"/>
    <w:rsid w:val="001467EA"/>
    <w:rsid w:val="00146CDF"/>
    <w:rsid w:val="00147265"/>
    <w:rsid w:val="001474BC"/>
    <w:rsid w:val="001475B2"/>
    <w:rsid w:val="00147974"/>
    <w:rsid w:val="00150752"/>
    <w:rsid w:val="00150A35"/>
    <w:rsid w:val="00150AC2"/>
    <w:rsid w:val="00150C5F"/>
    <w:rsid w:val="00151005"/>
    <w:rsid w:val="00151507"/>
    <w:rsid w:val="00151682"/>
    <w:rsid w:val="00151FEF"/>
    <w:rsid w:val="001521B2"/>
    <w:rsid w:val="0015232F"/>
    <w:rsid w:val="00152A47"/>
    <w:rsid w:val="00152B46"/>
    <w:rsid w:val="00152DC9"/>
    <w:rsid w:val="00152E11"/>
    <w:rsid w:val="001537D1"/>
    <w:rsid w:val="00153890"/>
    <w:rsid w:val="00153916"/>
    <w:rsid w:val="00153CCC"/>
    <w:rsid w:val="001543EF"/>
    <w:rsid w:val="001544D9"/>
    <w:rsid w:val="0015497D"/>
    <w:rsid w:val="00154C7C"/>
    <w:rsid w:val="00154E0D"/>
    <w:rsid w:val="00154E37"/>
    <w:rsid w:val="00155053"/>
    <w:rsid w:val="001551F0"/>
    <w:rsid w:val="00155356"/>
    <w:rsid w:val="001555CE"/>
    <w:rsid w:val="001557E4"/>
    <w:rsid w:val="00155EF7"/>
    <w:rsid w:val="00156701"/>
    <w:rsid w:val="0015672C"/>
    <w:rsid w:val="00156752"/>
    <w:rsid w:val="00156CB8"/>
    <w:rsid w:val="00157365"/>
    <w:rsid w:val="001577D5"/>
    <w:rsid w:val="00157DB8"/>
    <w:rsid w:val="0016078E"/>
    <w:rsid w:val="001607EE"/>
    <w:rsid w:val="00160B49"/>
    <w:rsid w:val="00160D6A"/>
    <w:rsid w:val="001612BC"/>
    <w:rsid w:val="0016136B"/>
    <w:rsid w:val="001613A9"/>
    <w:rsid w:val="00161714"/>
    <w:rsid w:val="00161B67"/>
    <w:rsid w:val="00161DD2"/>
    <w:rsid w:val="00162848"/>
    <w:rsid w:val="00162A2D"/>
    <w:rsid w:val="00162DA6"/>
    <w:rsid w:val="0016339F"/>
    <w:rsid w:val="0016346D"/>
    <w:rsid w:val="00163671"/>
    <w:rsid w:val="00163831"/>
    <w:rsid w:val="0016394D"/>
    <w:rsid w:val="00163A2C"/>
    <w:rsid w:val="00163E7B"/>
    <w:rsid w:val="001643CA"/>
    <w:rsid w:val="00164638"/>
    <w:rsid w:val="001649C3"/>
    <w:rsid w:val="00164AA7"/>
    <w:rsid w:val="00164EDD"/>
    <w:rsid w:val="0016514D"/>
    <w:rsid w:val="00165B60"/>
    <w:rsid w:val="00165D84"/>
    <w:rsid w:val="00166803"/>
    <w:rsid w:val="0016680E"/>
    <w:rsid w:val="00166B5B"/>
    <w:rsid w:val="00166D75"/>
    <w:rsid w:val="00166EE1"/>
    <w:rsid w:val="001674D4"/>
    <w:rsid w:val="00167BA9"/>
    <w:rsid w:val="00167CAC"/>
    <w:rsid w:val="00167CDC"/>
    <w:rsid w:val="00167E99"/>
    <w:rsid w:val="00167EA4"/>
    <w:rsid w:val="001702E6"/>
    <w:rsid w:val="001705E6"/>
    <w:rsid w:val="001708AB"/>
    <w:rsid w:val="001709B6"/>
    <w:rsid w:val="00170A0E"/>
    <w:rsid w:val="00170B48"/>
    <w:rsid w:val="00170F05"/>
    <w:rsid w:val="00171477"/>
    <w:rsid w:val="001715B6"/>
    <w:rsid w:val="00171ACD"/>
    <w:rsid w:val="00171CD1"/>
    <w:rsid w:val="001723EC"/>
    <w:rsid w:val="00172526"/>
    <w:rsid w:val="0017262E"/>
    <w:rsid w:val="0017268A"/>
    <w:rsid w:val="001726B0"/>
    <w:rsid w:val="001728A7"/>
    <w:rsid w:val="00173159"/>
    <w:rsid w:val="0017331F"/>
    <w:rsid w:val="0017338C"/>
    <w:rsid w:val="00173403"/>
    <w:rsid w:val="001739E0"/>
    <w:rsid w:val="00173D05"/>
    <w:rsid w:val="00173D37"/>
    <w:rsid w:val="00173F00"/>
    <w:rsid w:val="00173F65"/>
    <w:rsid w:val="00174A8F"/>
    <w:rsid w:val="00174DDB"/>
    <w:rsid w:val="00174EF6"/>
    <w:rsid w:val="00175235"/>
    <w:rsid w:val="0017531D"/>
    <w:rsid w:val="0017532E"/>
    <w:rsid w:val="00175350"/>
    <w:rsid w:val="001753DB"/>
    <w:rsid w:val="0017542F"/>
    <w:rsid w:val="001756B8"/>
    <w:rsid w:val="0017627B"/>
    <w:rsid w:val="00176330"/>
    <w:rsid w:val="00176388"/>
    <w:rsid w:val="0017659E"/>
    <w:rsid w:val="0017681B"/>
    <w:rsid w:val="001773CA"/>
    <w:rsid w:val="00177505"/>
    <w:rsid w:val="001775A6"/>
    <w:rsid w:val="001775FD"/>
    <w:rsid w:val="00177702"/>
    <w:rsid w:val="001777B1"/>
    <w:rsid w:val="001777E6"/>
    <w:rsid w:val="00177840"/>
    <w:rsid w:val="00177A5E"/>
    <w:rsid w:val="00177CAB"/>
    <w:rsid w:val="00177E02"/>
    <w:rsid w:val="0018008A"/>
    <w:rsid w:val="001801C5"/>
    <w:rsid w:val="0018061A"/>
    <w:rsid w:val="0018074D"/>
    <w:rsid w:val="00180758"/>
    <w:rsid w:val="00180B1B"/>
    <w:rsid w:val="0018121E"/>
    <w:rsid w:val="001814AA"/>
    <w:rsid w:val="00181779"/>
    <w:rsid w:val="00181A32"/>
    <w:rsid w:val="001820C9"/>
    <w:rsid w:val="00182497"/>
    <w:rsid w:val="001826C5"/>
    <w:rsid w:val="0018297F"/>
    <w:rsid w:val="00182BD7"/>
    <w:rsid w:val="00182BE6"/>
    <w:rsid w:val="00182C7C"/>
    <w:rsid w:val="00182D8C"/>
    <w:rsid w:val="00182F5B"/>
    <w:rsid w:val="00182F69"/>
    <w:rsid w:val="001833A3"/>
    <w:rsid w:val="0018348C"/>
    <w:rsid w:val="001838DF"/>
    <w:rsid w:val="00183902"/>
    <w:rsid w:val="00184200"/>
    <w:rsid w:val="00184659"/>
    <w:rsid w:val="0018477D"/>
    <w:rsid w:val="001849F3"/>
    <w:rsid w:val="00184F4F"/>
    <w:rsid w:val="00184FCE"/>
    <w:rsid w:val="00185551"/>
    <w:rsid w:val="001857A4"/>
    <w:rsid w:val="00186C45"/>
    <w:rsid w:val="00186F85"/>
    <w:rsid w:val="00187315"/>
    <w:rsid w:val="00190F58"/>
    <w:rsid w:val="001910D0"/>
    <w:rsid w:val="00191417"/>
    <w:rsid w:val="0019144C"/>
    <w:rsid w:val="001924FD"/>
    <w:rsid w:val="00192756"/>
    <w:rsid w:val="00192A8C"/>
    <w:rsid w:val="00192CD5"/>
    <w:rsid w:val="00192E74"/>
    <w:rsid w:val="00193504"/>
    <w:rsid w:val="00193524"/>
    <w:rsid w:val="00194159"/>
    <w:rsid w:val="001943F0"/>
    <w:rsid w:val="00194928"/>
    <w:rsid w:val="00194C33"/>
    <w:rsid w:val="00194D6C"/>
    <w:rsid w:val="00194F29"/>
    <w:rsid w:val="00194FF8"/>
    <w:rsid w:val="0019514D"/>
    <w:rsid w:val="00195381"/>
    <w:rsid w:val="0019583F"/>
    <w:rsid w:val="00195C02"/>
    <w:rsid w:val="00195CD1"/>
    <w:rsid w:val="001961E1"/>
    <w:rsid w:val="00196E5F"/>
    <w:rsid w:val="00196F6B"/>
    <w:rsid w:val="00197048"/>
    <w:rsid w:val="00197695"/>
    <w:rsid w:val="00197C83"/>
    <w:rsid w:val="00197D5D"/>
    <w:rsid w:val="001A07E8"/>
    <w:rsid w:val="001A1192"/>
    <w:rsid w:val="001A14A2"/>
    <w:rsid w:val="001A172A"/>
    <w:rsid w:val="001A20C8"/>
    <w:rsid w:val="001A22D1"/>
    <w:rsid w:val="001A2A50"/>
    <w:rsid w:val="001A2D60"/>
    <w:rsid w:val="001A2DFF"/>
    <w:rsid w:val="001A2E19"/>
    <w:rsid w:val="001A2EA4"/>
    <w:rsid w:val="001A2F8A"/>
    <w:rsid w:val="001A30F7"/>
    <w:rsid w:val="001A3F41"/>
    <w:rsid w:val="001A4091"/>
    <w:rsid w:val="001A450F"/>
    <w:rsid w:val="001A487B"/>
    <w:rsid w:val="001A4B4F"/>
    <w:rsid w:val="001A4DAB"/>
    <w:rsid w:val="001A5477"/>
    <w:rsid w:val="001A5738"/>
    <w:rsid w:val="001A63BC"/>
    <w:rsid w:val="001A6A8F"/>
    <w:rsid w:val="001A6D2C"/>
    <w:rsid w:val="001A7179"/>
    <w:rsid w:val="001A720B"/>
    <w:rsid w:val="001A73F3"/>
    <w:rsid w:val="001A75E5"/>
    <w:rsid w:val="001A78A0"/>
    <w:rsid w:val="001A7968"/>
    <w:rsid w:val="001A7994"/>
    <w:rsid w:val="001A7CE7"/>
    <w:rsid w:val="001A7E35"/>
    <w:rsid w:val="001B0066"/>
    <w:rsid w:val="001B00A8"/>
    <w:rsid w:val="001B0328"/>
    <w:rsid w:val="001B0530"/>
    <w:rsid w:val="001B054F"/>
    <w:rsid w:val="001B0E0B"/>
    <w:rsid w:val="001B1062"/>
    <w:rsid w:val="001B126F"/>
    <w:rsid w:val="001B13EA"/>
    <w:rsid w:val="001B1577"/>
    <w:rsid w:val="001B1B15"/>
    <w:rsid w:val="001B1D50"/>
    <w:rsid w:val="001B1DD2"/>
    <w:rsid w:val="001B2271"/>
    <w:rsid w:val="001B26C0"/>
    <w:rsid w:val="001B2A27"/>
    <w:rsid w:val="001B2C1E"/>
    <w:rsid w:val="001B2DF0"/>
    <w:rsid w:val="001B3441"/>
    <w:rsid w:val="001B355A"/>
    <w:rsid w:val="001B35DC"/>
    <w:rsid w:val="001B3650"/>
    <w:rsid w:val="001B3CD0"/>
    <w:rsid w:val="001B3F1B"/>
    <w:rsid w:val="001B4035"/>
    <w:rsid w:val="001B42B9"/>
    <w:rsid w:val="001B45AC"/>
    <w:rsid w:val="001B4A14"/>
    <w:rsid w:val="001B4A8B"/>
    <w:rsid w:val="001B4AD9"/>
    <w:rsid w:val="001B4FE3"/>
    <w:rsid w:val="001B507E"/>
    <w:rsid w:val="001B5088"/>
    <w:rsid w:val="001B5250"/>
    <w:rsid w:val="001B52FD"/>
    <w:rsid w:val="001B59B6"/>
    <w:rsid w:val="001B5C7D"/>
    <w:rsid w:val="001B5D10"/>
    <w:rsid w:val="001B606B"/>
    <w:rsid w:val="001B62AD"/>
    <w:rsid w:val="001B64B5"/>
    <w:rsid w:val="001B674C"/>
    <w:rsid w:val="001B6759"/>
    <w:rsid w:val="001B6C8B"/>
    <w:rsid w:val="001B6CF2"/>
    <w:rsid w:val="001B7145"/>
    <w:rsid w:val="001B74C9"/>
    <w:rsid w:val="001B773C"/>
    <w:rsid w:val="001B7792"/>
    <w:rsid w:val="001B7B11"/>
    <w:rsid w:val="001B7C91"/>
    <w:rsid w:val="001B7CDB"/>
    <w:rsid w:val="001C039C"/>
    <w:rsid w:val="001C04CC"/>
    <w:rsid w:val="001C0686"/>
    <w:rsid w:val="001C1049"/>
    <w:rsid w:val="001C2459"/>
    <w:rsid w:val="001C2662"/>
    <w:rsid w:val="001C2B36"/>
    <w:rsid w:val="001C2CD2"/>
    <w:rsid w:val="001C2DF4"/>
    <w:rsid w:val="001C3091"/>
    <w:rsid w:val="001C3314"/>
    <w:rsid w:val="001C35C9"/>
    <w:rsid w:val="001C3711"/>
    <w:rsid w:val="001C3846"/>
    <w:rsid w:val="001C3884"/>
    <w:rsid w:val="001C3B8E"/>
    <w:rsid w:val="001C444F"/>
    <w:rsid w:val="001C4483"/>
    <w:rsid w:val="001C4BA9"/>
    <w:rsid w:val="001C4E1A"/>
    <w:rsid w:val="001C5C43"/>
    <w:rsid w:val="001C5E71"/>
    <w:rsid w:val="001C5F03"/>
    <w:rsid w:val="001C6050"/>
    <w:rsid w:val="001C62C7"/>
    <w:rsid w:val="001C6839"/>
    <w:rsid w:val="001C6A66"/>
    <w:rsid w:val="001C6ACC"/>
    <w:rsid w:val="001C7005"/>
    <w:rsid w:val="001C7272"/>
    <w:rsid w:val="001C72C5"/>
    <w:rsid w:val="001C75B0"/>
    <w:rsid w:val="001C7722"/>
    <w:rsid w:val="001C7AF9"/>
    <w:rsid w:val="001C7D20"/>
    <w:rsid w:val="001C7DFC"/>
    <w:rsid w:val="001D01C9"/>
    <w:rsid w:val="001D02FD"/>
    <w:rsid w:val="001D036D"/>
    <w:rsid w:val="001D0443"/>
    <w:rsid w:val="001D06C6"/>
    <w:rsid w:val="001D087F"/>
    <w:rsid w:val="001D0CC9"/>
    <w:rsid w:val="001D11D7"/>
    <w:rsid w:val="001D153F"/>
    <w:rsid w:val="001D1961"/>
    <w:rsid w:val="001D1DFE"/>
    <w:rsid w:val="001D2111"/>
    <w:rsid w:val="001D22E3"/>
    <w:rsid w:val="001D2B7B"/>
    <w:rsid w:val="001D2D59"/>
    <w:rsid w:val="001D30AC"/>
    <w:rsid w:val="001D341A"/>
    <w:rsid w:val="001D3524"/>
    <w:rsid w:val="001D4263"/>
    <w:rsid w:val="001D457A"/>
    <w:rsid w:val="001D4909"/>
    <w:rsid w:val="001D4A61"/>
    <w:rsid w:val="001D4A64"/>
    <w:rsid w:val="001D4DF5"/>
    <w:rsid w:val="001D4EAF"/>
    <w:rsid w:val="001D560C"/>
    <w:rsid w:val="001D5933"/>
    <w:rsid w:val="001D5D11"/>
    <w:rsid w:val="001D5FB1"/>
    <w:rsid w:val="001D6506"/>
    <w:rsid w:val="001D66D0"/>
    <w:rsid w:val="001D6AE3"/>
    <w:rsid w:val="001D7145"/>
    <w:rsid w:val="001D7719"/>
    <w:rsid w:val="001D771F"/>
    <w:rsid w:val="001D77C7"/>
    <w:rsid w:val="001D7845"/>
    <w:rsid w:val="001D78C4"/>
    <w:rsid w:val="001D7D20"/>
    <w:rsid w:val="001D7F26"/>
    <w:rsid w:val="001D7FAB"/>
    <w:rsid w:val="001E00A3"/>
    <w:rsid w:val="001E00A4"/>
    <w:rsid w:val="001E0229"/>
    <w:rsid w:val="001E02DC"/>
    <w:rsid w:val="001E0C0C"/>
    <w:rsid w:val="001E1B0C"/>
    <w:rsid w:val="001E1C3E"/>
    <w:rsid w:val="001E213C"/>
    <w:rsid w:val="001E247E"/>
    <w:rsid w:val="001E2745"/>
    <w:rsid w:val="001E2832"/>
    <w:rsid w:val="001E2CE2"/>
    <w:rsid w:val="001E3852"/>
    <w:rsid w:val="001E398E"/>
    <w:rsid w:val="001E3B60"/>
    <w:rsid w:val="001E3E4D"/>
    <w:rsid w:val="001E3E70"/>
    <w:rsid w:val="001E3E94"/>
    <w:rsid w:val="001E46CA"/>
    <w:rsid w:val="001E4730"/>
    <w:rsid w:val="001E4B83"/>
    <w:rsid w:val="001E4D7A"/>
    <w:rsid w:val="001E596F"/>
    <w:rsid w:val="001E5EE5"/>
    <w:rsid w:val="001E60C3"/>
    <w:rsid w:val="001E621B"/>
    <w:rsid w:val="001E6769"/>
    <w:rsid w:val="001E6CA5"/>
    <w:rsid w:val="001E6FF3"/>
    <w:rsid w:val="001E70F4"/>
    <w:rsid w:val="001E7340"/>
    <w:rsid w:val="001E791F"/>
    <w:rsid w:val="001E7B20"/>
    <w:rsid w:val="001E7CC4"/>
    <w:rsid w:val="001E7DC8"/>
    <w:rsid w:val="001F00F1"/>
    <w:rsid w:val="001F08BE"/>
    <w:rsid w:val="001F0FCA"/>
    <w:rsid w:val="001F1373"/>
    <w:rsid w:val="001F1B72"/>
    <w:rsid w:val="001F233A"/>
    <w:rsid w:val="001F24AA"/>
    <w:rsid w:val="001F2BFB"/>
    <w:rsid w:val="001F2C19"/>
    <w:rsid w:val="001F353E"/>
    <w:rsid w:val="001F3CCD"/>
    <w:rsid w:val="001F3D95"/>
    <w:rsid w:val="001F425F"/>
    <w:rsid w:val="001F4AF4"/>
    <w:rsid w:val="001F4BF2"/>
    <w:rsid w:val="001F4D62"/>
    <w:rsid w:val="001F4E01"/>
    <w:rsid w:val="001F4E5E"/>
    <w:rsid w:val="001F510B"/>
    <w:rsid w:val="001F5186"/>
    <w:rsid w:val="001F5410"/>
    <w:rsid w:val="001F5AA2"/>
    <w:rsid w:val="001F5C9B"/>
    <w:rsid w:val="001F5E8C"/>
    <w:rsid w:val="001F6199"/>
    <w:rsid w:val="001F61FE"/>
    <w:rsid w:val="001F6278"/>
    <w:rsid w:val="001F6691"/>
    <w:rsid w:val="001F670C"/>
    <w:rsid w:val="001F74CC"/>
    <w:rsid w:val="001F75AB"/>
    <w:rsid w:val="002008C6"/>
    <w:rsid w:val="00200C38"/>
    <w:rsid w:val="00200D25"/>
    <w:rsid w:val="002012AD"/>
    <w:rsid w:val="002015A0"/>
    <w:rsid w:val="002015FC"/>
    <w:rsid w:val="00202A2A"/>
    <w:rsid w:val="00203096"/>
    <w:rsid w:val="002032EE"/>
    <w:rsid w:val="002032EF"/>
    <w:rsid w:val="00203CAB"/>
    <w:rsid w:val="00203D9F"/>
    <w:rsid w:val="00204374"/>
    <w:rsid w:val="002043EC"/>
    <w:rsid w:val="00204448"/>
    <w:rsid w:val="00204920"/>
    <w:rsid w:val="00204E96"/>
    <w:rsid w:val="00205257"/>
    <w:rsid w:val="002053F7"/>
    <w:rsid w:val="0020553A"/>
    <w:rsid w:val="0020571D"/>
    <w:rsid w:val="00205ADB"/>
    <w:rsid w:val="00206A44"/>
    <w:rsid w:val="00207084"/>
    <w:rsid w:val="002072C6"/>
    <w:rsid w:val="002073DE"/>
    <w:rsid w:val="0020786F"/>
    <w:rsid w:val="00207877"/>
    <w:rsid w:val="00207E2A"/>
    <w:rsid w:val="0021036F"/>
    <w:rsid w:val="002103F6"/>
    <w:rsid w:val="00210645"/>
    <w:rsid w:val="0021069F"/>
    <w:rsid w:val="00210809"/>
    <w:rsid w:val="00210BC7"/>
    <w:rsid w:val="00210C61"/>
    <w:rsid w:val="00210C8D"/>
    <w:rsid w:val="00210D44"/>
    <w:rsid w:val="00210ED0"/>
    <w:rsid w:val="002110F5"/>
    <w:rsid w:val="00211820"/>
    <w:rsid w:val="00211931"/>
    <w:rsid w:val="002134D7"/>
    <w:rsid w:val="002137C6"/>
    <w:rsid w:val="00213AF4"/>
    <w:rsid w:val="00213C0F"/>
    <w:rsid w:val="002148D1"/>
    <w:rsid w:val="00214C73"/>
    <w:rsid w:val="00214F7F"/>
    <w:rsid w:val="00215748"/>
    <w:rsid w:val="00215AFC"/>
    <w:rsid w:val="00215B56"/>
    <w:rsid w:val="002161D5"/>
    <w:rsid w:val="002165F8"/>
    <w:rsid w:val="002166C4"/>
    <w:rsid w:val="002167BC"/>
    <w:rsid w:val="00216B31"/>
    <w:rsid w:val="00216EEC"/>
    <w:rsid w:val="00216FA5"/>
    <w:rsid w:val="002173AD"/>
    <w:rsid w:val="002174BF"/>
    <w:rsid w:val="00217E54"/>
    <w:rsid w:val="00220078"/>
    <w:rsid w:val="002205A7"/>
    <w:rsid w:val="002208E0"/>
    <w:rsid w:val="00220919"/>
    <w:rsid w:val="00220946"/>
    <w:rsid w:val="00220C82"/>
    <w:rsid w:val="00221047"/>
    <w:rsid w:val="002212EA"/>
    <w:rsid w:val="00221577"/>
    <w:rsid w:val="0022157F"/>
    <w:rsid w:val="0022193D"/>
    <w:rsid w:val="002227EF"/>
    <w:rsid w:val="00222B3D"/>
    <w:rsid w:val="00222E29"/>
    <w:rsid w:val="0022314F"/>
    <w:rsid w:val="0022332E"/>
    <w:rsid w:val="00223374"/>
    <w:rsid w:val="00223E33"/>
    <w:rsid w:val="00224253"/>
    <w:rsid w:val="002244F3"/>
    <w:rsid w:val="002248D4"/>
    <w:rsid w:val="00224903"/>
    <w:rsid w:val="00225123"/>
    <w:rsid w:val="002251DC"/>
    <w:rsid w:val="00225232"/>
    <w:rsid w:val="002254F0"/>
    <w:rsid w:val="00225A8F"/>
    <w:rsid w:val="00225E76"/>
    <w:rsid w:val="0022663B"/>
    <w:rsid w:val="00226939"/>
    <w:rsid w:val="00226A65"/>
    <w:rsid w:val="00226C6D"/>
    <w:rsid w:val="00226D8E"/>
    <w:rsid w:val="00227209"/>
    <w:rsid w:val="002272D6"/>
    <w:rsid w:val="00227329"/>
    <w:rsid w:val="00227392"/>
    <w:rsid w:val="002274D8"/>
    <w:rsid w:val="00227512"/>
    <w:rsid w:val="00227577"/>
    <w:rsid w:val="002275C7"/>
    <w:rsid w:val="00227622"/>
    <w:rsid w:val="002276EF"/>
    <w:rsid w:val="002276FA"/>
    <w:rsid w:val="00227B4A"/>
    <w:rsid w:val="002300CB"/>
    <w:rsid w:val="00230306"/>
    <w:rsid w:val="00230B99"/>
    <w:rsid w:val="00230D72"/>
    <w:rsid w:val="002310F8"/>
    <w:rsid w:val="00231179"/>
    <w:rsid w:val="0023127F"/>
    <w:rsid w:val="00231326"/>
    <w:rsid w:val="0023139A"/>
    <w:rsid w:val="00231868"/>
    <w:rsid w:val="002318A5"/>
    <w:rsid w:val="00231907"/>
    <w:rsid w:val="00231AAA"/>
    <w:rsid w:val="00231B1C"/>
    <w:rsid w:val="00231FAB"/>
    <w:rsid w:val="00231FE6"/>
    <w:rsid w:val="00232370"/>
    <w:rsid w:val="002326A1"/>
    <w:rsid w:val="00232AF4"/>
    <w:rsid w:val="00232C69"/>
    <w:rsid w:val="00232EA7"/>
    <w:rsid w:val="00233296"/>
    <w:rsid w:val="00233693"/>
    <w:rsid w:val="002336FD"/>
    <w:rsid w:val="00233F5E"/>
    <w:rsid w:val="00234321"/>
    <w:rsid w:val="002344FB"/>
    <w:rsid w:val="002344FE"/>
    <w:rsid w:val="002347FE"/>
    <w:rsid w:val="0023494C"/>
    <w:rsid w:val="00234A3B"/>
    <w:rsid w:val="00234B96"/>
    <w:rsid w:val="00234CC5"/>
    <w:rsid w:val="002350D5"/>
    <w:rsid w:val="002355E1"/>
    <w:rsid w:val="002358E6"/>
    <w:rsid w:val="002359A5"/>
    <w:rsid w:val="00235B28"/>
    <w:rsid w:val="002363BE"/>
    <w:rsid w:val="0023672E"/>
    <w:rsid w:val="00236ED2"/>
    <w:rsid w:val="0023727A"/>
    <w:rsid w:val="002373DB"/>
    <w:rsid w:val="00237A37"/>
    <w:rsid w:val="00237D58"/>
    <w:rsid w:val="002400C9"/>
    <w:rsid w:val="00240A1E"/>
    <w:rsid w:val="00240AF3"/>
    <w:rsid w:val="00240C76"/>
    <w:rsid w:val="00240F11"/>
    <w:rsid w:val="00240FF9"/>
    <w:rsid w:val="00240FFC"/>
    <w:rsid w:val="00241109"/>
    <w:rsid w:val="002413BD"/>
    <w:rsid w:val="00242379"/>
    <w:rsid w:val="0024253B"/>
    <w:rsid w:val="002426B5"/>
    <w:rsid w:val="00242F20"/>
    <w:rsid w:val="00242F4F"/>
    <w:rsid w:val="00242FEE"/>
    <w:rsid w:val="0024302E"/>
    <w:rsid w:val="002431C9"/>
    <w:rsid w:val="002432FA"/>
    <w:rsid w:val="0024388A"/>
    <w:rsid w:val="00243BFC"/>
    <w:rsid w:val="00243F69"/>
    <w:rsid w:val="00243FBF"/>
    <w:rsid w:val="002455B7"/>
    <w:rsid w:val="00245743"/>
    <w:rsid w:val="00245930"/>
    <w:rsid w:val="00245A9A"/>
    <w:rsid w:val="00245ACA"/>
    <w:rsid w:val="00246363"/>
    <w:rsid w:val="00246B35"/>
    <w:rsid w:val="00247020"/>
    <w:rsid w:val="00247A29"/>
    <w:rsid w:val="00247AE8"/>
    <w:rsid w:val="00247BCC"/>
    <w:rsid w:val="002501DF"/>
    <w:rsid w:val="00250356"/>
    <w:rsid w:val="00250807"/>
    <w:rsid w:val="002508E3"/>
    <w:rsid w:val="00250E07"/>
    <w:rsid w:val="002513F0"/>
    <w:rsid w:val="002514AB"/>
    <w:rsid w:val="002519E4"/>
    <w:rsid w:val="00251D44"/>
    <w:rsid w:val="00252093"/>
    <w:rsid w:val="002529D7"/>
    <w:rsid w:val="00252A2D"/>
    <w:rsid w:val="00252FE0"/>
    <w:rsid w:val="00253036"/>
    <w:rsid w:val="002536CA"/>
    <w:rsid w:val="00253771"/>
    <w:rsid w:val="0025384C"/>
    <w:rsid w:val="00253A10"/>
    <w:rsid w:val="00253BEF"/>
    <w:rsid w:val="00253CEA"/>
    <w:rsid w:val="00253D3B"/>
    <w:rsid w:val="002545C3"/>
    <w:rsid w:val="0025494C"/>
    <w:rsid w:val="00254C3F"/>
    <w:rsid w:val="00254E86"/>
    <w:rsid w:val="00254F3E"/>
    <w:rsid w:val="00255134"/>
    <w:rsid w:val="00255576"/>
    <w:rsid w:val="00255717"/>
    <w:rsid w:val="002557EE"/>
    <w:rsid w:val="002558F7"/>
    <w:rsid w:val="00255A62"/>
    <w:rsid w:val="0025679B"/>
    <w:rsid w:val="00256AD7"/>
    <w:rsid w:val="00256E25"/>
    <w:rsid w:val="00257198"/>
    <w:rsid w:val="00257432"/>
    <w:rsid w:val="002574FE"/>
    <w:rsid w:val="00257FEB"/>
    <w:rsid w:val="00260312"/>
    <w:rsid w:val="002604DB"/>
    <w:rsid w:val="0026051B"/>
    <w:rsid w:val="00260694"/>
    <w:rsid w:val="0026079F"/>
    <w:rsid w:val="0026114C"/>
    <w:rsid w:val="00261203"/>
    <w:rsid w:val="0026122F"/>
    <w:rsid w:val="002612F3"/>
    <w:rsid w:val="00261522"/>
    <w:rsid w:val="002617A9"/>
    <w:rsid w:val="00261930"/>
    <w:rsid w:val="00261B55"/>
    <w:rsid w:val="00261BAC"/>
    <w:rsid w:val="00261C12"/>
    <w:rsid w:val="00261C96"/>
    <w:rsid w:val="0026214A"/>
    <w:rsid w:val="0026241C"/>
    <w:rsid w:val="0026281E"/>
    <w:rsid w:val="00262912"/>
    <w:rsid w:val="00262BF1"/>
    <w:rsid w:val="00263509"/>
    <w:rsid w:val="002636ED"/>
    <w:rsid w:val="00263B25"/>
    <w:rsid w:val="00263BEB"/>
    <w:rsid w:val="00263E1D"/>
    <w:rsid w:val="00264287"/>
    <w:rsid w:val="002644F5"/>
    <w:rsid w:val="00265241"/>
    <w:rsid w:val="00265247"/>
    <w:rsid w:val="00265254"/>
    <w:rsid w:val="0026553D"/>
    <w:rsid w:val="002657C7"/>
    <w:rsid w:val="002659ED"/>
    <w:rsid w:val="00265C16"/>
    <w:rsid w:val="00265DC0"/>
    <w:rsid w:val="00265FE6"/>
    <w:rsid w:val="00266089"/>
    <w:rsid w:val="002663CE"/>
    <w:rsid w:val="00266733"/>
    <w:rsid w:val="00266C2C"/>
    <w:rsid w:val="00266FB8"/>
    <w:rsid w:val="0026727C"/>
    <w:rsid w:val="002705E7"/>
    <w:rsid w:val="002706B3"/>
    <w:rsid w:val="00270746"/>
    <w:rsid w:val="0027083F"/>
    <w:rsid w:val="00270862"/>
    <w:rsid w:val="00270AC0"/>
    <w:rsid w:val="00270CE3"/>
    <w:rsid w:val="00270EBC"/>
    <w:rsid w:val="00270F14"/>
    <w:rsid w:val="00271406"/>
    <w:rsid w:val="002714D0"/>
    <w:rsid w:val="00271626"/>
    <w:rsid w:val="0027174D"/>
    <w:rsid w:val="00271795"/>
    <w:rsid w:val="0027185E"/>
    <w:rsid w:val="002719E2"/>
    <w:rsid w:val="00272077"/>
    <w:rsid w:val="00272249"/>
    <w:rsid w:val="002725D1"/>
    <w:rsid w:val="002729EB"/>
    <w:rsid w:val="00272B17"/>
    <w:rsid w:val="00272B3B"/>
    <w:rsid w:val="00272DD6"/>
    <w:rsid w:val="0027325C"/>
    <w:rsid w:val="0027372F"/>
    <w:rsid w:val="00273A98"/>
    <w:rsid w:val="002742B4"/>
    <w:rsid w:val="00274870"/>
    <w:rsid w:val="0027489C"/>
    <w:rsid w:val="00274A56"/>
    <w:rsid w:val="00275D33"/>
    <w:rsid w:val="00275DA0"/>
    <w:rsid w:val="00275F70"/>
    <w:rsid w:val="00275F81"/>
    <w:rsid w:val="002763C7"/>
    <w:rsid w:val="0027650B"/>
    <w:rsid w:val="0027661B"/>
    <w:rsid w:val="002767B5"/>
    <w:rsid w:val="0027768B"/>
    <w:rsid w:val="00277B0C"/>
    <w:rsid w:val="00277B2B"/>
    <w:rsid w:val="00277ED0"/>
    <w:rsid w:val="00277F9D"/>
    <w:rsid w:val="002802F4"/>
    <w:rsid w:val="00280696"/>
    <w:rsid w:val="00280751"/>
    <w:rsid w:val="002808E2"/>
    <w:rsid w:val="00280C42"/>
    <w:rsid w:val="00280E51"/>
    <w:rsid w:val="00280E92"/>
    <w:rsid w:val="00280ED6"/>
    <w:rsid w:val="0028134C"/>
    <w:rsid w:val="002813D3"/>
    <w:rsid w:val="002819FD"/>
    <w:rsid w:val="00281E5D"/>
    <w:rsid w:val="00281EC8"/>
    <w:rsid w:val="00282905"/>
    <w:rsid w:val="002829A7"/>
    <w:rsid w:val="00282BAC"/>
    <w:rsid w:val="00282E91"/>
    <w:rsid w:val="00282F2A"/>
    <w:rsid w:val="00282F9D"/>
    <w:rsid w:val="00283784"/>
    <w:rsid w:val="00283B70"/>
    <w:rsid w:val="00283BA0"/>
    <w:rsid w:val="00283F2A"/>
    <w:rsid w:val="0028463D"/>
    <w:rsid w:val="00284887"/>
    <w:rsid w:val="002851B0"/>
    <w:rsid w:val="002853FD"/>
    <w:rsid w:val="0028550D"/>
    <w:rsid w:val="002858A4"/>
    <w:rsid w:val="00285A06"/>
    <w:rsid w:val="00285AA4"/>
    <w:rsid w:val="00285AD9"/>
    <w:rsid w:val="00285E14"/>
    <w:rsid w:val="00286011"/>
    <w:rsid w:val="0028618F"/>
    <w:rsid w:val="00286201"/>
    <w:rsid w:val="0028657D"/>
    <w:rsid w:val="00286AE2"/>
    <w:rsid w:val="00287257"/>
    <w:rsid w:val="00287308"/>
    <w:rsid w:val="00287511"/>
    <w:rsid w:val="00287C8E"/>
    <w:rsid w:val="002901D6"/>
    <w:rsid w:val="002902A9"/>
    <w:rsid w:val="002902BB"/>
    <w:rsid w:val="0029045E"/>
    <w:rsid w:val="0029089D"/>
    <w:rsid w:val="00290DF6"/>
    <w:rsid w:val="00292388"/>
    <w:rsid w:val="00292AD0"/>
    <w:rsid w:val="00292D30"/>
    <w:rsid w:val="00293071"/>
    <w:rsid w:val="0029346E"/>
    <w:rsid w:val="0029362E"/>
    <w:rsid w:val="00293BED"/>
    <w:rsid w:val="00293C2D"/>
    <w:rsid w:val="00293CEA"/>
    <w:rsid w:val="00294283"/>
    <w:rsid w:val="00294FC0"/>
    <w:rsid w:val="002950AE"/>
    <w:rsid w:val="00295107"/>
    <w:rsid w:val="0029525A"/>
    <w:rsid w:val="00295568"/>
    <w:rsid w:val="0029575E"/>
    <w:rsid w:val="00295A1E"/>
    <w:rsid w:val="00295AFD"/>
    <w:rsid w:val="00295D25"/>
    <w:rsid w:val="00295F03"/>
    <w:rsid w:val="00296479"/>
    <w:rsid w:val="002964A6"/>
    <w:rsid w:val="0029656C"/>
    <w:rsid w:val="00296B7E"/>
    <w:rsid w:val="00296C01"/>
    <w:rsid w:val="00296DEE"/>
    <w:rsid w:val="00296FC9"/>
    <w:rsid w:val="00297112"/>
    <w:rsid w:val="00297353"/>
    <w:rsid w:val="00297378"/>
    <w:rsid w:val="00297D5A"/>
    <w:rsid w:val="002A01F2"/>
    <w:rsid w:val="002A060B"/>
    <w:rsid w:val="002A0808"/>
    <w:rsid w:val="002A0D38"/>
    <w:rsid w:val="002A10E7"/>
    <w:rsid w:val="002A1A50"/>
    <w:rsid w:val="002A1F15"/>
    <w:rsid w:val="002A208D"/>
    <w:rsid w:val="002A22B9"/>
    <w:rsid w:val="002A2975"/>
    <w:rsid w:val="002A2E0E"/>
    <w:rsid w:val="002A313C"/>
    <w:rsid w:val="002A31C4"/>
    <w:rsid w:val="002A3579"/>
    <w:rsid w:val="002A35F5"/>
    <w:rsid w:val="002A36BF"/>
    <w:rsid w:val="002A371C"/>
    <w:rsid w:val="002A37BA"/>
    <w:rsid w:val="002A3E38"/>
    <w:rsid w:val="002A4203"/>
    <w:rsid w:val="002A48F0"/>
    <w:rsid w:val="002A4CBB"/>
    <w:rsid w:val="002A5190"/>
    <w:rsid w:val="002A55DF"/>
    <w:rsid w:val="002A567C"/>
    <w:rsid w:val="002A56BD"/>
    <w:rsid w:val="002A5836"/>
    <w:rsid w:val="002A59FB"/>
    <w:rsid w:val="002A5D44"/>
    <w:rsid w:val="002A67C6"/>
    <w:rsid w:val="002A698D"/>
    <w:rsid w:val="002A6AA0"/>
    <w:rsid w:val="002A6D68"/>
    <w:rsid w:val="002A6F6F"/>
    <w:rsid w:val="002A76C1"/>
    <w:rsid w:val="002A78CC"/>
    <w:rsid w:val="002A7943"/>
    <w:rsid w:val="002A7AD4"/>
    <w:rsid w:val="002A7B57"/>
    <w:rsid w:val="002A7D56"/>
    <w:rsid w:val="002A7E8A"/>
    <w:rsid w:val="002B0157"/>
    <w:rsid w:val="002B02C8"/>
    <w:rsid w:val="002B035F"/>
    <w:rsid w:val="002B03F5"/>
    <w:rsid w:val="002B089B"/>
    <w:rsid w:val="002B0C59"/>
    <w:rsid w:val="002B110D"/>
    <w:rsid w:val="002B1467"/>
    <w:rsid w:val="002B1A4E"/>
    <w:rsid w:val="002B2236"/>
    <w:rsid w:val="002B263C"/>
    <w:rsid w:val="002B2724"/>
    <w:rsid w:val="002B283A"/>
    <w:rsid w:val="002B2AB9"/>
    <w:rsid w:val="002B33F0"/>
    <w:rsid w:val="002B3915"/>
    <w:rsid w:val="002B3A32"/>
    <w:rsid w:val="002B3E58"/>
    <w:rsid w:val="002B3F2F"/>
    <w:rsid w:val="002B420D"/>
    <w:rsid w:val="002B427D"/>
    <w:rsid w:val="002B48E9"/>
    <w:rsid w:val="002B4BED"/>
    <w:rsid w:val="002B5159"/>
    <w:rsid w:val="002B527D"/>
    <w:rsid w:val="002B55F6"/>
    <w:rsid w:val="002B55FD"/>
    <w:rsid w:val="002B5FCD"/>
    <w:rsid w:val="002B6121"/>
    <w:rsid w:val="002B63C7"/>
    <w:rsid w:val="002B6464"/>
    <w:rsid w:val="002B6BFB"/>
    <w:rsid w:val="002B7043"/>
    <w:rsid w:val="002B70C4"/>
    <w:rsid w:val="002B7225"/>
    <w:rsid w:val="002B77BA"/>
    <w:rsid w:val="002B77C9"/>
    <w:rsid w:val="002B799A"/>
    <w:rsid w:val="002B7B4D"/>
    <w:rsid w:val="002B7C2B"/>
    <w:rsid w:val="002B7E37"/>
    <w:rsid w:val="002B7E4C"/>
    <w:rsid w:val="002C039D"/>
    <w:rsid w:val="002C053B"/>
    <w:rsid w:val="002C076D"/>
    <w:rsid w:val="002C1038"/>
    <w:rsid w:val="002C114F"/>
    <w:rsid w:val="002C12B4"/>
    <w:rsid w:val="002C13AC"/>
    <w:rsid w:val="002C2313"/>
    <w:rsid w:val="002C26AF"/>
    <w:rsid w:val="002C2ADF"/>
    <w:rsid w:val="002C2B0C"/>
    <w:rsid w:val="002C3E1D"/>
    <w:rsid w:val="002C3E7B"/>
    <w:rsid w:val="002C428B"/>
    <w:rsid w:val="002C4646"/>
    <w:rsid w:val="002C47A1"/>
    <w:rsid w:val="002C482E"/>
    <w:rsid w:val="002C48DB"/>
    <w:rsid w:val="002C4969"/>
    <w:rsid w:val="002C4E40"/>
    <w:rsid w:val="002C4F63"/>
    <w:rsid w:val="002C5231"/>
    <w:rsid w:val="002C52C0"/>
    <w:rsid w:val="002C552A"/>
    <w:rsid w:val="002C5CD9"/>
    <w:rsid w:val="002C657C"/>
    <w:rsid w:val="002C6632"/>
    <w:rsid w:val="002C6AC0"/>
    <w:rsid w:val="002C73A4"/>
    <w:rsid w:val="002C78FF"/>
    <w:rsid w:val="002C7CC9"/>
    <w:rsid w:val="002C7DEA"/>
    <w:rsid w:val="002C7F4D"/>
    <w:rsid w:val="002D082C"/>
    <w:rsid w:val="002D08BB"/>
    <w:rsid w:val="002D09B5"/>
    <w:rsid w:val="002D0DA3"/>
    <w:rsid w:val="002D0EA7"/>
    <w:rsid w:val="002D1315"/>
    <w:rsid w:val="002D1A23"/>
    <w:rsid w:val="002D1B58"/>
    <w:rsid w:val="002D1DFA"/>
    <w:rsid w:val="002D248A"/>
    <w:rsid w:val="002D25CC"/>
    <w:rsid w:val="002D2778"/>
    <w:rsid w:val="002D2996"/>
    <w:rsid w:val="002D2B65"/>
    <w:rsid w:val="002D2E6F"/>
    <w:rsid w:val="002D342C"/>
    <w:rsid w:val="002D3872"/>
    <w:rsid w:val="002D3D8A"/>
    <w:rsid w:val="002D3E88"/>
    <w:rsid w:val="002D3EA7"/>
    <w:rsid w:val="002D414C"/>
    <w:rsid w:val="002D4569"/>
    <w:rsid w:val="002D5069"/>
    <w:rsid w:val="002D5158"/>
    <w:rsid w:val="002D58FB"/>
    <w:rsid w:val="002D5967"/>
    <w:rsid w:val="002D59EE"/>
    <w:rsid w:val="002D5BDC"/>
    <w:rsid w:val="002D5C13"/>
    <w:rsid w:val="002D5DB0"/>
    <w:rsid w:val="002D5E65"/>
    <w:rsid w:val="002D670B"/>
    <w:rsid w:val="002D67B0"/>
    <w:rsid w:val="002D6B89"/>
    <w:rsid w:val="002D6C12"/>
    <w:rsid w:val="002D6D82"/>
    <w:rsid w:val="002D7229"/>
    <w:rsid w:val="002D76C3"/>
    <w:rsid w:val="002D792D"/>
    <w:rsid w:val="002D7BF2"/>
    <w:rsid w:val="002D7CAA"/>
    <w:rsid w:val="002D7CB4"/>
    <w:rsid w:val="002D7FDC"/>
    <w:rsid w:val="002E051A"/>
    <w:rsid w:val="002E0724"/>
    <w:rsid w:val="002E0A03"/>
    <w:rsid w:val="002E0CA1"/>
    <w:rsid w:val="002E0F36"/>
    <w:rsid w:val="002E0FBD"/>
    <w:rsid w:val="002E13B1"/>
    <w:rsid w:val="002E14B3"/>
    <w:rsid w:val="002E1811"/>
    <w:rsid w:val="002E219B"/>
    <w:rsid w:val="002E27E7"/>
    <w:rsid w:val="002E3027"/>
    <w:rsid w:val="002E3DE2"/>
    <w:rsid w:val="002E3F4D"/>
    <w:rsid w:val="002E47F2"/>
    <w:rsid w:val="002E4853"/>
    <w:rsid w:val="002E4A1E"/>
    <w:rsid w:val="002E4B91"/>
    <w:rsid w:val="002E5153"/>
    <w:rsid w:val="002E5498"/>
    <w:rsid w:val="002E5621"/>
    <w:rsid w:val="002E566E"/>
    <w:rsid w:val="002E5A15"/>
    <w:rsid w:val="002E5D71"/>
    <w:rsid w:val="002E5DF1"/>
    <w:rsid w:val="002E64BC"/>
    <w:rsid w:val="002E657A"/>
    <w:rsid w:val="002E6636"/>
    <w:rsid w:val="002E688B"/>
    <w:rsid w:val="002E68AF"/>
    <w:rsid w:val="002E6CE1"/>
    <w:rsid w:val="002E6E17"/>
    <w:rsid w:val="002E74EE"/>
    <w:rsid w:val="002E774E"/>
    <w:rsid w:val="002E7E30"/>
    <w:rsid w:val="002F0240"/>
    <w:rsid w:val="002F0580"/>
    <w:rsid w:val="002F078C"/>
    <w:rsid w:val="002F0876"/>
    <w:rsid w:val="002F0C63"/>
    <w:rsid w:val="002F0FF6"/>
    <w:rsid w:val="002F12CE"/>
    <w:rsid w:val="002F1739"/>
    <w:rsid w:val="002F1AAA"/>
    <w:rsid w:val="002F1F97"/>
    <w:rsid w:val="002F2890"/>
    <w:rsid w:val="002F296A"/>
    <w:rsid w:val="002F2A3E"/>
    <w:rsid w:val="002F2C84"/>
    <w:rsid w:val="002F2DFF"/>
    <w:rsid w:val="002F2E73"/>
    <w:rsid w:val="002F2FFB"/>
    <w:rsid w:val="002F399C"/>
    <w:rsid w:val="002F42F7"/>
    <w:rsid w:val="002F443A"/>
    <w:rsid w:val="002F4A68"/>
    <w:rsid w:val="002F4D42"/>
    <w:rsid w:val="002F553D"/>
    <w:rsid w:val="002F5601"/>
    <w:rsid w:val="002F5F4A"/>
    <w:rsid w:val="002F6285"/>
    <w:rsid w:val="002F643F"/>
    <w:rsid w:val="002F6ABF"/>
    <w:rsid w:val="002F6D02"/>
    <w:rsid w:val="002F6EBE"/>
    <w:rsid w:val="002F725E"/>
    <w:rsid w:val="002F76E8"/>
    <w:rsid w:val="002F7739"/>
    <w:rsid w:val="002F77DD"/>
    <w:rsid w:val="002F7999"/>
    <w:rsid w:val="002F79DA"/>
    <w:rsid w:val="003002D4"/>
    <w:rsid w:val="003005CA"/>
    <w:rsid w:val="0030098D"/>
    <w:rsid w:val="00300E6F"/>
    <w:rsid w:val="0030199C"/>
    <w:rsid w:val="00301A90"/>
    <w:rsid w:val="00301BAD"/>
    <w:rsid w:val="00301C4D"/>
    <w:rsid w:val="00301EB0"/>
    <w:rsid w:val="00301ED7"/>
    <w:rsid w:val="0030211A"/>
    <w:rsid w:val="003022BE"/>
    <w:rsid w:val="00302837"/>
    <w:rsid w:val="00302AC4"/>
    <w:rsid w:val="00302D1D"/>
    <w:rsid w:val="00302E93"/>
    <w:rsid w:val="00302F21"/>
    <w:rsid w:val="0030304F"/>
    <w:rsid w:val="003038AE"/>
    <w:rsid w:val="003038D3"/>
    <w:rsid w:val="00303C8E"/>
    <w:rsid w:val="00303EA1"/>
    <w:rsid w:val="00303F7A"/>
    <w:rsid w:val="00304042"/>
    <w:rsid w:val="0030410C"/>
    <w:rsid w:val="003046A7"/>
    <w:rsid w:val="00304870"/>
    <w:rsid w:val="003049A5"/>
    <w:rsid w:val="00304D69"/>
    <w:rsid w:val="00304DA6"/>
    <w:rsid w:val="00305666"/>
    <w:rsid w:val="003058E7"/>
    <w:rsid w:val="003058EC"/>
    <w:rsid w:val="00305942"/>
    <w:rsid w:val="00305AFD"/>
    <w:rsid w:val="003060A1"/>
    <w:rsid w:val="00306E28"/>
    <w:rsid w:val="00306F51"/>
    <w:rsid w:val="00306FA1"/>
    <w:rsid w:val="0030757E"/>
    <w:rsid w:val="00307CBF"/>
    <w:rsid w:val="003104B7"/>
    <w:rsid w:val="003105B6"/>
    <w:rsid w:val="00310688"/>
    <w:rsid w:val="003108D9"/>
    <w:rsid w:val="00310911"/>
    <w:rsid w:val="00310EBE"/>
    <w:rsid w:val="00310F7D"/>
    <w:rsid w:val="00311184"/>
    <w:rsid w:val="003112A6"/>
    <w:rsid w:val="00311304"/>
    <w:rsid w:val="003115AB"/>
    <w:rsid w:val="0031181C"/>
    <w:rsid w:val="003118AB"/>
    <w:rsid w:val="0031208F"/>
    <w:rsid w:val="0031216F"/>
    <w:rsid w:val="003122F5"/>
    <w:rsid w:val="003126A6"/>
    <w:rsid w:val="00312AED"/>
    <w:rsid w:val="0031301F"/>
    <w:rsid w:val="0031340F"/>
    <w:rsid w:val="00313424"/>
    <w:rsid w:val="0031369D"/>
    <w:rsid w:val="00313C37"/>
    <w:rsid w:val="0031476A"/>
    <w:rsid w:val="003147A3"/>
    <w:rsid w:val="003154AF"/>
    <w:rsid w:val="00315934"/>
    <w:rsid w:val="00315989"/>
    <w:rsid w:val="00315E25"/>
    <w:rsid w:val="00315E60"/>
    <w:rsid w:val="00316196"/>
    <w:rsid w:val="003161F9"/>
    <w:rsid w:val="0031630A"/>
    <w:rsid w:val="003164B6"/>
    <w:rsid w:val="0031662B"/>
    <w:rsid w:val="00316A48"/>
    <w:rsid w:val="00316D18"/>
    <w:rsid w:val="00316EA9"/>
    <w:rsid w:val="003170C5"/>
    <w:rsid w:val="00317394"/>
    <w:rsid w:val="003176B8"/>
    <w:rsid w:val="0031783D"/>
    <w:rsid w:val="0032010E"/>
    <w:rsid w:val="00320253"/>
    <w:rsid w:val="003207A2"/>
    <w:rsid w:val="003207BF"/>
    <w:rsid w:val="0032096F"/>
    <w:rsid w:val="00320F27"/>
    <w:rsid w:val="00320FCD"/>
    <w:rsid w:val="0032121D"/>
    <w:rsid w:val="003213BC"/>
    <w:rsid w:val="003213C3"/>
    <w:rsid w:val="0032159B"/>
    <w:rsid w:val="003219A9"/>
    <w:rsid w:val="00321AE7"/>
    <w:rsid w:val="00322162"/>
    <w:rsid w:val="00322343"/>
    <w:rsid w:val="0032243F"/>
    <w:rsid w:val="00322705"/>
    <w:rsid w:val="00322920"/>
    <w:rsid w:val="00322D74"/>
    <w:rsid w:val="003231BF"/>
    <w:rsid w:val="0032325A"/>
    <w:rsid w:val="0032364E"/>
    <w:rsid w:val="00323AF8"/>
    <w:rsid w:val="00323AFA"/>
    <w:rsid w:val="00323CE2"/>
    <w:rsid w:val="00324108"/>
    <w:rsid w:val="00324536"/>
    <w:rsid w:val="0032454D"/>
    <w:rsid w:val="003245C4"/>
    <w:rsid w:val="0032460D"/>
    <w:rsid w:val="00324945"/>
    <w:rsid w:val="003250A3"/>
    <w:rsid w:val="003252DA"/>
    <w:rsid w:val="00325454"/>
    <w:rsid w:val="0032593F"/>
    <w:rsid w:val="00325981"/>
    <w:rsid w:val="00325A06"/>
    <w:rsid w:val="003260D2"/>
    <w:rsid w:val="00326518"/>
    <w:rsid w:val="00326612"/>
    <w:rsid w:val="00326970"/>
    <w:rsid w:val="00326A45"/>
    <w:rsid w:val="0032713E"/>
    <w:rsid w:val="003276CC"/>
    <w:rsid w:val="00327A1C"/>
    <w:rsid w:val="00327D07"/>
    <w:rsid w:val="00327E87"/>
    <w:rsid w:val="00327FB2"/>
    <w:rsid w:val="0033021C"/>
    <w:rsid w:val="003302E6"/>
    <w:rsid w:val="003307EE"/>
    <w:rsid w:val="00330B1C"/>
    <w:rsid w:val="00330BD0"/>
    <w:rsid w:val="00330CB7"/>
    <w:rsid w:val="00330D40"/>
    <w:rsid w:val="00330D4B"/>
    <w:rsid w:val="00330D92"/>
    <w:rsid w:val="00330DFC"/>
    <w:rsid w:val="00331259"/>
    <w:rsid w:val="00331610"/>
    <w:rsid w:val="0033193B"/>
    <w:rsid w:val="00331BFC"/>
    <w:rsid w:val="00331ECC"/>
    <w:rsid w:val="00331F80"/>
    <w:rsid w:val="003320A1"/>
    <w:rsid w:val="0033221C"/>
    <w:rsid w:val="003324CC"/>
    <w:rsid w:val="00332DC8"/>
    <w:rsid w:val="00333718"/>
    <w:rsid w:val="0033388C"/>
    <w:rsid w:val="00333E01"/>
    <w:rsid w:val="00334027"/>
    <w:rsid w:val="00334B40"/>
    <w:rsid w:val="00334C17"/>
    <w:rsid w:val="00334CFD"/>
    <w:rsid w:val="00335687"/>
    <w:rsid w:val="00335842"/>
    <w:rsid w:val="00336238"/>
    <w:rsid w:val="0033630C"/>
    <w:rsid w:val="00336636"/>
    <w:rsid w:val="0033678B"/>
    <w:rsid w:val="00336928"/>
    <w:rsid w:val="003372E3"/>
    <w:rsid w:val="00337416"/>
    <w:rsid w:val="00337488"/>
    <w:rsid w:val="00337777"/>
    <w:rsid w:val="003378A2"/>
    <w:rsid w:val="00337996"/>
    <w:rsid w:val="0034040B"/>
    <w:rsid w:val="00340471"/>
    <w:rsid w:val="0034048D"/>
    <w:rsid w:val="00340714"/>
    <w:rsid w:val="00340FCF"/>
    <w:rsid w:val="0034129C"/>
    <w:rsid w:val="00341456"/>
    <w:rsid w:val="0034217D"/>
    <w:rsid w:val="00342B98"/>
    <w:rsid w:val="00343433"/>
    <w:rsid w:val="00343440"/>
    <w:rsid w:val="00343451"/>
    <w:rsid w:val="0034350F"/>
    <w:rsid w:val="00343934"/>
    <w:rsid w:val="00343973"/>
    <w:rsid w:val="00343C24"/>
    <w:rsid w:val="0034425A"/>
    <w:rsid w:val="003442E8"/>
    <w:rsid w:val="003444E9"/>
    <w:rsid w:val="0034471E"/>
    <w:rsid w:val="00344848"/>
    <w:rsid w:val="00344CD6"/>
    <w:rsid w:val="0034540E"/>
    <w:rsid w:val="003454B3"/>
    <w:rsid w:val="00345510"/>
    <w:rsid w:val="0034756E"/>
    <w:rsid w:val="003476E3"/>
    <w:rsid w:val="003478E5"/>
    <w:rsid w:val="003479BC"/>
    <w:rsid w:val="00347A22"/>
    <w:rsid w:val="003503CD"/>
    <w:rsid w:val="003506F3"/>
    <w:rsid w:val="00350AF5"/>
    <w:rsid w:val="00350C77"/>
    <w:rsid w:val="003512B2"/>
    <w:rsid w:val="00351751"/>
    <w:rsid w:val="00351E6C"/>
    <w:rsid w:val="00351F06"/>
    <w:rsid w:val="0035232E"/>
    <w:rsid w:val="0035232F"/>
    <w:rsid w:val="00352650"/>
    <w:rsid w:val="00352654"/>
    <w:rsid w:val="00352AA4"/>
    <w:rsid w:val="00352C7B"/>
    <w:rsid w:val="00352D81"/>
    <w:rsid w:val="00352FDC"/>
    <w:rsid w:val="00353194"/>
    <w:rsid w:val="00353949"/>
    <w:rsid w:val="00353B9D"/>
    <w:rsid w:val="00353E00"/>
    <w:rsid w:val="00353EF6"/>
    <w:rsid w:val="00354371"/>
    <w:rsid w:val="0035444D"/>
    <w:rsid w:val="00354A21"/>
    <w:rsid w:val="00354B3A"/>
    <w:rsid w:val="0035536C"/>
    <w:rsid w:val="00355661"/>
    <w:rsid w:val="00355858"/>
    <w:rsid w:val="00355F5A"/>
    <w:rsid w:val="00356158"/>
    <w:rsid w:val="00356467"/>
    <w:rsid w:val="0035664F"/>
    <w:rsid w:val="0035671F"/>
    <w:rsid w:val="00357CBF"/>
    <w:rsid w:val="00357EF4"/>
    <w:rsid w:val="00357F75"/>
    <w:rsid w:val="00357F80"/>
    <w:rsid w:val="0036021C"/>
    <w:rsid w:val="0036028C"/>
    <w:rsid w:val="0036067C"/>
    <w:rsid w:val="003609B0"/>
    <w:rsid w:val="003609D7"/>
    <w:rsid w:val="00360B97"/>
    <w:rsid w:val="0036183A"/>
    <w:rsid w:val="003619A8"/>
    <w:rsid w:val="00361AC6"/>
    <w:rsid w:val="00361BB1"/>
    <w:rsid w:val="003621E0"/>
    <w:rsid w:val="0036228E"/>
    <w:rsid w:val="00362B9A"/>
    <w:rsid w:val="00362BA3"/>
    <w:rsid w:val="00362FBA"/>
    <w:rsid w:val="003630BA"/>
    <w:rsid w:val="0036318D"/>
    <w:rsid w:val="003631FD"/>
    <w:rsid w:val="0036324B"/>
    <w:rsid w:val="0036357F"/>
    <w:rsid w:val="00363BDF"/>
    <w:rsid w:val="00364218"/>
    <w:rsid w:val="00364311"/>
    <w:rsid w:val="0036473A"/>
    <w:rsid w:val="00364988"/>
    <w:rsid w:val="00364C71"/>
    <w:rsid w:val="00364CC6"/>
    <w:rsid w:val="003651D0"/>
    <w:rsid w:val="0036531B"/>
    <w:rsid w:val="00365CE4"/>
    <w:rsid w:val="00366288"/>
    <w:rsid w:val="00366294"/>
    <w:rsid w:val="003667F3"/>
    <w:rsid w:val="00366B6C"/>
    <w:rsid w:val="00366CCC"/>
    <w:rsid w:val="0036784B"/>
    <w:rsid w:val="003678D8"/>
    <w:rsid w:val="00367C2F"/>
    <w:rsid w:val="00367D33"/>
    <w:rsid w:val="00367D6C"/>
    <w:rsid w:val="00370044"/>
    <w:rsid w:val="003701A6"/>
    <w:rsid w:val="0037023E"/>
    <w:rsid w:val="00370474"/>
    <w:rsid w:val="00370A4B"/>
    <w:rsid w:val="00370B5F"/>
    <w:rsid w:val="00371732"/>
    <w:rsid w:val="00371941"/>
    <w:rsid w:val="00371CEE"/>
    <w:rsid w:val="00371D87"/>
    <w:rsid w:val="003725A7"/>
    <w:rsid w:val="0037270B"/>
    <w:rsid w:val="00372A5D"/>
    <w:rsid w:val="00372E01"/>
    <w:rsid w:val="00372E52"/>
    <w:rsid w:val="003734BE"/>
    <w:rsid w:val="003734F8"/>
    <w:rsid w:val="003747B7"/>
    <w:rsid w:val="00374934"/>
    <w:rsid w:val="003753BD"/>
    <w:rsid w:val="00375961"/>
    <w:rsid w:val="0037599E"/>
    <w:rsid w:val="003759AE"/>
    <w:rsid w:val="00375E10"/>
    <w:rsid w:val="003765DB"/>
    <w:rsid w:val="003766F6"/>
    <w:rsid w:val="003767C6"/>
    <w:rsid w:val="00376C43"/>
    <w:rsid w:val="00376DAF"/>
    <w:rsid w:val="00376F34"/>
    <w:rsid w:val="00376F72"/>
    <w:rsid w:val="00377865"/>
    <w:rsid w:val="0037795C"/>
    <w:rsid w:val="00377ABB"/>
    <w:rsid w:val="00380CCA"/>
    <w:rsid w:val="00380E2C"/>
    <w:rsid w:val="00380EDB"/>
    <w:rsid w:val="003811C1"/>
    <w:rsid w:val="0038133F"/>
    <w:rsid w:val="003813B4"/>
    <w:rsid w:val="003814C6"/>
    <w:rsid w:val="0038179F"/>
    <w:rsid w:val="00381849"/>
    <w:rsid w:val="0038195C"/>
    <w:rsid w:val="00381BB3"/>
    <w:rsid w:val="00381EDC"/>
    <w:rsid w:val="00381FB2"/>
    <w:rsid w:val="003823F9"/>
    <w:rsid w:val="003824E4"/>
    <w:rsid w:val="003825B5"/>
    <w:rsid w:val="003829C8"/>
    <w:rsid w:val="00382A0B"/>
    <w:rsid w:val="00382D12"/>
    <w:rsid w:val="00383511"/>
    <w:rsid w:val="003835DE"/>
    <w:rsid w:val="003836DD"/>
    <w:rsid w:val="003840C8"/>
    <w:rsid w:val="003848CF"/>
    <w:rsid w:val="00384AF0"/>
    <w:rsid w:val="00384FD3"/>
    <w:rsid w:val="003851B6"/>
    <w:rsid w:val="003853B0"/>
    <w:rsid w:val="003856BA"/>
    <w:rsid w:val="00385B46"/>
    <w:rsid w:val="00385EB2"/>
    <w:rsid w:val="00386138"/>
    <w:rsid w:val="00386A39"/>
    <w:rsid w:val="00386BE2"/>
    <w:rsid w:val="00386F20"/>
    <w:rsid w:val="00387463"/>
    <w:rsid w:val="0038775B"/>
    <w:rsid w:val="003877BC"/>
    <w:rsid w:val="003877C9"/>
    <w:rsid w:val="00387A86"/>
    <w:rsid w:val="00387B4B"/>
    <w:rsid w:val="00387C79"/>
    <w:rsid w:val="00387CD1"/>
    <w:rsid w:val="003900B3"/>
    <w:rsid w:val="00390163"/>
    <w:rsid w:val="00390629"/>
    <w:rsid w:val="0039086C"/>
    <w:rsid w:val="00390919"/>
    <w:rsid w:val="00390A7D"/>
    <w:rsid w:val="00390DE4"/>
    <w:rsid w:val="0039184C"/>
    <w:rsid w:val="00391BC5"/>
    <w:rsid w:val="00391C1C"/>
    <w:rsid w:val="00391F0D"/>
    <w:rsid w:val="00391F32"/>
    <w:rsid w:val="00391F70"/>
    <w:rsid w:val="0039201F"/>
    <w:rsid w:val="003925BF"/>
    <w:rsid w:val="00392810"/>
    <w:rsid w:val="00392E15"/>
    <w:rsid w:val="00392F71"/>
    <w:rsid w:val="003932E8"/>
    <w:rsid w:val="0039345C"/>
    <w:rsid w:val="0039351D"/>
    <w:rsid w:val="0039353D"/>
    <w:rsid w:val="0039382E"/>
    <w:rsid w:val="003940AE"/>
    <w:rsid w:val="0039410B"/>
    <w:rsid w:val="0039424A"/>
    <w:rsid w:val="003942CC"/>
    <w:rsid w:val="003942D5"/>
    <w:rsid w:val="00394373"/>
    <w:rsid w:val="00394407"/>
    <w:rsid w:val="00394414"/>
    <w:rsid w:val="003950A6"/>
    <w:rsid w:val="003952FC"/>
    <w:rsid w:val="00395497"/>
    <w:rsid w:val="0039558F"/>
    <w:rsid w:val="0039562A"/>
    <w:rsid w:val="003956B3"/>
    <w:rsid w:val="003956D4"/>
    <w:rsid w:val="00396025"/>
    <w:rsid w:val="003960B4"/>
    <w:rsid w:val="00396335"/>
    <w:rsid w:val="00396811"/>
    <w:rsid w:val="003969DA"/>
    <w:rsid w:val="00396DD5"/>
    <w:rsid w:val="00397086"/>
    <w:rsid w:val="00397573"/>
    <w:rsid w:val="0039769C"/>
    <w:rsid w:val="00397813"/>
    <w:rsid w:val="003979E8"/>
    <w:rsid w:val="00397A44"/>
    <w:rsid w:val="003A04F6"/>
    <w:rsid w:val="003A06F3"/>
    <w:rsid w:val="003A083E"/>
    <w:rsid w:val="003A0C4C"/>
    <w:rsid w:val="003A0CE6"/>
    <w:rsid w:val="003A11CB"/>
    <w:rsid w:val="003A12EC"/>
    <w:rsid w:val="003A18A0"/>
    <w:rsid w:val="003A199C"/>
    <w:rsid w:val="003A1E23"/>
    <w:rsid w:val="003A1EEF"/>
    <w:rsid w:val="003A2B93"/>
    <w:rsid w:val="003A2F11"/>
    <w:rsid w:val="003A2F38"/>
    <w:rsid w:val="003A3952"/>
    <w:rsid w:val="003A3B85"/>
    <w:rsid w:val="003A4608"/>
    <w:rsid w:val="003A4762"/>
    <w:rsid w:val="003A4873"/>
    <w:rsid w:val="003A4B44"/>
    <w:rsid w:val="003A4C0E"/>
    <w:rsid w:val="003A4ED4"/>
    <w:rsid w:val="003A5948"/>
    <w:rsid w:val="003A61EF"/>
    <w:rsid w:val="003A635A"/>
    <w:rsid w:val="003A63C2"/>
    <w:rsid w:val="003A6596"/>
    <w:rsid w:val="003A66D5"/>
    <w:rsid w:val="003A6B63"/>
    <w:rsid w:val="003A6CC6"/>
    <w:rsid w:val="003A6F58"/>
    <w:rsid w:val="003A7056"/>
    <w:rsid w:val="003A706D"/>
    <w:rsid w:val="003A780A"/>
    <w:rsid w:val="003A7D0C"/>
    <w:rsid w:val="003A7F01"/>
    <w:rsid w:val="003A7F1E"/>
    <w:rsid w:val="003B011F"/>
    <w:rsid w:val="003B0260"/>
    <w:rsid w:val="003B0383"/>
    <w:rsid w:val="003B050C"/>
    <w:rsid w:val="003B08AA"/>
    <w:rsid w:val="003B08F0"/>
    <w:rsid w:val="003B0A2A"/>
    <w:rsid w:val="003B0CC9"/>
    <w:rsid w:val="003B1D22"/>
    <w:rsid w:val="003B1D66"/>
    <w:rsid w:val="003B1DC7"/>
    <w:rsid w:val="003B1E94"/>
    <w:rsid w:val="003B1F15"/>
    <w:rsid w:val="003B2413"/>
    <w:rsid w:val="003B2623"/>
    <w:rsid w:val="003B2AAB"/>
    <w:rsid w:val="003B2D88"/>
    <w:rsid w:val="003B3132"/>
    <w:rsid w:val="003B3154"/>
    <w:rsid w:val="003B341D"/>
    <w:rsid w:val="003B3541"/>
    <w:rsid w:val="003B3563"/>
    <w:rsid w:val="003B37B6"/>
    <w:rsid w:val="003B4772"/>
    <w:rsid w:val="003B4E9F"/>
    <w:rsid w:val="003B59A3"/>
    <w:rsid w:val="003B5D9E"/>
    <w:rsid w:val="003B5F47"/>
    <w:rsid w:val="003B6D3C"/>
    <w:rsid w:val="003B6E8C"/>
    <w:rsid w:val="003B707B"/>
    <w:rsid w:val="003B7536"/>
    <w:rsid w:val="003B760B"/>
    <w:rsid w:val="003B7A8E"/>
    <w:rsid w:val="003B7E7B"/>
    <w:rsid w:val="003C0580"/>
    <w:rsid w:val="003C0AEF"/>
    <w:rsid w:val="003C0D19"/>
    <w:rsid w:val="003C0DC5"/>
    <w:rsid w:val="003C1185"/>
    <w:rsid w:val="003C12F9"/>
    <w:rsid w:val="003C1421"/>
    <w:rsid w:val="003C150E"/>
    <w:rsid w:val="003C1823"/>
    <w:rsid w:val="003C1B46"/>
    <w:rsid w:val="003C29E1"/>
    <w:rsid w:val="003C2BD9"/>
    <w:rsid w:val="003C2FFB"/>
    <w:rsid w:val="003C3144"/>
    <w:rsid w:val="003C31D6"/>
    <w:rsid w:val="003C340F"/>
    <w:rsid w:val="003C36A4"/>
    <w:rsid w:val="003C3BF4"/>
    <w:rsid w:val="003C3E88"/>
    <w:rsid w:val="003C415F"/>
    <w:rsid w:val="003C4792"/>
    <w:rsid w:val="003C4803"/>
    <w:rsid w:val="003C4B99"/>
    <w:rsid w:val="003C4BA2"/>
    <w:rsid w:val="003C4F01"/>
    <w:rsid w:val="003C501C"/>
    <w:rsid w:val="003C5427"/>
    <w:rsid w:val="003C5923"/>
    <w:rsid w:val="003C599D"/>
    <w:rsid w:val="003C5B03"/>
    <w:rsid w:val="003C5B06"/>
    <w:rsid w:val="003C5B74"/>
    <w:rsid w:val="003C5EE2"/>
    <w:rsid w:val="003C658D"/>
    <w:rsid w:val="003C69FE"/>
    <w:rsid w:val="003C6CE2"/>
    <w:rsid w:val="003C6D86"/>
    <w:rsid w:val="003C6F32"/>
    <w:rsid w:val="003C7147"/>
    <w:rsid w:val="003C7235"/>
    <w:rsid w:val="003C74A6"/>
    <w:rsid w:val="003C76E8"/>
    <w:rsid w:val="003C770F"/>
    <w:rsid w:val="003C7D97"/>
    <w:rsid w:val="003C7EC4"/>
    <w:rsid w:val="003C7FA8"/>
    <w:rsid w:val="003D0196"/>
    <w:rsid w:val="003D03D0"/>
    <w:rsid w:val="003D0456"/>
    <w:rsid w:val="003D0569"/>
    <w:rsid w:val="003D05B5"/>
    <w:rsid w:val="003D0E45"/>
    <w:rsid w:val="003D1277"/>
    <w:rsid w:val="003D139F"/>
    <w:rsid w:val="003D26FC"/>
    <w:rsid w:val="003D2A2E"/>
    <w:rsid w:val="003D2B5B"/>
    <w:rsid w:val="003D306B"/>
    <w:rsid w:val="003D3092"/>
    <w:rsid w:val="003D322B"/>
    <w:rsid w:val="003D34F1"/>
    <w:rsid w:val="003D3682"/>
    <w:rsid w:val="003D39DD"/>
    <w:rsid w:val="003D3B91"/>
    <w:rsid w:val="003D40DB"/>
    <w:rsid w:val="003D40FF"/>
    <w:rsid w:val="003D4341"/>
    <w:rsid w:val="003D4441"/>
    <w:rsid w:val="003D4724"/>
    <w:rsid w:val="003D4A0E"/>
    <w:rsid w:val="003D4D59"/>
    <w:rsid w:val="003D4F8E"/>
    <w:rsid w:val="003D4FFC"/>
    <w:rsid w:val="003D50ED"/>
    <w:rsid w:val="003D516F"/>
    <w:rsid w:val="003D53F6"/>
    <w:rsid w:val="003D545C"/>
    <w:rsid w:val="003D560A"/>
    <w:rsid w:val="003D5C2C"/>
    <w:rsid w:val="003D5D0F"/>
    <w:rsid w:val="003D61CF"/>
    <w:rsid w:val="003D6F8C"/>
    <w:rsid w:val="003D743E"/>
    <w:rsid w:val="003D7639"/>
    <w:rsid w:val="003D7AC4"/>
    <w:rsid w:val="003E048A"/>
    <w:rsid w:val="003E067E"/>
    <w:rsid w:val="003E0976"/>
    <w:rsid w:val="003E0FF2"/>
    <w:rsid w:val="003E10C5"/>
    <w:rsid w:val="003E1600"/>
    <w:rsid w:val="003E1924"/>
    <w:rsid w:val="003E1B58"/>
    <w:rsid w:val="003E1CEF"/>
    <w:rsid w:val="003E200C"/>
    <w:rsid w:val="003E2079"/>
    <w:rsid w:val="003E217D"/>
    <w:rsid w:val="003E2477"/>
    <w:rsid w:val="003E2F67"/>
    <w:rsid w:val="003E3212"/>
    <w:rsid w:val="003E3287"/>
    <w:rsid w:val="003E374D"/>
    <w:rsid w:val="003E3892"/>
    <w:rsid w:val="003E39F4"/>
    <w:rsid w:val="003E3BF6"/>
    <w:rsid w:val="003E3FDC"/>
    <w:rsid w:val="003E4AFD"/>
    <w:rsid w:val="003E4DD9"/>
    <w:rsid w:val="003E4E75"/>
    <w:rsid w:val="003E4F02"/>
    <w:rsid w:val="003E5054"/>
    <w:rsid w:val="003E5707"/>
    <w:rsid w:val="003E5822"/>
    <w:rsid w:val="003E5D84"/>
    <w:rsid w:val="003E5DE9"/>
    <w:rsid w:val="003E60D5"/>
    <w:rsid w:val="003E6213"/>
    <w:rsid w:val="003E67B8"/>
    <w:rsid w:val="003E6A0E"/>
    <w:rsid w:val="003E6B7A"/>
    <w:rsid w:val="003E6DDF"/>
    <w:rsid w:val="003E6E99"/>
    <w:rsid w:val="003E6FE7"/>
    <w:rsid w:val="003E78D7"/>
    <w:rsid w:val="003E79F0"/>
    <w:rsid w:val="003E7A2D"/>
    <w:rsid w:val="003E7B5F"/>
    <w:rsid w:val="003E7C4D"/>
    <w:rsid w:val="003F007E"/>
    <w:rsid w:val="003F046D"/>
    <w:rsid w:val="003F0884"/>
    <w:rsid w:val="003F0896"/>
    <w:rsid w:val="003F0AFE"/>
    <w:rsid w:val="003F0C53"/>
    <w:rsid w:val="003F0D8B"/>
    <w:rsid w:val="003F1019"/>
    <w:rsid w:val="003F139C"/>
    <w:rsid w:val="003F1930"/>
    <w:rsid w:val="003F1C3F"/>
    <w:rsid w:val="003F1D1D"/>
    <w:rsid w:val="003F23AE"/>
    <w:rsid w:val="003F2443"/>
    <w:rsid w:val="003F2AB5"/>
    <w:rsid w:val="003F2B86"/>
    <w:rsid w:val="003F2ED8"/>
    <w:rsid w:val="003F33AF"/>
    <w:rsid w:val="003F39DD"/>
    <w:rsid w:val="003F39F6"/>
    <w:rsid w:val="003F3DA3"/>
    <w:rsid w:val="003F4C0B"/>
    <w:rsid w:val="003F4D0A"/>
    <w:rsid w:val="003F606C"/>
    <w:rsid w:val="003F6B29"/>
    <w:rsid w:val="003F6F75"/>
    <w:rsid w:val="003F7735"/>
    <w:rsid w:val="003F7BFC"/>
    <w:rsid w:val="003F7D49"/>
    <w:rsid w:val="003F7D9B"/>
    <w:rsid w:val="003F7DEF"/>
    <w:rsid w:val="003F7EC0"/>
    <w:rsid w:val="00400207"/>
    <w:rsid w:val="00400360"/>
    <w:rsid w:val="0040062A"/>
    <w:rsid w:val="0040098C"/>
    <w:rsid w:val="004010F7"/>
    <w:rsid w:val="0040120E"/>
    <w:rsid w:val="004013C7"/>
    <w:rsid w:val="00401B92"/>
    <w:rsid w:val="00401EC7"/>
    <w:rsid w:val="0040248E"/>
    <w:rsid w:val="004027A4"/>
    <w:rsid w:val="004030CA"/>
    <w:rsid w:val="004032A1"/>
    <w:rsid w:val="0040381A"/>
    <w:rsid w:val="0040388E"/>
    <w:rsid w:val="00403BB9"/>
    <w:rsid w:val="00403CD6"/>
    <w:rsid w:val="0040406C"/>
    <w:rsid w:val="00404155"/>
    <w:rsid w:val="004044BD"/>
    <w:rsid w:val="00404D8C"/>
    <w:rsid w:val="00404E28"/>
    <w:rsid w:val="00404E55"/>
    <w:rsid w:val="00406164"/>
    <w:rsid w:val="004061AA"/>
    <w:rsid w:val="00406977"/>
    <w:rsid w:val="004069A2"/>
    <w:rsid w:val="00406C46"/>
    <w:rsid w:val="00406EC8"/>
    <w:rsid w:val="004070E6"/>
    <w:rsid w:val="00407144"/>
    <w:rsid w:val="004071A0"/>
    <w:rsid w:val="00407424"/>
    <w:rsid w:val="00407A44"/>
    <w:rsid w:val="00407AE3"/>
    <w:rsid w:val="00410390"/>
    <w:rsid w:val="00410444"/>
    <w:rsid w:val="00410A0E"/>
    <w:rsid w:val="00410C39"/>
    <w:rsid w:val="00410E51"/>
    <w:rsid w:val="004112F3"/>
    <w:rsid w:val="004114D9"/>
    <w:rsid w:val="0041151E"/>
    <w:rsid w:val="0041163C"/>
    <w:rsid w:val="00411851"/>
    <w:rsid w:val="00411EAE"/>
    <w:rsid w:val="00411FD5"/>
    <w:rsid w:val="00412012"/>
    <w:rsid w:val="004121CB"/>
    <w:rsid w:val="00412638"/>
    <w:rsid w:val="00412914"/>
    <w:rsid w:val="00412B63"/>
    <w:rsid w:val="00412C05"/>
    <w:rsid w:val="00412CCA"/>
    <w:rsid w:val="00412DD5"/>
    <w:rsid w:val="00413709"/>
    <w:rsid w:val="00413B94"/>
    <w:rsid w:val="00413C58"/>
    <w:rsid w:val="00413C6C"/>
    <w:rsid w:val="00413E77"/>
    <w:rsid w:val="00413E98"/>
    <w:rsid w:val="0041413C"/>
    <w:rsid w:val="0041442E"/>
    <w:rsid w:val="004147E0"/>
    <w:rsid w:val="00414D72"/>
    <w:rsid w:val="00415111"/>
    <w:rsid w:val="004152CE"/>
    <w:rsid w:val="0041591B"/>
    <w:rsid w:val="00415A95"/>
    <w:rsid w:val="0041609F"/>
    <w:rsid w:val="0041618C"/>
    <w:rsid w:val="00416274"/>
    <w:rsid w:val="0041658E"/>
    <w:rsid w:val="004168E4"/>
    <w:rsid w:val="00416AE6"/>
    <w:rsid w:val="00416CC4"/>
    <w:rsid w:val="00417013"/>
    <w:rsid w:val="00417888"/>
    <w:rsid w:val="00417A91"/>
    <w:rsid w:val="00417B22"/>
    <w:rsid w:val="00417DC3"/>
    <w:rsid w:val="00420096"/>
    <w:rsid w:val="004208CD"/>
    <w:rsid w:val="00420AEF"/>
    <w:rsid w:val="004210EE"/>
    <w:rsid w:val="00421CF5"/>
    <w:rsid w:val="00421F9C"/>
    <w:rsid w:val="00422548"/>
    <w:rsid w:val="004226C2"/>
    <w:rsid w:val="00422B64"/>
    <w:rsid w:val="0042455D"/>
    <w:rsid w:val="00424752"/>
    <w:rsid w:val="00424804"/>
    <w:rsid w:val="00424908"/>
    <w:rsid w:val="00424DE9"/>
    <w:rsid w:val="004250B6"/>
    <w:rsid w:val="00425154"/>
    <w:rsid w:val="004254F9"/>
    <w:rsid w:val="00425F25"/>
    <w:rsid w:val="00426048"/>
    <w:rsid w:val="004264A5"/>
    <w:rsid w:val="004265CF"/>
    <w:rsid w:val="00426B38"/>
    <w:rsid w:val="00426C99"/>
    <w:rsid w:val="00426F6B"/>
    <w:rsid w:val="004272FD"/>
    <w:rsid w:val="00427628"/>
    <w:rsid w:val="004277A2"/>
    <w:rsid w:val="00427A0C"/>
    <w:rsid w:val="00427B79"/>
    <w:rsid w:val="00427C30"/>
    <w:rsid w:val="00427C4E"/>
    <w:rsid w:val="00427EB2"/>
    <w:rsid w:val="00427FC7"/>
    <w:rsid w:val="0043110F"/>
    <w:rsid w:val="0043130F"/>
    <w:rsid w:val="004317C2"/>
    <w:rsid w:val="00431803"/>
    <w:rsid w:val="00431A04"/>
    <w:rsid w:val="00431E47"/>
    <w:rsid w:val="00431EB5"/>
    <w:rsid w:val="00432B73"/>
    <w:rsid w:val="00432DF5"/>
    <w:rsid w:val="00433118"/>
    <w:rsid w:val="00433C05"/>
    <w:rsid w:val="00433E1F"/>
    <w:rsid w:val="00434362"/>
    <w:rsid w:val="004344D7"/>
    <w:rsid w:val="0043488B"/>
    <w:rsid w:val="00435195"/>
    <w:rsid w:val="004353B1"/>
    <w:rsid w:val="004353C6"/>
    <w:rsid w:val="00436081"/>
    <w:rsid w:val="004368E2"/>
    <w:rsid w:val="00436A1B"/>
    <w:rsid w:val="00436E6C"/>
    <w:rsid w:val="00437136"/>
    <w:rsid w:val="00437261"/>
    <w:rsid w:val="0043760B"/>
    <w:rsid w:val="004378E0"/>
    <w:rsid w:val="00437923"/>
    <w:rsid w:val="004379FD"/>
    <w:rsid w:val="004404C6"/>
    <w:rsid w:val="004413BF"/>
    <w:rsid w:val="0044158D"/>
    <w:rsid w:val="0044166F"/>
    <w:rsid w:val="00441CA8"/>
    <w:rsid w:val="00441D44"/>
    <w:rsid w:val="00441FF8"/>
    <w:rsid w:val="004421A7"/>
    <w:rsid w:val="004422CB"/>
    <w:rsid w:val="00442475"/>
    <w:rsid w:val="004426FA"/>
    <w:rsid w:val="0044294A"/>
    <w:rsid w:val="00442C5B"/>
    <w:rsid w:val="00442EE8"/>
    <w:rsid w:val="00442F52"/>
    <w:rsid w:val="00443D80"/>
    <w:rsid w:val="00443E29"/>
    <w:rsid w:val="00443EE2"/>
    <w:rsid w:val="00443EF4"/>
    <w:rsid w:val="0044416E"/>
    <w:rsid w:val="004444AD"/>
    <w:rsid w:val="004445DE"/>
    <w:rsid w:val="00444692"/>
    <w:rsid w:val="00445091"/>
    <w:rsid w:val="004451A6"/>
    <w:rsid w:val="004452DF"/>
    <w:rsid w:val="004453AB"/>
    <w:rsid w:val="0044580A"/>
    <w:rsid w:val="00445ADD"/>
    <w:rsid w:val="00445B85"/>
    <w:rsid w:val="00445E49"/>
    <w:rsid w:val="00445E78"/>
    <w:rsid w:val="00445F9C"/>
    <w:rsid w:val="004464B3"/>
    <w:rsid w:val="0044650F"/>
    <w:rsid w:val="00446967"/>
    <w:rsid w:val="00446FF3"/>
    <w:rsid w:val="004470E8"/>
    <w:rsid w:val="0044733A"/>
    <w:rsid w:val="00447890"/>
    <w:rsid w:val="00447C53"/>
    <w:rsid w:val="004505AF"/>
    <w:rsid w:val="00450961"/>
    <w:rsid w:val="00450FD1"/>
    <w:rsid w:val="00451274"/>
    <w:rsid w:val="00451819"/>
    <w:rsid w:val="00451D55"/>
    <w:rsid w:val="004525BB"/>
    <w:rsid w:val="004527FA"/>
    <w:rsid w:val="00452CDE"/>
    <w:rsid w:val="00452E35"/>
    <w:rsid w:val="00452EF9"/>
    <w:rsid w:val="004532CE"/>
    <w:rsid w:val="00453318"/>
    <w:rsid w:val="00453945"/>
    <w:rsid w:val="00454477"/>
    <w:rsid w:val="00454DFE"/>
    <w:rsid w:val="00454EBB"/>
    <w:rsid w:val="004552A7"/>
    <w:rsid w:val="00455367"/>
    <w:rsid w:val="00455627"/>
    <w:rsid w:val="00455816"/>
    <w:rsid w:val="00455865"/>
    <w:rsid w:val="00455BD6"/>
    <w:rsid w:val="00455C03"/>
    <w:rsid w:val="00455DF7"/>
    <w:rsid w:val="0045678D"/>
    <w:rsid w:val="004569F5"/>
    <w:rsid w:val="00456A66"/>
    <w:rsid w:val="00457466"/>
    <w:rsid w:val="00457537"/>
    <w:rsid w:val="004576F3"/>
    <w:rsid w:val="00457A52"/>
    <w:rsid w:val="00457E2F"/>
    <w:rsid w:val="00457EB3"/>
    <w:rsid w:val="00457F32"/>
    <w:rsid w:val="0046050D"/>
    <w:rsid w:val="00460673"/>
    <w:rsid w:val="00460A50"/>
    <w:rsid w:val="00460EFB"/>
    <w:rsid w:val="004619A1"/>
    <w:rsid w:val="00461C27"/>
    <w:rsid w:val="00461E14"/>
    <w:rsid w:val="0046260D"/>
    <w:rsid w:val="00462613"/>
    <w:rsid w:val="0046266E"/>
    <w:rsid w:val="00462962"/>
    <w:rsid w:val="00462B74"/>
    <w:rsid w:val="00462EFA"/>
    <w:rsid w:val="004630D5"/>
    <w:rsid w:val="004633DD"/>
    <w:rsid w:val="004639CC"/>
    <w:rsid w:val="00463A79"/>
    <w:rsid w:val="00463F05"/>
    <w:rsid w:val="00463F62"/>
    <w:rsid w:val="00464534"/>
    <w:rsid w:val="00464856"/>
    <w:rsid w:val="004648B3"/>
    <w:rsid w:val="00464BDB"/>
    <w:rsid w:val="00464F80"/>
    <w:rsid w:val="004651A4"/>
    <w:rsid w:val="00465443"/>
    <w:rsid w:val="004659E1"/>
    <w:rsid w:val="00465C9C"/>
    <w:rsid w:val="00465D09"/>
    <w:rsid w:val="004663BD"/>
    <w:rsid w:val="00466419"/>
    <w:rsid w:val="00466442"/>
    <w:rsid w:val="00466492"/>
    <w:rsid w:val="00466498"/>
    <w:rsid w:val="00466664"/>
    <w:rsid w:val="004667C8"/>
    <w:rsid w:val="004669B7"/>
    <w:rsid w:val="00466B71"/>
    <w:rsid w:val="00466FC9"/>
    <w:rsid w:val="004671DE"/>
    <w:rsid w:val="004673D7"/>
    <w:rsid w:val="00467CB2"/>
    <w:rsid w:val="00467D40"/>
    <w:rsid w:val="00470508"/>
    <w:rsid w:val="00470632"/>
    <w:rsid w:val="00470655"/>
    <w:rsid w:val="0047094B"/>
    <w:rsid w:val="00470BD5"/>
    <w:rsid w:val="00470D41"/>
    <w:rsid w:val="004713BA"/>
    <w:rsid w:val="00471552"/>
    <w:rsid w:val="00471E8B"/>
    <w:rsid w:val="00472498"/>
    <w:rsid w:val="00472839"/>
    <w:rsid w:val="00472F5D"/>
    <w:rsid w:val="00473351"/>
    <w:rsid w:val="0047355B"/>
    <w:rsid w:val="00474661"/>
    <w:rsid w:val="00474768"/>
    <w:rsid w:val="00474A09"/>
    <w:rsid w:val="004751BA"/>
    <w:rsid w:val="004754A1"/>
    <w:rsid w:val="004755BB"/>
    <w:rsid w:val="00475BAD"/>
    <w:rsid w:val="00475BB9"/>
    <w:rsid w:val="00475E03"/>
    <w:rsid w:val="00476DF9"/>
    <w:rsid w:val="00477983"/>
    <w:rsid w:val="00477EEC"/>
    <w:rsid w:val="0048095D"/>
    <w:rsid w:val="00480E66"/>
    <w:rsid w:val="00480E7B"/>
    <w:rsid w:val="0048146D"/>
    <w:rsid w:val="004815F2"/>
    <w:rsid w:val="0048160D"/>
    <w:rsid w:val="00481B3A"/>
    <w:rsid w:val="00481EA7"/>
    <w:rsid w:val="00481FFF"/>
    <w:rsid w:val="004823EF"/>
    <w:rsid w:val="0048248A"/>
    <w:rsid w:val="00482871"/>
    <w:rsid w:val="004828BC"/>
    <w:rsid w:val="00482933"/>
    <w:rsid w:val="00482A4C"/>
    <w:rsid w:val="00482DF2"/>
    <w:rsid w:val="00482F9B"/>
    <w:rsid w:val="0048385E"/>
    <w:rsid w:val="0048388D"/>
    <w:rsid w:val="004843E4"/>
    <w:rsid w:val="004845BD"/>
    <w:rsid w:val="004845F6"/>
    <w:rsid w:val="00484786"/>
    <w:rsid w:val="00484D75"/>
    <w:rsid w:val="00484DE4"/>
    <w:rsid w:val="00485573"/>
    <w:rsid w:val="00485E31"/>
    <w:rsid w:val="00485F5E"/>
    <w:rsid w:val="004864CD"/>
    <w:rsid w:val="00486547"/>
    <w:rsid w:val="004869B1"/>
    <w:rsid w:val="00486F3F"/>
    <w:rsid w:val="00487967"/>
    <w:rsid w:val="00487D65"/>
    <w:rsid w:val="004903BF"/>
    <w:rsid w:val="004904C5"/>
    <w:rsid w:val="004904F9"/>
    <w:rsid w:val="00490AD5"/>
    <w:rsid w:val="0049129A"/>
    <w:rsid w:val="004916F9"/>
    <w:rsid w:val="00491940"/>
    <w:rsid w:val="00491979"/>
    <w:rsid w:val="00491CAB"/>
    <w:rsid w:val="00492034"/>
    <w:rsid w:val="004921F1"/>
    <w:rsid w:val="00492593"/>
    <w:rsid w:val="004927D7"/>
    <w:rsid w:val="00493328"/>
    <w:rsid w:val="00493980"/>
    <w:rsid w:val="0049411F"/>
    <w:rsid w:val="0049433E"/>
    <w:rsid w:val="0049456D"/>
    <w:rsid w:val="00494B4A"/>
    <w:rsid w:val="00494D2F"/>
    <w:rsid w:val="00494EB1"/>
    <w:rsid w:val="00495232"/>
    <w:rsid w:val="0049572A"/>
    <w:rsid w:val="004958B9"/>
    <w:rsid w:val="00495A98"/>
    <w:rsid w:val="00495B18"/>
    <w:rsid w:val="00495C86"/>
    <w:rsid w:val="00495DAA"/>
    <w:rsid w:val="00496375"/>
    <w:rsid w:val="0049662F"/>
    <w:rsid w:val="00496943"/>
    <w:rsid w:val="00496FB0"/>
    <w:rsid w:val="00497025"/>
    <w:rsid w:val="004971E4"/>
    <w:rsid w:val="0049721F"/>
    <w:rsid w:val="004972D3"/>
    <w:rsid w:val="004973C5"/>
    <w:rsid w:val="00497415"/>
    <w:rsid w:val="004974AB"/>
    <w:rsid w:val="004979A1"/>
    <w:rsid w:val="004979C9"/>
    <w:rsid w:val="00497B51"/>
    <w:rsid w:val="00497ED4"/>
    <w:rsid w:val="00497F54"/>
    <w:rsid w:val="004A01AF"/>
    <w:rsid w:val="004A04D5"/>
    <w:rsid w:val="004A053A"/>
    <w:rsid w:val="004A0789"/>
    <w:rsid w:val="004A0D14"/>
    <w:rsid w:val="004A1AE2"/>
    <w:rsid w:val="004A1B82"/>
    <w:rsid w:val="004A1BD0"/>
    <w:rsid w:val="004A1E8A"/>
    <w:rsid w:val="004A26A6"/>
    <w:rsid w:val="004A27B9"/>
    <w:rsid w:val="004A2CBC"/>
    <w:rsid w:val="004A3114"/>
    <w:rsid w:val="004A3927"/>
    <w:rsid w:val="004A3CEA"/>
    <w:rsid w:val="004A412F"/>
    <w:rsid w:val="004A4837"/>
    <w:rsid w:val="004A4A0C"/>
    <w:rsid w:val="004A4BAF"/>
    <w:rsid w:val="004A526B"/>
    <w:rsid w:val="004A545F"/>
    <w:rsid w:val="004A5499"/>
    <w:rsid w:val="004A550C"/>
    <w:rsid w:val="004A59F2"/>
    <w:rsid w:val="004A5A1A"/>
    <w:rsid w:val="004A5A9B"/>
    <w:rsid w:val="004A733E"/>
    <w:rsid w:val="004A7529"/>
    <w:rsid w:val="004A7876"/>
    <w:rsid w:val="004A7886"/>
    <w:rsid w:val="004A79C7"/>
    <w:rsid w:val="004A7F73"/>
    <w:rsid w:val="004B0013"/>
    <w:rsid w:val="004B035C"/>
    <w:rsid w:val="004B05C3"/>
    <w:rsid w:val="004B0730"/>
    <w:rsid w:val="004B08CC"/>
    <w:rsid w:val="004B0E42"/>
    <w:rsid w:val="004B10CB"/>
    <w:rsid w:val="004B10EE"/>
    <w:rsid w:val="004B1E9D"/>
    <w:rsid w:val="004B2B31"/>
    <w:rsid w:val="004B2D88"/>
    <w:rsid w:val="004B2EC7"/>
    <w:rsid w:val="004B301C"/>
    <w:rsid w:val="004B3130"/>
    <w:rsid w:val="004B318A"/>
    <w:rsid w:val="004B3253"/>
    <w:rsid w:val="004B380C"/>
    <w:rsid w:val="004B3A30"/>
    <w:rsid w:val="004B4916"/>
    <w:rsid w:val="004B49CC"/>
    <w:rsid w:val="004B4F6D"/>
    <w:rsid w:val="004B4F98"/>
    <w:rsid w:val="004B507E"/>
    <w:rsid w:val="004B509E"/>
    <w:rsid w:val="004B50C9"/>
    <w:rsid w:val="004B56F2"/>
    <w:rsid w:val="004B5D75"/>
    <w:rsid w:val="004B5F4E"/>
    <w:rsid w:val="004B619F"/>
    <w:rsid w:val="004B6871"/>
    <w:rsid w:val="004B697B"/>
    <w:rsid w:val="004B6DE1"/>
    <w:rsid w:val="004B6EFD"/>
    <w:rsid w:val="004B6F67"/>
    <w:rsid w:val="004B7510"/>
    <w:rsid w:val="004B7697"/>
    <w:rsid w:val="004B76EE"/>
    <w:rsid w:val="004B7AE1"/>
    <w:rsid w:val="004B7BA4"/>
    <w:rsid w:val="004B7EB0"/>
    <w:rsid w:val="004C019B"/>
    <w:rsid w:val="004C0AD6"/>
    <w:rsid w:val="004C0B2E"/>
    <w:rsid w:val="004C0B32"/>
    <w:rsid w:val="004C0D7B"/>
    <w:rsid w:val="004C1711"/>
    <w:rsid w:val="004C17BD"/>
    <w:rsid w:val="004C1C70"/>
    <w:rsid w:val="004C1CEE"/>
    <w:rsid w:val="004C1E8D"/>
    <w:rsid w:val="004C1EFA"/>
    <w:rsid w:val="004C248A"/>
    <w:rsid w:val="004C2705"/>
    <w:rsid w:val="004C2FEB"/>
    <w:rsid w:val="004C322D"/>
    <w:rsid w:val="004C32EE"/>
    <w:rsid w:val="004C3867"/>
    <w:rsid w:val="004C388F"/>
    <w:rsid w:val="004C3B6D"/>
    <w:rsid w:val="004C450A"/>
    <w:rsid w:val="004C4578"/>
    <w:rsid w:val="004C4741"/>
    <w:rsid w:val="004C479F"/>
    <w:rsid w:val="004C4889"/>
    <w:rsid w:val="004C51A7"/>
    <w:rsid w:val="004C529F"/>
    <w:rsid w:val="004C54E0"/>
    <w:rsid w:val="004C55ED"/>
    <w:rsid w:val="004C55F8"/>
    <w:rsid w:val="004C563E"/>
    <w:rsid w:val="004C5759"/>
    <w:rsid w:val="004C5CDE"/>
    <w:rsid w:val="004C60A6"/>
    <w:rsid w:val="004C60ED"/>
    <w:rsid w:val="004C6432"/>
    <w:rsid w:val="004C651C"/>
    <w:rsid w:val="004C6847"/>
    <w:rsid w:val="004C6E4E"/>
    <w:rsid w:val="004C7671"/>
    <w:rsid w:val="004C7895"/>
    <w:rsid w:val="004C7915"/>
    <w:rsid w:val="004C7A84"/>
    <w:rsid w:val="004C7C02"/>
    <w:rsid w:val="004C7C80"/>
    <w:rsid w:val="004D0049"/>
    <w:rsid w:val="004D050B"/>
    <w:rsid w:val="004D07C4"/>
    <w:rsid w:val="004D0CF9"/>
    <w:rsid w:val="004D13CA"/>
    <w:rsid w:val="004D147D"/>
    <w:rsid w:val="004D19CD"/>
    <w:rsid w:val="004D1DB3"/>
    <w:rsid w:val="004D1E3E"/>
    <w:rsid w:val="004D224E"/>
    <w:rsid w:val="004D23DF"/>
    <w:rsid w:val="004D26E1"/>
    <w:rsid w:val="004D28B8"/>
    <w:rsid w:val="004D2B09"/>
    <w:rsid w:val="004D3635"/>
    <w:rsid w:val="004D39A0"/>
    <w:rsid w:val="004D3B78"/>
    <w:rsid w:val="004D3D35"/>
    <w:rsid w:val="004D42E5"/>
    <w:rsid w:val="004D4E16"/>
    <w:rsid w:val="004D5402"/>
    <w:rsid w:val="004D5801"/>
    <w:rsid w:val="004D585F"/>
    <w:rsid w:val="004D5D01"/>
    <w:rsid w:val="004D64B3"/>
    <w:rsid w:val="004D6FBF"/>
    <w:rsid w:val="004D7111"/>
    <w:rsid w:val="004D72FF"/>
    <w:rsid w:val="004D7B3F"/>
    <w:rsid w:val="004E0338"/>
    <w:rsid w:val="004E0612"/>
    <w:rsid w:val="004E09F0"/>
    <w:rsid w:val="004E10AE"/>
    <w:rsid w:val="004E135A"/>
    <w:rsid w:val="004E184A"/>
    <w:rsid w:val="004E207B"/>
    <w:rsid w:val="004E21FF"/>
    <w:rsid w:val="004E22E0"/>
    <w:rsid w:val="004E28E5"/>
    <w:rsid w:val="004E2A36"/>
    <w:rsid w:val="004E3703"/>
    <w:rsid w:val="004E3CE1"/>
    <w:rsid w:val="004E443C"/>
    <w:rsid w:val="004E44A1"/>
    <w:rsid w:val="004E44A2"/>
    <w:rsid w:val="004E45FD"/>
    <w:rsid w:val="004E4976"/>
    <w:rsid w:val="004E4D03"/>
    <w:rsid w:val="004E4D14"/>
    <w:rsid w:val="004E4DC7"/>
    <w:rsid w:val="004E4E63"/>
    <w:rsid w:val="004E530B"/>
    <w:rsid w:val="004E575B"/>
    <w:rsid w:val="004E5BFC"/>
    <w:rsid w:val="004E6135"/>
    <w:rsid w:val="004E615E"/>
    <w:rsid w:val="004E6555"/>
    <w:rsid w:val="004E6754"/>
    <w:rsid w:val="004E695E"/>
    <w:rsid w:val="004E6DEF"/>
    <w:rsid w:val="004E709C"/>
    <w:rsid w:val="004E7390"/>
    <w:rsid w:val="004E7ADF"/>
    <w:rsid w:val="004F0013"/>
    <w:rsid w:val="004F06B6"/>
    <w:rsid w:val="004F06F8"/>
    <w:rsid w:val="004F0DD6"/>
    <w:rsid w:val="004F0DEC"/>
    <w:rsid w:val="004F119D"/>
    <w:rsid w:val="004F1459"/>
    <w:rsid w:val="004F1541"/>
    <w:rsid w:val="004F15BA"/>
    <w:rsid w:val="004F16A5"/>
    <w:rsid w:val="004F1B94"/>
    <w:rsid w:val="004F2143"/>
    <w:rsid w:val="004F23B9"/>
    <w:rsid w:val="004F25CF"/>
    <w:rsid w:val="004F3A42"/>
    <w:rsid w:val="004F3CE1"/>
    <w:rsid w:val="004F4333"/>
    <w:rsid w:val="004F43DC"/>
    <w:rsid w:val="004F45E4"/>
    <w:rsid w:val="004F48A1"/>
    <w:rsid w:val="004F4A36"/>
    <w:rsid w:val="004F4DDC"/>
    <w:rsid w:val="004F52B0"/>
    <w:rsid w:val="004F5BFF"/>
    <w:rsid w:val="004F5CBD"/>
    <w:rsid w:val="004F60A6"/>
    <w:rsid w:val="004F6274"/>
    <w:rsid w:val="004F6411"/>
    <w:rsid w:val="004F645F"/>
    <w:rsid w:val="004F6605"/>
    <w:rsid w:val="004F68DB"/>
    <w:rsid w:val="004F6952"/>
    <w:rsid w:val="004F697F"/>
    <w:rsid w:val="004F6A39"/>
    <w:rsid w:val="004F6E0F"/>
    <w:rsid w:val="004F7549"/>
    <w:rsid w:val="004F7656"/>
    <w:rsid w:val="004F765E"/>
    <w:rsid w:val="004F7668"/>
    <w:rsid w:val="004F7913"/>
    <w:rsid w:val="004F7916"/>
    <w:rsid w:val="004F7992"/>
    <w:rsid w:val="00500A9A"/>
    <w:rsid w:val="00500BD9"/>
    <w:rsid w:val="005011F6"/>
    <w:rsid w:val="005012A1"/>
    <w:rsid w:val="0050145F"/>
    <w:rsid w:val="005018A2"/>
    <w:rsid w:val="00501B61"/>
    <w:rsid w:val="00501B84"/>
    <w:rsid w:val="00501D52"/>
    <w:rsid w:val="00502142"/>
    <w:rsid w:val="0050225A"/>
    <w:rsid w:val="00502324"/>
    <w:rsid w:val="00502997"/>
    <w:rsid w:val="00502B84"/>
    <w:rsid w:val="00502C5E"/>
    <w:rsid w:val="00502D4F"/>
    <w:rsid w:val="00502FC6"/>
    <w:rsid w:val="0050333E"/>
    <w:rsid w:val="00503463"/>
    <w:rsid w:val="0050361C"/>
    <w:rsid w:val="00503EA5"/>
    <w:rsid w:val="00503FDB"/>
    <w:rsid w:val="00504031"/>
    <w:rsid w:val="0050499D"/>
    <w:rsid w:val="00504A0A"/>
    <w:rsid w:val="00504A51"/>
    <w:rsid w:val="00504A72"/>
    <w:rsid w:val="00504B36"/>
    <w:rsid w:val="0050563C"/>
    <w:rsid w:val="005057A9"/>
    <w:rsid w:val="00505B55"/>
    <w:rsid w:val="00506100"/>
    <w:rsid w:val="00506536"/>
    <w:rsid w:val="005065D4"/>
    <w:rsid w:val="005069BA"/>
    <w:rsid w:val="005069EE"/>
    <w:rsid w:val="00506AA9"/>
    <w:rsid w:val="00506C7D"/>
    <w:rsid w:val="00506E4B"/>
    <w:rsid w:val="00506F04"/>
    <w:rsid w:val="00507250"/>
    <w:rsid w:val="00507655"/>
    <w:rsid w:val="0050781D"/>
    <w:rsid w:val="00507ECE"/>
    <w:rsid w:val="005101CD"/>
    <w:rsid w:val="005107C0"/>
    <w:rsid w:val="005110A2"/>
    <w:rsid w:val="0051128E"/>
    <w:rsid w:val="00511873"/>
    <w:rsid w:val="00511A02"/>
    <w:rsid w:val="00512717"/>
    <w:rsid w:val="00512A9D"/>
    <w:rsid w:val="00512D61"/>
    <w:rsid w:val="00512EF3"/>
    <w:rsid w:val="00512F6A"/>
    <w:rsid w:val="005130E2"/>
    <w:rsid w:val="005134B4"/>
    <w:rsid w:val="00513C49"/>
    <w:rsid w:val="00514476"/>
    <w:rsid w:val="005146F5"/>
    <w:rsid w:val="00514F29"/>
    <w:rsid w:val="00515046"/>
    <w:rsid w:val="005152A7"/>
    <w:rsid w:val="00515820"/>
    <w:rsid w:val="005159C0"/>
    <w:rsid w:val="00515C26"/>
    <w:rsid w:val="00516312"/>
    <w:rsid w:val="00516343"/>
    <w:rsid w:val="005166A2"/>
    <w:rsid w:val="00516EC6"/>
    <w:rsid w:val="00517018"/>
    <w:rsid w:val="005175A3"/>
    <w:rsid w:val="0051768A"/>
    <w:rsid w:val="00517CFC"/>
    <w:rsid w:val="0052011C"/>
    <w:rsid w:val="00520216"/>
    <w:rsid w:val="00520A84"/>
    <w:rsid w:val="00520D87"/>
    <w:rsid w:val="005227C2"/>
    <w:rsid w:val="00522830"/>
    <w:rsid w:val="00522A26"/>
    <w:rsid w:val="00522AEE"/>
    <w:rsid w:val="00522DAD"/>
    <w:rsid w:val="005230A0"/>
    <w:rsid w:val="00523274"/>
    <w:rsid w:val="0052357C"/>
    <w:rsid w:val="00523A8A"/>
    <w:rsid w:val="00523BD1"/>
    <w:rsid w:val="00523EAA"/>
    <w:rsid w:val="005242CD"/>
    <w:rsid w:val="005242DE"/>
    <w:rsid w:val="0052439F"/>
    <w:rsid w:val="00524569"/>
    <w:rsid w:val="00524717"/>
    <w:rsid w:val="00524AAB"/>
    <w:rsid w:val="00525496"/>
    <w:rsid w:val="005254C0"/>
    <w:rsid w:val="005257CB"/>
    <w:rsid w:val="00525A40"/>
    <w:rsid w:val="00525FDC"/>
    <w:rsid w:val="00526151"/>
    <w:rsid w:val="005267FF"/>
    <w:rsid w:val="00526871"/>
    <w:rsid w:val="005268B4"/>
    <w:rsid w:val="00526A2F"/>
    <w:rsid w:val="005276F4"/>
    <w:rsid w:val="00527864"/>
    <w:rsid w:val="00527971"/>
    <w:rsid w:val="00527C14"/>
    <w:rsid w:val="00527E4C"/>
    <w:rsid w:val="0053022D"/>
    <w:rsid w:val="00530448"/>
    <w:rsid w:val="00530CF3"/>
    <w:rsid w:val="00530DBA"/>
    <w:rsid w:val="00530FBA"/>
    <w:rsid w:val="0053129B"/>
    <w:rsid w:val="005317DA"/>
    <w:rsid w:val="0053194F"/>
    <w:rsid w:val="005319F0"/>
    <w:rsid w:val="00531D22"/>
    <w:rsid w:val="00531F37"/>
    <w:rsid w:val="00532395"/>
    <w:rsid w:val="0053239F"/>
    <w:rsid w:val="00532406"/>
    <w:rsid w:val="0053251D"/>
    <w:rsid w:val="00532A98"/>
    <w:rsid w:val="00532AA9"/>
    <w:rsid w:val="00532B6F"/>
    <w:rsid w:val="00532E48"/>
    <w:rsid w:val="005332C8"/>
    <w:rsid w:val="005333F5"/>
    <w:rsid w:val="00533921"/>
    <w:rsid w:val="00533B98"/>
    <w:rsid w:val="00533E47"/>
    <w:rsid w:val="00534035"/>
    <w:rsid w:val="005340E9"/>
    <w:rsid w:val="0053420A"/>
    <w:rsid w:val="005342AE"/>
    <w:rsid w:val="00534965"/>
    <w:rsid w:val="005349C5"/>
    <w:rsid w:val="005349E7"/>
    <w:rsid w:val="00534D0B"/>
    <w:rsid w:val="00534D86"/>
    <w:rsid w:val="00534EEF"/>
    <w:rsid w:val="00535745"/>
    <w:rsid w:val="00535842"/>
    <w:rsid w:val="00536392"/>
    <w:rsid w:val="00536716"/>
    <w:rsid w:val="0053671E"/>
    <w:rsid w:val="00536739"/>
    <w:rsid w:val="005401C1"/>
    <w:rsid w:val="005402A2"/>
    <w:rsid w:val="00540BEB"/>
    <w:rsid w:val="005413D6"/>
    <w:rsid w:val="00541609"/>
    <w:rsid w:val="0054162D"/>
    <w:rsid w:val="0054174B"/>
    <w:rsid w:val="0054197F"/>
    <w:rsid w:val="00541C96"/>
    <w:rsid w:val="00541E42"/>
    <w:rsid w:val="00541FAF"/>
    <w:rsid w:val="00542119"/>
    <w:rsid w:val="005421E3"/>
    <w:rsid w:val="0054243C"/>
    <w:rsid w:val="00542C25"/>
    <w:rsid w:val="00543089"/>
    <w:rsid w:val="00543563"/>
    <w:rsid w:val="00543B68"/>
    <w:rsid w:val="00543E39"/>
    <w:rsid w:val="00543E58"/>
    <w:rsid w:val="0054404D"/>
    <w:rsid w:val="005440C5"/>
    <w:rsid w:val="00544174"/>
    <w:rsid w:val="005448AE"/>
    <w:rsid w:val="00544B6D"/>
    <w:rsid w:val="0054537F"/>
    <w:rsid w:val="00545729"/>
    <w:rsid w:val="005457F0"/>
    <w:rsid w:val="005459EC"/>
    <w:rsid w:val="00545A0D"/>
    <w:rsid w:val="005462F4"/>
    <w:rsid w:val="00546DC3"/>
    <w:rsid w:val="00547422"/>
    <w:rsid w:val="005502A1"/>
    <w:rsid w:val="0055056D"/>
    <w:rsid w:val="005506C3"/>
    <w:rsid w:val="0055084A"/>
    <w:rsid w:val="00550895"/>
    <w:rsid w:val="00550F66"/>
    <w:rsid w:val="00550FF0"/>
    <w:rsid w:val="00551713"/>
    <w:rsid w:val="00551790"/>
    <w:rsid w:val="005517F3"/>
    <w:rsid w:val="00551A10"/>
    <w:rsid w:val="00551B4E"/>
    <w:rsid w:val="00551C87"/>
    <w:rsid w:val="00551CC6"/>
    <w:rsid w:val="00552194"/>
    <w:rsid w:val="0055255C"/>
    <w:rsid w:val="005525F0"/>
    <w:rsid w:val="00552727"/>
    <w:rsid w:val="00552AB8"/>
    <w:rsid w:val="00552B75"/>
    <w:rsid w:val="00552C27"/>
    <w:rsid w:val="005531B9"/>
    <w:rsid w:val="00553343"/>
    <w:rsid w:val="00553BB8"/>
    <w:rsid w:val="00553C0C"/>
    <w:rsid w:val="005540F6"/>
    <w:rsid w:val="005541C7"/>
    <w:rsid w:val="005547C6"/>
    <w:rsid w:val="005548C0"/>
    <w:rsid w:val="00554A24"/>
    <w:rsid w:val="00554E4A"/>
    <w:rsid w:val="00555188"/>
    <w:rsid w:val="005556D2"/>
    <w:rsid w:val="00555C25"/>
    <w:rsid w:val="00556894"/>
    <w:rsid w:val="00556AF4"/>
    <w:rsid w:val="0055743F"/>
    <w:rsid w:val="00557507"/>
    <w:rsid w:val="005579B3"/>
    <w:rsid w:val="00557C35"/>
    <w:rsid w:val="00557DE4"/>
    <w:rsid w:val="00560163"/>
    <w:rsid w:val="0056050D"/>
    <w:rsid w:val="0056095D"/>
    <w:rsid w:val="00561694"/>
    <w:rsid w:val="0056177E"/>
    <w:rsid w:val="0056227E"/>
    <w:rsid w:val="005622D7"/>
    <w:rsid w:val="00562659"/>
    <w:rsid w:val="005627DE"/>
    <w:rsid w:val="00562C73"/>
    <w:rsid w:val="00562EFE"/>
    <w:rsid w:val="00562FB8"/>
    <w:rsid w:val="00563092"/>
    <w:rsid w:val="0056312F"/>
    <w:rsid w:val="00563484"/>
    <w:rsid w:val="00563A74"/>
    <w:rsid w:val="00563D0C"/>
    <w:rsid w:val="00563F27"/>
    <w:rsid w:val="00564B70"/>
    <w:rsid w:val="00564B9E"/>
    <w:rsid w:val="00564D36"/>
    <w:rsid w:val="00566567"/>
    <w:rsid w:val="00566E69"/>
    <w:rsid w:val="00566EDF"/>
    <w:rsid w:val="00566F24"/>
    <w:rsid w:val="0056730D"/>
    <w:rsid w:val="00567448"/>
    <w:rsid w:val="00567C04"/>
    <w:rsid w:val="0057042C"/>
    <w:rsid w:val="005704EF"/>
    <w:rsid w:val="005707B1"/>
    <w:rsid w:val="0057097A"/>
    <w:rsid w:val="00570E4D"/>
    <w:rsid w:val="00571048"/>
    <w:rsid w:val="00571149"/>
    <w:rsid w:val="00571703"/>
    <w:rsid w:val="00571D9D"/>
    <w:rsid w:val="00571E11"/>
    <w:rsid w:val="00571FFB"/>
    <w:rsid w:val="005721F4"/>
    <w:rsid w:val="00572423"/>
    <w:rsid w:val="0057244E"/>
    <w:rsid w:val="00572577"/>
    <w:rsid w:val="00572AE7"/>
    <w:rsid w:val="00572C5D"/>
    <w:rsid w:val="00572DDD"/>
    <w:rsid w:val="00572FCB"/>
    <w:rsid w:val="005731AC"/>
    <w:rsid w:val="00573393"/>
    <w:rsid w:val="00573E67"/>
    <w:rsid w:val="005744E6"/>
    <w:rsid w:val="00574D59"/>
    <w:rsid w:val="00574D5E"/>
    <w:rsid w:val="00575108"/>
    <w:rsid w:val="00575731"/>
    <w:rsid w:val="00575B7C"/>
    <w:rsid w:val="0057674A"/>
    <w:rsid w:val="00576A49"/>
    <w:rsid w:val="00576EB2"/>
    <w:rsid w:val="00577150"/>
    <w:rsid w:val="005800E9"/>
    <w:rsid w:val="005801F6"/>
    <w:rsid w:val="0058071A"/>
    <w:rsid w:val="00580F2D"/>
    <w:rsid w:val="00581468"/>
    <w:rsid w:val="00581B7E"/>
    <w:rsid w:val="00581BA5"/>
    <w:rsid w:val="00581C6F"/>
    <w:rsid w:val="00581FBF"/>
    <w:rsid w:val="00582058"/>
    <w:rsid w:val="005822BD"/>
    <w:rsid w:val="0058232C"/>
    <w:rsid w:val="005829E2"/>
    <w:rsid w:val="00582B2F"/>
    <w:rsid w:val="00582C7D"/>
    <w:rsid w:val="00582E14"/>
    <w:rsid w:val="00583225"/>
    <w:rsid w:val="0058381D"/>
    <w:rsid w:val="00584056"/>
    <w:rsid w:val="005843B4"/>
    <w:rsid w:val="005844BF"/>
    <w:rsid w:val="00584F17"/>
    <w:rsid w:val="00585181"/>
    <w:rsid w:val="00585601"/>
    <w:rsid w:val="005857BC"/>
    <w:rsid w:val="005859AF"/>
    <w:rsid w:val="00585AAC"/>
    <w:rsid w:val="00585D3F"/>
    <w:rsid w:val="00586192"/>
    <w:rsid w:val="005864DD"/>
    <w:rsid w:val="00586648"/>
    <w:rsid w:val="00586D2F"/>
    <w:rsid w:val="005878F3"/>
    <w:rsid w:val="00587C0A"/>
    <w:rsid w:val="00590CC0"/>
    <w:rsid w:val="0059109B"/>
    <w:rsid w:val="00591589"/>
    <w:rsid w:val="0059163A"/>
    <w:rsid w:val="00591A5A"/>
    <w:rsid w:val="00591B9E"/>
    <w:rsid w:val="00591D32"/>
    <w:rsid w:val="00591DBD"/>
    <w:rsid w:val="00591E74"/>
    <w:rsid w:val="00591EAB"/>
    <w:rsid w:val="005921AA"/>
    <w:rsid w:val="00592338"/>
    <w:rsid w:val="00592973"/>
    <w:rsid w:val="00592EC1"/>
    <w:rsid w:val="00593119"/>
    <w:rsid w:val="0059351D"/>
    <w:rsid w:val="0059367F"/>
    <w:rsid w:val="005936F0"/>
    <w:rsid w:val="00593A13"/>
    <w:rsid w:val="00593F6A"/>
    <w:rsid w:val="00594007"/>
    <w:rsid w:val="0059419B"/>
    <w:rsid w:val="00594B5E"/>
    <w:rsid w:val="00595277"/>
    <w:rsid w:val="0059564C"/>
    <w:rsid w:val="005957CF"/>
    <w:rsid w:val="00595B6B"/>
    <w:rsid w:val="00595C47"/>
    <w:rsid w:val="00595E0B"/>
    <w:rsid w:val="00595E0E"/>
    <w:rsid w:val="0059605E"/>
    <w:rsid w:val="00596078"/>
    <w:rsid w:val="00596140"/>
    <w:rsid w:val="005966C2"/>
    <w:rsid w:val="00596BC2"/>
    <w:rsid w:val="0059712F"/>
    <w:rsid w:val="00597185"/>
    <w:rsid w:val="005971C3"/>
    <w:rsid w:val="005976F5"/>
    <w:rsid w:val="005978C5"/>
    <w:rsid w:val="00597FE1"/>
    <w:rsid w:val="005A046B"/>
    <w:rsid w:val="005A082F"/>
    <w:rsid w:val="005A0A87"/>
    <w:rsid w:val="005A0DDA"/>
    <w:rsid w:val="005A1065"/>
    <w:rsid w:val="005A10D4"/>
    <w:rsid w:val="005A1255"/>
    <w:rsid w:val="005A12DC"/>
    <w:rsid w:val="005A14A2"/>
    <w:rsid w:val="005A15AF"/>
    <w:rsid w:val="005A186A"/>
    <w:rsid w:val="005A1C9C"/>
    <w:rsid w:val="005A1CFD"/>
    <w:rsid w:val="005A2136"/>
    <w:rsid w:val="005A297C"/>
    <w:rsid w:val="005A2C7B"/>
    <w:rsid w:val="005A2DF6"/>
    <w:rsid w:val="005A32FC"/>
    <w:rsid w:val="005A3318"/>
    <w:rsid w:val="005A3AD4"/>
    <w:rsid w:val="005A3B77"/>
    <w:rsid w:val="005A4053"/>
    <w:rsid w:val="005A41EF"/>
    <w:rsid w:val="005A4340"/>
    <w:rsid w:val="005A4681"/>
    <w:rsid w:val="005A4C0B"/>
    <w:rsid w:val="005A4F69"/>
    <w:rsid w:val="005A4FDF"/>
    <w:rsid w:val="005A512B"/>
    <w:rsid w:val="005A585D"/>
    <w:rsid w:val="005A5888"/>
    <w:rsid w:val="005A5EEB"/>
    <w:rsid w:val="005A5FD0"/>
    <w:rsid w:val="005A645C"/>
    <w:rsid w:val="005A675A"/>
    <w:rsid w:val="005A6D17"/>
    <w:rsid w:val="005A7049"/>
    <w:rsid w:val="005A746E"/>
    <w:rsid w:val="005A75F0"/>
    <w:rsid w:val="005A7BFB"/>
    <w:rsid w:val="005A7E61"/>
    <w:rsid w:val="005B0064"/>
    <w:rsid w:val="005B00EA"/>
    <w:rsid w:val="005B056E"/>
    <w:rsid w:val="005B0895"/>
    <w:rsid w:val="005B0AFF"/>
    <w:rsid w:val="005B0C12"/>
    <w:rsid w:val="005B0C91"/>
    <w:rsid w:val="005B16EF"/>
    <w:rsid w:val="005B25B9"/>
    <w:rsid w:val="005B2EF4"/>
    <w:rsid w:val="005B2F19"/>
    <w:rsid w:val="005B3520"/>
    <w:rsid w:val="005B3683"/>
    <w:rsid w:val="005B36D0"/>
    <w:rsid w:val="005B39E8"/>
    <w:rsid w:val="005B3B1D"/>
    <w:rsid w:val="005B3D9A"/>
    <w:rsid w:val="005B443A"/>
    <w:rsid w:val="005B4857"/>
    <w:rsid w:val="005B4D36"/>
    <w:rsid w:val="005B4E77"/>
    <w:rsid w:val="005B53A1"/>
    <w:rsid w:val="005B5A9A"/>
    <w:rsid w:val="005B5B14"/>
    <w:rsid w:val="005B5C23"/>
    <w:rsid w:val="005B5D64"/>
    <w:rsid w:val="005B5F93"/>
    <w:rsid w:val="005B5FB0"/>
    <w:rsid w:val="005B607A"/>
    <w:rsid w:val="005B621F"/>
    <w:rsid w:val="005B6489"/>
    <w:rsid w:val="005B6CC9"/>
    <w:rsid w:val="005B713A"/>
    <w:rsid w:val="005B73B5"/>
    <w:rsid w:val="005B747B"/>
    <w:rsid w:val="005B7492"/>
    <w:rsid w:val="005B7668"/>
    <w:rsid w:val="005B7883"/>
    <w:rsid w:val="005B7C28"/>
    <w:rsid w:val="005B7E04"/>
    <w:rsid w:val="005B7EBE"/>
    <w:rsid w:val="005C001D"/>
    <w:rsid w:val="005C004F"/>
    <w:rsid w:val="005C0173"/>
    <w:rsid w:val="005C01F1"/>
    <w:rsid w:val="005C0478"/>
    <w:rsid w:val="005C0644"/>
    <w:rsid w:val="005C0709"/>
    <w:rsid w:val="005C0EB0"/>
    <w:rsid w:val="005C118E"/>
    <w:rsid w:val="005C17DC"/>
    <w:rsid w:val="005C1B75"/>
    <w:rsid w:val="005C1CDC"/>
    <w:rsid w:val="005C1EA0"/>
    <w:rsid w:val="005C2205"/>
    <w:rsid w:val="005C269E"/>
    <w:rsid w:val="005C2C54"/>
    <w:rsid w:val="005C3310"/>
    <w:rsid w:val="005C38BD"/>
    <w:rsid w:val="005C3CD4"/>
    <w:rsid w:val="005C4012"/>
    <w:rsid w:val="005C4245"/>
    <w:rsid w:val="005C4341"/>
    <w:rsid w:val="005C43B5"/>
    <w:rsid w:val="005C4980"/>
    <w:rsid w:val="005C5229"/>
    <w:rsid w:val="005C61A0"/>
    <w:rsid w:val="005C61F3"/>
    <w:rsid w:val="005C6290"/>
    <w:rsid w:val="005C6ACA"/>
    <w:rsid w:val="005C740B"/>
    <w:rsid w:val="005C7909"/>
    <w:rsid w:val="005C7C92"/>
    <w:rsid w:val="005C7D41"/>
    <w:rsid w:val="005C7ED1"/>
    <w:rsid w:val="005C7FC1"/>
    <w:rsid w:val="005D00D1"/>
    <w:rsid w:val="005D01CE"/>
    <w:rsid w:val="005D0266"/>
    <w:rsid w:val="005D0506"/>
    <w:rsid w:val="005D0727"/>
    <w:rsid w:val="005D096F"/>
    <w:rsid w:val="005D0B2D"/>
    <w:rsid w:val="005D0F39"/>
    <w:rsid w:val="005D0F67"/>
    <w:rsid w:val="005D1318"/>
    <w:rsid w:val="005D1342"/>
    <w:rsid w:val="005D1423"/>
    <w:rsid w:val="005D15CC"/>
    <w:rsid w:val="005D1A4B"/>
    <w:rsid w:val="005D1C79"/>
    <w:rsid w:val="005D2101"/>
    <w:rsid w:val="005D22CE"/>
    <w:rsid w:val="005D2402"/>
    <w:rsid w:val="005D24BD"/>
    <w:rsid w:val="005D2687"/>
    <w:rsid w:val="005D2731"/>
    <w:rsid w:val="005D2E7C"/>
    <w:rsid w:val="005D2FFF"/>
    <w:rsid w:val="005D32F5"/>
    <w:rsid w:val="005D33AF"/>
    <w:rsid w:val="005D359B"/>
    <w:rsid w:val="005D3B02"/>
    <w:rsid w:val="005D3FAF"/>
    <w:rsid w:val="005D4409"/>
    <w:rsid w:val="005D4C3A"/>
    <w:rsid w:val="005D4CAF"/>
    <w:rsid w:val="005D4DE3"/>
    <w:rsid w:val="005D5191"/>
    <w:rsid w:val="005D51D6"/>
    <w:rsid w:val="005D5503"/>
    <w:rsid w:val="005D56CF"/>
    <w:rsid w:val="005D5CFE"/>
    <w:rsid w:val="005D5D66"/>
    <w:rsid w:val="005D5E9A"/>
    <w:rsid w:val="005D5EBA"/>
    <w:rsid w:val="005D5F34"/>
    <w:rsid w:val="005D5F82"/>
    <w:rsid w:val="005D5FBE"/>
    <w:rsid w:val="005D60CE"/>
    <w:rsid w:val="005D6657"/>
    <w:rsid w:val="005D671D"/>
    <w:rsid w:val="005D6F1C"/>
    <w:rsid w:val="005D7156"/>
    <w:rsid w:val="005D7547"/>
    <w:rsid w:val="005D7BA8"/>
    <w:rsid w:val="005D7D06"/>
    <w:rsid w:val="005E0215"/>
    <w:rsid w:val="005E03C7"/>
    <w:rsid w:val="005E08B8"/>
    <w:rsid w:val="005E0F7F"/>
    <w:rsid w:val="005E0FD2"/>
    <w:rsid w:val="005E1014"/>
    <w:rsid w:val="005E1057"/>
    <w:rsid w:val="005E107C"/>
    <w:rsid w:val="005E1426"/>
    <w:rsid w:val="005E1675"/>
    <w:rsid w:val="005E1700"/>
    <w:rsid w:val="005E179C"/>
    <w:rsid w:val="005E1963"/>
    <w:rsid w:val="005E1A86"/>
    <w:rsid w:val="005E1D54"/>
    <w:rsid w:val="005E1F21"/>
    <w:rsid w:val="005E228F"/>
    <w:rsid w:val="005E22B9"/>
    <w:rsid w:val="005E23D0"/>
    <w:rsid w:val="005E2593"/>
    <w:rsid w:val="005E2A07"/>
    <w:rsid w:val="005E2AF2"/>
    <w:rsid w:val="005E354D"/>
    <w:rsid w:val="005E3948"/>
    <w:rsid w:val="005E39ED"/>
    <w:rsid w:val="005E3D7D"/>
    <w:rsid w:val="005E40D9"/>
    <w:rsid w:val="005E463D"/>
    <w:rsid w:val="005E478E"/>
    <w:rsid w:val="005E48ED"/>
    <w:rsid w:val="005E4D43"/>
    <w:rsid w:val="005E54C9"/>
    <w:rsid w:val="005E5509"/>
    <w:rsid w:val="005E5791"/>
    <w:rsid w:val="005E5797"/>
    <w:rsid w:val="005E5997"/>
    <w:rsid w:val="005E5E24"/>
    <w:rsid w:val="005E6192"/>
    <w:rsid w:val="005E6337"/>
    <w:rsid w:val="005E6924"/>
    <w:rsid w:val="005E6B44"/>
    <w:rsid w:val="005E6D72"/>
    <w:rsid w:val="005E742B"/>
    <w:rsid w:val="005E75F7"/>
    <w:rsid w:val="005E771A"/>
    <w:rsid w:val="005E79D5"/>
    <w:rsid w:val="005E7CD7"/>
    <w:rsid w:val="005E7DCA"/>
    <w:rsid w:val="005F0497"/>
    <w:rsid w:val="005F07E2"/>
    <w:rsid w:val="005F0F60"/>
    <w:rsid w:val="005F0F75"/>
    <w:rsid w:val="005F11AA"/>
    <w:rsid w:val="005F1A96"/>
    <w:rsid w:val="005F1CE1"/>
    <w:rsid w:val="005F1DA9"/>
    <w:rsid w:val="005F21A4"/>
    <w:rsid w:val="005F228D"/>
    <w:rsid w:val="005F25BB"/>
    <w:rsid w:val="005F37F9"/>
    <w:rsid w:val="005F3D13"/>
    <w:rsid w:val="005F3D99"/>
    <w:rsid w:val="005F3DAA"/>
    <w:rsid w:val="005F3FB6"/>
    <w:rsid w:val="005F45D8"/>
    <w:rsid w:val="005F4609"/>
    <w:rsid w:val="005F48F4"/>
    <w:rsid w:val="005F4D4C"/>
    <w:rsid w:val="005F4FA7"/>
    <w:rsid w:val="005F50A3"/>
    <w:rsid w:val="005F5DF2"/>
    <w:rsid w:val="005F63EE"/>
    <w:rsid w:val="005F6689"/>
    <w:rsid w:val="005F6F7C"/>
    <w:rsid w:val="005F71AB"/>
    <w:rsid w:val="005F723E"/>
    <w:rsid w:val="005F76F3"/>
    <w:rsid w:val="005F7807"/>
    <w:rsid w:val="005F782A"/>
    <w:rsid w:val="005F78BE"/>
    <w:rsid w:val="005F78C9"/>
    <w:rsid w:val="005F7A14"/>
    <w:rsid w:val="005F7D5A"/>
    <w:rsid w:val="00600239"/>
    <w:rsid w:val="00600326"/>
    <w:rsid w:val="00600E8F"/>
    <w:rsid w:val="006012AF"/>
    <w:rsid w:val="00601433"/>
    <w:rsid w:val="006019A1"/>
    <w:rsid w:val="00601FCB"/>
    <w:rsid w:val="0060211E"/>
    <w:rsid w:val="00603ED6"/>
    <w:rsid w:val="00603F88"/>
    <w:rsid w:val="00603F9A"/>
    <w:rsid w:val="00603FE1"/>
    <w:rsid w:val="006043D2"/>
    <w:rsid w:val="00604C30"/>
    <w:rsid w:val="0060523E"/>
    <w:rsid w:val="006062C3"/>
    <w:rsid w:val="00606C59"/>
    <w:rsid w:val="00606D44"/>
    <w:rsid w:val="00606E0B"/>
    <w:rsid w:val="00607190"/>
    <w:rsid w:val="0060792C"/>
    <w:rsid w:val="00607BC3"/>
    <w:rsid w:val="00607C19"/>
    <w:rsid w:val="00607C6B"/>
    <w:rsid w:val="00610163"/>
    <w:rsid w:val="00610AAD"/>
    <w:rsid w:val="00610D54"/>
    <w:rsid w:val="00610F35"/>
    <w:rsid w:val="0061113E"/>
    <w:rsid w:val="006112CD"/>
    <w:rsid w:val="00611565"/>
    <w:rsid w:val="00611F8A"/>
    <w:rsid w:val="0061240F"/>
    <w:rsid w:val="0061262F"/>
    <w:rsid w:val="006126EB"/>
    <w:rsid w:val="006129F9"/>
    <w:rsid w:val="00612D5D"/>
    <w:rsid w:val="00613221"/>
    <w:rsid w:val="00613342"/>
    <w:rsid w:val="0061354B"/>
    <w:rsid w:val="00613801"/>
    <w:rsid w:val="00613B3D"/>
    <w:rsid w:val="00613B47"/>
    <w:rsid w:val="00613BB8"/>
    <w:rsid w:val="00613E9D"/>
    <w:rsid w:val="0061411F"/>
    <w:rsid w:val="00614843"/>
    <w:rsid w:val="00614ACD"/>
    <w:rsid w:val="00614AD0"/>
    <w:rsid w:val="00614BE5"/>
    <w:rsid w:val="00614C05"/>
    <w:rsid w:val="00614D63"/>
    <w:rsid w:val="00614D97"/>
    <w:rsid w:val="00614E43"/>
    <w:rsid w:val="00615285"/>
    <w:rsid w:val="00615336"/>
    <w:rsid w:val="006153DC"/>
    <w:rsid w:val="006155BD"/>
    <w:rsid w:val="006159A5"/>
    <w:rsid w:val="006160FE"/>
    <w:rsid w:val="006166D3"/>
    <w:rsid w:val="0061689A"/>
    <w:rsid w:val="0061696B"/>
    <w:rsid w:val="00616BB0"/>
    <w:rsid w:val="00616D7D"/>
    <w:rsid w:val="00617019"/>
    <w:rsid w:val="006174E1"/>
    <w:rsid w:val="006175A6"/>
    <w:rsid w:val="006175B3"/>
    <w:rsid w:val="006203F0"/>
    <w:rsid w:val="006205FA"/>
    <w:rsid w:val="00620773"/>
    <w:rsid w:val="00620A21"/>
    <w:rsid w:val="00620C9F"/>
    <w:rsid w:val="00620F35"/>
    <w:rsid w:val="00621091"/>
    <w:rsid w:val="006213B5"/>
    <w:rsid w:val="006219C9"/>
    <w:rsid w:val="00621A11"/>
    <w:rsid w:val="00621E45"/>
    <w:rsid w:val="00622862"/>
    <w:rsid w:val="0062300A"/>
    <w:rsid w:val="00623678"/>
    <w:rsid w:val="00623706"/>
    <w:rsid w:val="00623782"/>
    <w:rsid w:val="00623C10"/>
    <w:rsid w:val="00624078"/>
    <w:rsid w:val="006240C8"/>
    <w:rsid w:val="00624186"/>
    <w:rsid w:val="00624371"/>
    <w:rsid w:val="00624466"/>
    <w:rsid w:val="00624546"/>
    <w:rsid w:val="00624847"/>
    <w:rsid w:val="006248CD"/>
    <w:rsid w:val="006248FC"/>
    <w:rsid w:val="006249C2"/>
    <w:rsid w:val="00624A61"/>
    <w:rsid w:val="00624AAD"/>
    <w:rsid w:val="00624BE3"/>
    <w:rsid w:val="00624C6C"/>
    <w:rsid w:val="00625887"/>
    <w:rsid w:val="00625F30"/>
    <w:rsid w:val="00625F33"/>
    <w:rsid w:val="006263B3"/>
    <w:rsid w:val="006266CC"/>
    <w:rsid w:val="00626B50"/>
    <w:rsid w:val="0062725B"/>
    <w:rsid w:val="00627405"/>
    <w:rsid w:val="0062799D"/>
    <w:rsid w:val="00630240"/>
    <w:rsid w:val="0063034E"/>
    <w:rsid w:val="006303A4"/>
    <w:rsid w:val="00630580"/>
    <w:rsid w:val="00630689"/>
    <w:rsid w:val="00631483"/>
    <w:rsid w:val="00631534"/>
    <w:rsid w:val="00631F4E"/>
    <w:rsid w:val="0063222B"/>
    <w:rsid w:val="006329AB"/>
    <w:rsid w:val="00632C0F"/>
    <w:rsid w:val="00633100"/>
    <w:rsid w:val="006333F2"/>
    <w:rsid w:val="006336EB"/>
    <w:rsid w:val="0063376D"/>
    <w:rsid w:val="00633A8D"/>
    <w:rsid w:val="00633BBA"/>
    <w:rsid w:val="00633BC4"/>
    <w:rsid w:val="00633C23"/>
    <w:rsid w:val="00633E1F"/>
    <w:rsid w:val="0063406A"/>
    <w:rsid w:val="006346E9"/>
    <w:rsid w:val="0063471D"/>
    <w:rsid w:val="00634C10"/>
    <w:rsid w:val="00634E43"/>
    <w:rsid w:val="00635230"/>
    <w:rsid w:val="0063558C"/>
    <w:rsid w:val="0063603B"/>
    <w:rsid w:val="006360AA"/>
    <w:rsid w:val="006363BB"/>
    <w:rsid w:val="006363E1"/>
    <w:rsid w:val="006368AC"/>
    <w:rsid w:val="006369DE"/>
    <w:rsid w:val="00636BEB"/>
    <w:rsid w:val="00637059"/>
    <w:rsid w:val="00637229"/>
    <w:rsid w:val="00637367"/>
    <w:rsid w:val="006373B5"/>
    <w:rsid w:val="00640052"/>
    <w:rsid w:val="00640215"/>
    <w:rsid w:val="00640330"/>
    <w:rsid w:val="0064054B"/>
    <w:rsid w:val="006405AF"/>
    <w:rsid w:val="006406E1"/>
    <w:rsid w:val="0064095E"/>
    <w:rsid w:val="00640A4B"/>
    <w:rsid w:val="00640A53"/>
    <w:rsid w:val="00640BEC"/>
    <w:rsid w:val="0064174C"/>
    <w:rsid w:val="0064180C"/>
    <w:rsid w:val="006419C9"/>
    <w:rsid w:val="00642065"/>
    <w:rsid w:val="0064223B"/>
    <w:rsid w:val="0064235C"/>
    <w:rsid w:val="00642B8E"/>
    <w:rsid w:val="006430EE"/>
    <w:rsid w:val="006432DB"/>
    <w:rsid w:val="006432DE"/>
    <w:rsid w:val="0064397B"/>
    <w:rsid w:val="00643E77"/>
    <w:rsid w:val="00643F98"/>
    <w:rsid w:val="00644582"/>
    <w:rsid w:val="0064470B"/>
    <w:rsid w:val="0064508C"/>
    <w:rsid w:val="006450DA"/>
    <w:rsid w:val="00645229"/>
    <w:rsid w:val="006452EA"/>
    <w:rsid w:val="006452F4"/>
    <w:rsid w:val="0064537B"/>
    <w:rsid w:val="006458AE"/>
    <w:rsid w:val="00645F7C"/>
    <w:rsid w:val="00646672"/>
    <w:rsid w:val="006469FB"/>
    <w:rsid w:val="00646D7B"/>
    <w:rsid w:val="00647108"/>
    <w:rsid w:val="0064716B"/>
    <w:rsid w:val="0064792A"/>
    <w:rsid w:val="00647C1E"/>
    <w:rsid w:val="00647E66"/>
    <w:rsid w:val="006503B6"/>
    <w:rsid w:val="00650538"/>
    <w:rsid w:val="006505A7"/>
    <w:rsid w:val="006505BE"/>
    <w:rsid w:val="00650E0A"/>
    <w:rsid w:val="00650FFF"/>
    <w:rsid w:val="00651261"/>
    <w:rsid w:val="00651394"/>
    <w:rsid w:val="0065190B"/>
    <w:rsid w:val="0065227A"/>
    <w:rsid w:val="00652526"/>
    <w:rsid w:val="0065280C"/>
    <w:rsid w:val="00652E11"/>
    <w:rsid w:val="00652E69"/>
    <w:rsid w:val="00653035"/>
    <w:rsid w:val="006533DC"/>
    <w:rsid w:val="006536C9"/>
    <w:rsid w:val="00653A30"/>
    <w:rsid w:val="00653B56"/>
    <w:rsid w:val="00653BE7"/>
    <w:rsid w:val="00653F46"/>
    <w:rsid w:val="00653FA0"/>
    <w:rsid w:val="0065402A"/>
    <w:rsid w:val="00654074"/>
    <w:rsid w:val="006541DA"/>
    <w:rsid w:val="006546A9"/>
    <w:rsid w:val="006547F2"/>
    <w:rsid w:val="006548CE"/>
    <w:rsid w:val="00654BEF"/>
    <w:rsid w:val="00654C20"/>
    <w:rsid w:val="00655427"/>
    <w:rsid w:val="006557BB"/>
    <w:rsid w:val="00655867"/>
    <w:rsid w:val="00655872"/>
    <w:rsid w:val="00655CAE"/>
    <w:rsid w:val="00655CE1"/>
    <w:rsid w:val="0065608B"/>
    <w:rsid w:val="0065663C"/>
    <w:rsid w:val="00656E44"/>
    <w:rsid w:val="00656F5C"/>
    <w:rsid w:val="00657212"/>
    <w:rsid w:val="00657414"/>
    <w:rsid w:val="00657982"/>
    <w:rsid w:val="00657B1C"/>
    <w:rsid w:val="00660190"/>
    <w:rsid w:val="0066029B"/>
    <w:rsid w:val="00660400"/>
    <w:rsid w:val="00660446"/>
    <w:rsid w:val="00660681"/>
    <w:rsid w:val="006612EA"/>
    <w:rsid w:val="00661579"/>
    <w:rsid w:val="00661D8E"/>
    <w:rsid w:val="00661F90"/>
    <w:rsid w:val="006620F1"/>
    <w:rsid w:val="00662164"/>
    <w:rsid w:val="0066222A"/>
    <w:rsid w:val="00662B89"/>
    <w:rsid w:val="00662EEA"/>
    <w:rsid w:val="0066313C"/>
    <w:rsid w:val="006631E7"/>
    <w:rsid w:val="006632CE"/>
    <w:rsid w:val="00663732"/>
    <w:rsid w:val="00663AEF"/>
    <w:rsid w:val="00664A06"/>
    <w:rsid w:val="00664CF1"/>
    <w:rsid w:val="00664F2E"/>
    <w:rsid w:val="006654CE"/>
    <w:rsid w:val="00665B7B"/>
    <w:rsid w:val="006660E6"/>
    <w:rsid w:val="00666129"/>
    <w:rsid w:val="00666141"/>
    <w:rsid w:val="00666A41"/>
    <w:rsid w:val="006670B5"/>
    <w:rsid w:val="006675DF"/>
    <w:rsid w:val="0066779E"/>
    <w:rsid w:val="006678E5"/>
    <w:rsid w:val="00667C68"/>
    <w:rsid w:val="00667FE4"/>
    <w:rsid w:val="00670432"/>
    <w:rsid w:val="00670C03"/>
    <w:rsid w:val="00670D6B"/>
    <w:rsid w:val="0067227B"/>
    <w:rsid w:val="00672832"/>
    <w:rsid w:val="00672C13"/>
    <w:rsid w:val="006730F0"/>
    <w:rsid w:val="00673E10"/>
    <w:rsid w:val="00674816"/>
    <w:rsid w:val="006748DA"/>
    <w:rsid w:val="00674BFE"/>
    <w:rsid w:val="00674E66"/>
    <w:rsid w:val="00674FB1"/>
    <w:rsid w:val="006752F4"/>
    <w:rsid w:val="0067554F"/>
    <w:rsid w:val="00675805"/>
    <w:rsid w:val="00675B58"/>
    <w:rsid w:val="0067608D"/>
    <w:rsid w:val="0067637D"/>
    <w:rsid w:val="00676E19"/>
    <w:rsid w:val="00677339"/>
    <w:rsid w:val="00677B38"/>
    <w:rsid w:val="00677D25"/>
    <w:rsid w:val="00680589"/>
    <w:rsid w:val="00680610"/>
    <w:rsid w:val="00680B45"/>
    <w:rsid w:val="00680E8E"/>
    <w:rsid w:val="00681373"/>
    <w:rsid w:val="00681678"/>
    <w:rsid w:val="00681738"/>
    <w:rsid w:val="00681B92"/>
    <w:rsid w:val="00681C2A"/>
    <w:rsid w:val="00681CAB"/>
    <w:rsid w:val="00681EB7"/>
    <w:rsid w:val="00681EBC"/>
    <w:rsid w:val="006820C4"/>
    <w:rsid w:val="006824C1"/>
    <w:rsid w:val="006826FD"/>
    <w:rsid w:val="00682958"/>
    <w:rsid w:val="0068298E"/>
    <w:rsid w:val="00682C4E"/>
    <w:rsid w:val="00682D33"/>
    <w:rsid w:val="00683135"/>
    <w:rsid w:val="0068321A"/>
    <w:rsid w:val="00683348"/>
    <w:rsid w:val="00683438"/>
    <w:rsid w:val="00683A31"/>
    <w:rsid w:val="0068501C"/>
    <w:rsid w:val="00685462"/>
    <w:rsid w:val="00685D04"/>
    <w:rsid w:val="0068625F"/>
    <w:rsid w:val="006862C1"/>
    <w:rsid w:val="00686312"/>
    <w:rsid w:val="00686413"/>
    <w:rsid w:val="00686758"/>
    <w:rsid w:val="006868FB"/>
    <w:rsid w:val="00686AF0"/>
    <w:rsid w:val="00686D4A"/>
    <w:rsid w:val="00686FD9"/>
    <w:rsid w:val="0068766A"/>
    <w:rsid w:val="00687FB8"/>
    <w:rsid w:val="006904CF"/>
    <w:rsid w:val="00690943"/>
    <w:rsid w:val="0069097C"/>
    <w:rsid w:val="00690A50"/>
    <w:rsid w:val="00690F6C"/>
    <w:rsid w:val="00691573"/>
    <w:rsid w:val="0069186D"/>
    <w:rsid w:val="006919BC"/>
    <w:rsid w:val="00691B3E"/>
    <w:rsid w:val="00691E1C"/>
    <w:rsid w:val="006922F3"/>
    <w:rsid w:val="00692512"/>
    <w:rsid w:val="006929DE"/>
    <w:rsid w:val="00693011"/>
    <w:rsid w:val="00693086"/>
    <w:rsid w:val="00693285"/>
    <w:rsid w:val="00693736"/>
    <w:rsid w:val="00693AB6"/>
    <w:rsid w:val="00693AD3"/>
    <w:rsid w:val="00694038"/>
    <w:rsid w:val="00694437"/>
    <w:rsid w:val="00694635"/>
    <w:rsid w:val="006949F7"/>
    <w:rsid w:val="00695298"/>
    <w:rsid w:val="006959FB"/>
    <w:rsid w:val="00695CCC"/>
    <w:rsid w:val="006961C2"/>
    <w:rsid w:val="00696936"/>
    <w:rsid w:val="00696B19"/>
    <w:rsid w:val="00696B1B"/>
    <w:rsid w:val="00696FC8"/>
    <w:rsid w:val="00696FDF"/>
    <w:rsid w:val="00697104"/>
    <w:rsid w:val="00697414"/>
    <w:rsid w:val="00697570"/>
    <w:rsid w:val="006975F0"/>
    <w:rsid w:val="0069786D"/>
    <w:rsid w:val="00697AE0"/>
    <w:rsid w:val="00697F31"/>
    <w:rsid w:val="006A03D3"/>
    <w:rsid w:val="006A075A"/>
    <w:rsid w:val="006A0CA1"/>
    <w:rsid w:val="006A0E40"/>
    <w:rsid w:val="006A102D"/>
    <w:rsid w:val="006A10B1"/>
    <w:rsid w:val="006A13DF"/>
    <w:rsid w:val="006A1426"/>
    <w:rsid w:val="006A1C3D"/>
    <w:rsid w:val="006A1F45"/>
    <w:rsid w:val="006A2001"/>
    <w:rsid w:val="006A226A"/>
    <w:rsid w:val="006A2381"/>
    <w:rsid w:val="006A253E"/>
    <w:rsid w:val="006A2A30"/>
    <w:rsid w:val="006A2DC7"/>
    <w:rsid w:val="006A2F1D"/>
    <w:rsid w:val="006A33DE"/>
    <w:rsid w:val="006A3C15"/>
    <w:rsid w:val="006A3E4E"/>
    <w:rsid w:val="006A3E94"/>
    <w:rsid w:val="006A3ECF"/>
    <w:rsid w:val="006A4283"/>
    <w:rsid w:val="006A42D3"/>
    <w:rsid w:val="006A4A39"/>
    <w:rsid w:val="006A57B3"/>
    <w:rsid w:val="006A585E"/>
    <w:rsid w:val="006A5992"/>
    <w:rsid w:val="006A626E"/>
    <w:rsid w:val="006A62F6"/>
    <w:rsid w:val="006A6302"/>
    <w:rsid w:val="006A6339"/>
    <w:rsid w:val="006A64CE"/>
    <w:rsid w:val="006A67E9"/>
    <w:rsid w:val="006A6811"/>
    <w:rsid w:val="006A69B0"/>
    <w:rsid w:val="006A7164"/>
    <w:rsid w:val="006A739B"/>
    <w:rsid w:val="006A782E"/>
    <w:rsid w:val="006A7BC2"/>
    <w:rsid w:val="006B01EC"/>
    <w:rsid w:val="006B0534"/>
    <w:rsid w:val="006B070D"/>
    <w:rsid w:val="006B07B0"/>
    <w:rsid w:val="006B0B92"/>
    <w:rsid w:val="006B1136"/>
    <w:rsid w:val="006B11A0"/>
    <w:rsid w:val="006B1319"/>
    <w:rsid w:val="006B1320"/>
    <w:rsid w:val="006B156B"/>
    <w:rsid w:val="006B1611"/>
    <w:rsid w:val="006B1A43"/>
    <w:rsid w:val="006B1D59"/>
    <w:rsid w:val="006B25B3"/>
    <w:rsid w:val="006B2CD4"/>
    <w:rsid w:val="006B2CFE"/>
    <w:rsid w:val="006B2D7C"/>
    <w:rsid w:val="006B3121"/>
    <w:rsid w:val="006B3218"/>
    <w:rsid w:val="006B3680"/>
    <w:rsid w:val="006B3A51"/>
    <w:rsid w:val="006B4436"/>
    <w:rsid w:val="006B4A2F"/>
    <w:rsid w:val="006B4ACC"/>
    <w:rsid w:val="006B4B12"/>
    <w:rsid w:val="006B4B8B"/>
    <w:rsid w:val="006B4D90"/>
    <w:rsid w:val="006B5249"/>
    <w:rsid w:val="006B5325"/>
    <w:rsid w:val="006B533E"/>
    <w:rsid w:val="006B553C"/>
    <w:rsid w:val="006B5ACC"/>
    <w:rsid w:val="006B5C94"/>
    <w:rsid w:val="006B63FD"/>
    <w:rsid w:val="006B66F4"/>
    <w:rsid w:val="006B6C1C"/>
    <w:rsid w:val="006B6D62"/>
    <w:rsid w:val="006B6E47"/>
    <w:rsid w:val="006B6EC5"/>
    <w:rsid w:val="006B71A0"/>
    <w:rsid w:val="006B7B75"/>
    <w:rsid w:val="006B7C7C"/>
    <w:rsid w:val="006B7F6B"/>
    <w:rsid w:val="006C002E"/>
    <w:rsid w:val="006C0283"/>
    <w:rsid w:val="006C08EF"/>
    <w:rsid w:val="006C0D7B"/>
    <w:rsid w:val="006C195B"/>
    <w:rsid w:val="006C1ABD"/>
    <w:rsid w:val="006C1E48"/>
    <w:rsid w:val="006C2116"/>
    <w:rsid w:val="006C2177"/>
    <w:rsid w:val="006C2320"/>
    <w:rsid w:val="006C2565"/>
    <w:rsid w:val="006C25AD"/>
    <w:rsid w:val="006C2CD9"/>
    <w:rsid w:val="006C2DBF"/>
    <w:rsid w:val="006C32C0"/>
    <w:rsid w:val="006C32C9"/>
    <w:rsid w:val="006C38E7"/>
    <w:rsid w:val="006C3C23"/>
    <w:rsid w:val="006C3DF8"/>
    <w:rsid w:val="006C3F88"/>
    <w:rsid w:val="006C41A1"/>
    <w:rsid w:val="006C430A"/>
    <w:rsid w:val="006C4AF3"/>
    <w:rsid w:val="006C4EE4"/>
    <w:rsid w:val="006C50D3"/>
    <w:rsid w:val="006C53A0"/>
    <w:rsid w:val="006C53D3"/>
    <w:rsid w:val="006C5866"/>
    <w:rsid w:val="006C5BBA"/>
    <w:rsid w:val="006C5BC4"/>
    <w:rsid w:val="006C5C20"/>
    <w:rsid w:val="006C5D30"/>
    <w:rsid w:val="006C6015"/>
    <w:rsid w:val="006C6429"/>
    <w:rsid w:val="006C644D"/>
    <w:rsid w:val="006C663A"/>
    <w:rsid w:val="006C67D6"/>
    <w:rsid w:val="006C6A7B"/>
    <w:rsid w:val="006C6B0A"/>
    <w:rsid w:val="006C7636"/>
    <w:rsid w:val="006C765B"/>
    <w:rsid w:val="006C7C85"/>
    <w:rsid w:val="006D026E"/>
    <w:rsid w:val="006D0553"/>
    <w:rsid w:val="006D0986"/>
    <w:rsid w:val="006D0C29"/>
    <w:rsid w:val="006D1574"/>
    <w:rsid w:val="006D15A8"/>
    <w:rsid w:val="006D15B7"/>
    <w:rsid w:val="006D1D27"/>
    <w:rsid w:val="006D20D8"/>
    <w:rsid w:val="006D263E"/>
    <w:rsid w:val="006D2C53"/>
    <w:rsid w:val="006D2EE5"/>
    <w:rsid w:val="006D329A"/>
    <w:rsid w:val="006D3ADB"/>
    <w:rsid w:val="006D3BF3"/>
    <w:rsid w:val="006D40CD"/>
    <w:rsid w:val="006D4797"/>
    <w:rsid w:val="006D4830"/>
    <w:rsid w:val="006D48DF"/>
    <w:rsid w:val="006D4A8E"/>
    <w:rsid w:val="006D4CA2"/>
    <w:rsid w:val="006D4E81"/>
    <w:rsid w:val="006D536A"/>
    <w:rsid w:val="006D5527"/>
    <w:rsid w:val="006D56F8"/>
    <w:rsid w:val="006D570A"/>
    <w:rsid w:val="006D5743"/>
    <w:rsid w:val="006D5806"/>
    <w:rsid w:val="006D58C9"/>
    <w:rsid w:val="006D595C"/>
    <w:rsid w:val="006D598A"/>
    <w:rsid w:val="006D5B34"/>
    <w:rsid w:val="006D5D31"/>
    <w:rsid w:val="006D61BB"/>
    <w:rsid w:val="006D635D"/>
    <w:rsid w:val="006D6431"/>
    <w:rsid w:val="006D646D"/>
    <w:rsid w:val="006D66EB"/>
    <w:rsid w:val="006D6B6F"/>
    <w:rsid w:val="006D7006"/>
    <w:rsid w:val="006D7259"/>
    <w:rsid w:val="006D7312"/>
    <w:rsid w:val="006D7942"/>
    <w:rsid w:val="006E0449"/>
    <w:rsid w:val="006E0474"/>
    <w:rsid w:val="006E049F"/>
    <w:rsid w:val="006E05B6"/>
    <w:rsid w:val="006E0677"/>
    <w:rsid w:val="006E078E"/>
    <w:rsid w:val="006E0850"/>
    <w:rsid w:val="006E0AED"/>
    <w:rsid w:val="006E0B04"/>
    <w:rsid w:val="006E0BC4"/>
    <w:rsid w:val="006E0F01"/>
    <w:rsid w:val="006E1516"/>
    <w:rsid w:val="006E15A5"/>
    <w:rsid w:val="006E177E"/>
    <w:rsid w:val="006E18BA"/>
    <w:rsid w:val="006E1C6A"/>
    <w:rsid w:val="006E2749"/>
    <w:rsid w:val="006E2BDF"/>
    <w:rsid w:val="006E3965"/>
    <w:rsid w:val="006E3E2F"/>
    <w:rsid w:val="006E3ED9"/>
    <w:rsid w:val="006E4502"/>
    <w:rsid w:val="006E509E"/>
    <w:rsid w:val="006E55D7"/>
    <w:rsid w:val="006E590F"/>
    <w:rsid w:val="006E5D69"/>
    <w:rsid w:val="006E6060"/>
    <w:rsid w:val="006E60A4"/>
    <w:rsid w:val="006E6177"/>
    <w:rsid w:val="006E6A5B"/>
    <w:rsid w:val="006E6E05"/>
    <w:rsid w:val="006E70CA"/>
    <w:rsid w:val="006E734B"/>
    <w:rsid w:val="006E78A3"/>
    <w:rsid w:val="006E7ACA"/>
    <w:rsid w:val="006E7B47"/>
    <w:rsid w:val="006E7F8F"/>
    <w:rsid w:val="006F0042"/>
    <w:rsid w:val="006F0280"/>
    <w:rsid w:val="006F0645"/>
    <w:rsid w:val="006F0D5B"/>
    <w:rsid w:val="006F11BB"/>
    <w:rsid w:val="006F1299"/>
    <w:rsid w:val="006F134D"/>
    <w:rsid w:val="006F15C2"/>
    <w:rsid w:val="006F17B8"/>
    <w:rsid w:val="006F1ACF"/>
    <w:rsid w:val="006F1BBD"/>
    <w:rsid w:val="006F1BDB"/>
    <w:rsid w:val="006F1F29"/>
    <w:rsid w:val="006F2199"/>
    <w:rsid w:val="006F2385"/>
    <w:rsid w:val="006F23C5"/>
    <w:rsid w:val="006F25F6"/>
    <w:rsid w:val="006F28DE"/>
    <w:rsid w:val="006F28E4"/>
    <w:rsid w:val="006F29CE"/>
    <w:rsid w:val="006F2A84"/>
    <w:rsid w:val="006F2D5D"/>
    <w:rsid w:val="006F2D9F"/>
    <w:rsid w:val="006F2F18"/>
    <w:rsid w:val="006F30DB"/>
    <w:rsid w:val="006F366C"/>
    <w:rsid w:val="006F39F8"/>
    <w:rsid w:val="006F3C21"/>
    <w:rsid w:val="006F3ECA"/>
    <w:rsid w:val="006F4517"/>
    <w:rsid w:val="006F4A7C"/>
    <w:rsid w:val="006F4F45"/>
    <w:rsid w:val="006F57D5"/>
    <w:rsid w:val="006F589F"/>
    <w:rsid w:val="006F5F9A"/>
    <w:rsid w:val="006F6027"/>
    <w:rsid w:val="006F6072"/>
    <w:rsid w:val="006F6376"/>
    <w:rsid w:val="006F6463"/>
    <w:rsid w:val="006F65AB"/>
    <w:rsid w:val="006F6B69"/>
    <w:rsid w:val="006F6D76"/>
    <w:rsid w:val="006F6DF9"/>
    <w:rsid w:val="006F71CC"/>
    <w:rsid w:val="006F7293"/>
    <w:rsid w:val="006F7792"/>
    <w:rsid w:val="006F7883"/>
    <w:rsid w:val="006F7B29"/>
    <w:rsid w:val="007015BB"/>
    <w:rsid w:val="007017F1"/>
    <w:rsid w:val="00701DEB"/>
    <w:rsid w:val="00701FF8"/>
    <w:rsid w:val="00702329"/>
    <w:rsid w:val="00702565"/>
    <w:rsid w:val="00702637"/>
    <w:rsid w:val="007026CE"/>
    <w:rsid w:val="00702E48"/>
    <w:rsid w:val="00703115"/>
    <w:rsid w:val="00703158"/>
    <w:rsid w:val="00703843"/>
    <w:rsid w:val="00703AC9"/>
    <w:rsid w:val="0070489B"/>
    <w:rsid w:val="00705272"/>
    <w:rsid w:val="00705BBB"/>
    <w:rsid w:val="00706050"/>
    <w:rsid w:val="0070627F"/>
    <w:rsid w:val="00706CDD"/>
    <w:rsid w:val="00706D2B"/>
    <w:rsid w:val="00707268"/>
    <w:rsid w:val="0070798C"/>
    <w:rsid w:val="00707AC5"/>
    <w:rsid w:val="00707B95"/>
    <w:rsid w:val="00707C29"/>
    <w:rsid w:val="00707D2A"/>
    <w:rsid w:val="00710D69"/>
    <w:rsid w:val="007110F4"/>
    <w:rsid w:val="00711423"/>
    <w:rsid w:val="0071167D"/>
    <w:rsid w:val="00711A13"/>
    <w:rsid w:val="00711EE1"/>
    <w:rsid w:val="00712552"/>
    <w:rsid w:val="0071257D"/>
    <w:rsid w:val="007128D3"/>
    <w:rsid w:val="007130BA"/>
    <w:rsid w:val="007133C2"/>
    <w:rsid w:val="007139BB"/>
    <w:rsid w:val="00713FFF"/>
    <w:rsid w:val="0071407F"/>
    <w:rsid w:val="0071414C"/>
    <w:rsid w:val="00714E11"/>
    <w:rsid w:val="00715563"/>
    <w:rsid w:val="00715DB5"/>
    <w:rsid w:val="00715E80"/>
    <w:rsid w:val="00715F65"/>
    <w:rsid w:val="00716406"/>
    <w:rsid w:val="00716B1F"/>
    <w:rsid w:val="007173E9"/>
    <w:rsid w:val="00717443"/>
    <w:rsid w:val="007175F0"/>
    <w:rsid w:val="007177D6"/>
    <w:rsid w:val="00717E83"/>
    <w:rsid w:val="007201A6"/>
    <w:rsid w:val="00720D21"/>
    <w:rsid w:val="00720E7F"/>
    <w:rsid w:val="00721026"/>
    <w:rsid w:val="0072146B"/>
    <w:rsid w:val="0072163F"/>
    <w:rsid w:val="007219A5"/>
    <w:rsid w:val="00722030"/>
    <w:rsid w:val="0072221B"/>
    <w:rsid w:val="00722320"/>
    <w:rsid w:val="00722363"/>
    <w:rsid w:val="007224F1"/>
    <w:rsid w:val="0072284B"/>
    <w:rsid w:val="00722A04"/>
    <w:rsid w:val="00722CE4"/>
    <w:rsid w:val="00722FCD"/>
    <w:rsid w:val="007231E3"/>
    <w:rsid w:val="00723252"/>
    <w:rsid w:val="0072346F"/>
    <w:rsid w:val="00723781"/>
    <w:rsid w:val="00723AEC"/>
    <w:rsid w:val="00723B53"/>
    <w:rsid w:val="00723F7C"/>
    <w:rsid w:val="00723FAB"/>
    <w:rsid w:val="00723FCC"/>
    <w:rsid w:val="00724515"/>
    <w:rsid w:val="00724566"/>
    <w:rsid w:val="00724C72"/>
    <w:rsid w:val="00724CD9"/>
    <w:rsid w:val="00724F02"/>
    <w:rsid w:val="00725273"/>
    <w:rsid w:val="00725280"/>
    <w:rsid w:val="00725288"/>
    <w:rsid w:val="007252B7"/>
    <w:rsid w:val="007256D5"/>
    <w:rsid w:val="00725FDE"/>
    <w:rsid w:val="007260A5"/>
    <w:rsid w:val="007261CE"/>
    <w:rsid w:val="0072630D"/>
    <w:rsid w:val="007268CD"/>
    <w:rsid w:val="00726B8D"/>
    <w:rsid w:val="00727668"/>
    <w:rsid w:val="007278AD"/>
    <w:rsid w:val="00727FFD"/>
    <w:rsid w:val="007300D3"/>
    <w:rsid w:val="00730178"/>
    <w:rsid w:val="007303A1"/>
    <w:rsid w:val="0073044E"/>
    <w:rsid w:val="00730B36"/>
    <w:rsid w:val="00730C49"/>
    <w:rsid w:val="00730F76"/>
    <w:rsid w:val="0073131C"/>
    <w:rsid w:val="00731BEB"/>
    <w:rsid w:val="00731CD3"/>
    <w:rsid w:val="00732113"/>
    <w:rsid w:val="007325C9"/>
    <w:rsid w:val="00732FF9"/>
    <w:rsid w:val="00733050"/>
    <w:rsid w:val="0073309B"/>
    <w:rsid w:val="007330F7"/>
    <w:rsid w:val="007335F2"/>
    <w:rsid w:val="00733BB5"/>
    <w:rsid w:val="00733C51"/>
    <w:rsid w:val="00733CB4"/>
    <w:rsid w:val="00733CCC"/>
    <w:rsid w:val="00734329"/>
    <w:rsid w:val="00734445"/>
    <w:rsid w:val="00734778"/>
    <w:rsid w:val="00734FEF"/>
    <w:rsid w:val="007353A2"/>
    <w:rsid w:val="007355C9"/>
    <w:rsid w:val="00735A54"/>
    <w:rsid w:val="007364BA"/>
    <w:rsid w:val="00736B08"/>
    <w:rsid w:val="00736BF4"/>
    <w:rsid w:val="0073733A"/>
    <w:rsid w:val="00737351"/>
    <w:rsid w:val="00737549"/>
    <w:rsid w:val="00737A04"/>
    <w:rsid w:val="00737C97"/>
    <w:rsid w:val="00740284"/>
    <w:rsid w:val="00740E82"/>
    <w:rsid w:val="00741156"/>
    <w:rsid w:val="00741574"/>
    <w:rsid w:val="00741755"/>
    <w:rsid w:val="00741847"/>
    <w:rsid w:val="00741A23"/>
    <w:rsid w:val="00741A8D"/>
    <w:rsid w:val="00741E6D"/>
    <w:rsid w:val="007420D9"/>
    <w:rsid w:val="0074225D"/>
    <w:rsid w:val="00742262"/>
    <w:rsid w:val="007424B0"/>
    <w:rsid w:val="007424C0"/>
    <w:rsid w:val="00743496"/>
    <w:rsid w:val="007435A4"/>
    <w:rsid w:val="00743933"/>
    <w:rsid w:val="00743A3C"/>
    <w:rsid w:val="00743D1B"/>
    <w:rsid w:val="00743E74"/>
    <w:rsid w:val="00744066"/>
    <w:rsid w:val="00744088"/>
    <w:rsid w:val="00744A1F"/>
    <w:rsid w:val="00744B95"/>
    <w:rsid w:val="007453CD"/>
    <w:rsid w:val="007455BC"/>
    <w:rsid w:val="00745A46"/>
    <w:rsid w:val="00745C17"/>
    <w:rsid w:val="00746228"/>
    <w:rsid w:val="007465DF"/>
    <w:rsid w:val="00746824"/>
    <w:rsid w:val="00746B38"/>
    <w:rsid w:val="00746C61"/>
    <w:rsid w:val="00746DB1"/>
    <w:rsid w:val="00746F5B"/>
    <w:rsid w:val="00746F64"/>
    <w:rsid w:val="0074700D"/>
    <w:rsid w:val="00747168"/>
    <w:rsid w:val="007472E5"/>
    <w:rsid w:val="00747630"/>
    <w:rsid w:val="007478D1"/>
    <w:rsid w:val="00747F4A"/>
    <w:rsid w:val="00747FBB"/>
    <w:rsid w:val="0075046A"/>
    <w:rsid w:val="00750577"/>
    <w:rsid w:val="007506E8"/>
    <w:rsid w:val="00750F46"/>
    <w:rsid w:val="007512DF"/>
    <w:rsid w:val="0075153A"/>
    <w:rsid w:val="007517AE"/>
    <w:rsid w:val="00751DA8"/>
    <w:rsid w:val="00752215"/>
    <w:rsid w:val="0075226E"/>
    <w:rsid w:val="0075231C"/>
    <w:rsid w:val="007524A2"/>
    <w:rsid w:val="00752625"/>
    <w:rsid w:val="00752653"/>
    <w:rsid w:val="007526C9"/>
    <w:rsid w:val="00752819"/>
    <w:rsid w:val="00752967"/>
    <w:rsid w:val="00752BF8"/>
    <w:rsid w:val="00752F3D"/>
    <w:rsid w:val="0075304A"/>
    <w:rsid w:val="0075341F"/>
    <w:rsid w:val="007534C1"/>
    <w:rsid w:val="007534EA"/>
    <w:rsid w:val="0075366E"/>
    <w:rsid w:val="007536D5"/>
    <w:rsid w:val="00753C72"/>
    <w:rsid w:val="007541C5"/>
    <w:rsid w:val="00754289"/>
    <w:rsid w:val="00754899"/>
    <w:rsid w:val="00755027"/>
    <w:rsid w:val="00755392"/>
    <w:rsid w:val="00755557"/>
    <w:rsid w:val="00755751"/>
    <w:rsid w:val="007557F8"/>
    <w:rsid w:val="00755C96"/>
    <w:rsid w:val="007561C8"/>
    <w:rsid w:val="0075693D"/>
    <w:rsid w:val="00756A8B"/>
    <w:rsid w:val="00756C86"/>
    <w:rsid w:val="00757215"/>
    <w:rsid w:val="007573E4"/>
    <w:rsid w:val="00757B93"/>
    <w:rsid w:val="00760025"/>
    <w:rsid w:val="00760156"/>
    <w:rsid w:val="00761115"/>
    <w:rsid w:val="00761194"/>
    <w:rsid w:val="007612CF"/>
    <w:rsid w:val="007612D6"/>
    <w:rsid w:val="007614C8"/>
    <w:rsid w:val="0076157C"/>
    <w:rsid w:val="0076171F"/>
    <w:rsid w:val="00761C89"/>
    <w:rsid w:val="00761CB9"/>
    <w:rsid w:val="00761D89"/>
    <w:rsid w:val="00762007"/>
    <w:rsid w:val="00762072"/>
    <w:rsid w:val="007620AF"/>
    <w:rsid w:val="007621A6"/>
    <w:rsid w:val="007624D4"/>
    <w:rsid w:val="007629DD"/>
    <w:rsid w:val="00762B13"/>
    <w:rsid w:val="00762B21"/>
    <w:rsid w:val="0076326E"/>
    <w:rsid w:val="007634AB"/>
    <w:rsid w:val="007634B2"/>
    <w:rsid w:val="007639CE"/>
    <w:rsid w:val="00763D54"/>
    <w:rsid w:val="00763E3B"/>
    <w:rsid w:val="00763F80"/>
    <w:rsid w:val="007644F9"/>
    <w:rsid w:val="00764772"/>
    <w:rsid w:val="00764A21"/>
    <w:rsid w:val="00764F3E"/>
    <w:rsid w:val="00765262"/>
    <w:rsid w:val="00765274"/>
    <w:rsid w:val="007655E4"/>
    <w:rsid w:val="00765673"/>
    <w:rsid w:val="00765A93"/>
    <w:rsid w:val="00765AF9"/>
    <w:rsid w:val="00765F04"/>
    <w:rsid w:val="007661B9"/>
    <w:rsid w:val="007663D5"/>
    <w:rsid w:val="007664B3"/>
    <w:rsid w:val="00766CB5"/>
    <w:rsid w:val="007671DD"/>
    <w:rsid w:val="007678A9"/>
    <w:rsid w:val="00767948"/>
    <w:rsid w:val="00767D9D"/>
    <w:rsid w:val="00767E90"/>
    <w:rsid w:val="00767EC0"/>
    <w:rsid w:val="0077001A"/>
    <w:rsid w:val="007706A4"/>
    <w:rsid w:val="00770768"/>
    <w:rsid w:val="007708F3"/>
    <w:rsid w:val="00770C76"/>
    <w:rsid w:val="007715AF"/>
    <w:rsid w:val="007715D1"/>
    <w:rsid w:val="00771B44"/>
    <w:rsid w:val="00771C1A"/>
    <w:rsid w:val="0077208B"/>
    <w:rsid w:val="00772188"/>
    <w:rsid w:val="007724C2"/>
    <w:rsid w:val="007729D8"/>
    <w:rsid w:val="00772A7B"/>
    <w:rsid w:val="00772BFA"/>
    <w:rsid w:val="00772CAF"/>
    <w:rsid w:val="00772D3E"/>
    <w:rsid w:val="00772E39"/>
    <w:rsid w:val="0077391E"/>
    <w:rsid w:val="007739EC"/>
    <w:rsid w:val="00773A2A"/>
    <w:rsid w:val="0077476B"/>
    <w:rsid w:val="00774AEB"/>
    <w:rsid w:val="00774C06"/>
    <w:rsid w:val="00775195"/>
    <w:rsid w:val="00775285"/>
    <w:rsid w:val="00775662"/>
    <w:rsid w:val="00775ACA"/>
    <w:rsid w:val="00775BC5"/>
    <w:rsid w:val="00775CA3"/>
    <w:rsid w:val="00775D1B"/>
    <w:rsid w:val="00776389"/>
    <w:rsid w:val="00776405"/>
    <w:rsid w:val="0077645B"/>
    <w:rsid w:val="00776FDF"/>
    <w:rsid w:val="007772A7"/>
    <w:rsid w:val="00777AAB"/>
    <w:rsid w:val="007808CC"/>
    <w:rsid w:val="007811CD"/>
    <w:rsid w:val="007812DD"/>
    <w:rsid w:val="00781301"/>
    <w:rsid w:val="007816BA"/>
    <w:rsid w:val="0078192F"/>
    <w:rsid w:val="00781CDB"/>
    <w:rsid w:val="00782061"/>
    <w:rsid w:val="007822B7"/>
    <w:rsid w:val="0078236E"/>
    <w:rsid w:val="00782A90"/>
    <w:rsid w:val="00782DAE"/>
    <w:rsid w:val="00783322"/>
    <w:rsid w:val="0078349B"/>
    <w:rsid w:val="00783833"/>
    <w:rsid w:val="00783E43"/>
    <w:rsid w:val="007840FD"/>
    <w:rsid w:val="00784178"/>
    <w:rsid w:val="00784685"/>
    <w:rsid w:val="00784CA9"/>
    <w:rsid w:val="00784D3D"/>
    <w:rsid w:val="00784F65"/>
    <w:rsid w:val="007854A1"/>
    <w:rsid w:val="0078555B"/>
    <w:rsid w:val="0078589F"/>
    <w:rsid w:val="00785924"/>
    <w:rsid w:val="00785AB1"/>
    <w:rsid w:val="00785D22"/>
    <w:rsid w:val="0078609F"/>
    <w:rsid w:val="007863B2"/>
    <w:rsid w:val="00786A00"/>
    <w:rsid w:val="00786C08"/>
    <w:rsid w:val="007871EA"/>
    <w:rsid w:val="00787521"/>
    <w:rsid w:val="00787661"/>
    <w:rsid w:val="00787721"/>
    <w:rsid w:val="007878FF"/>
    <w:rsid w:val="00787BC9"/>
    <w:rsid w:val="00787E30"/>
    <w:rsid w:val="007905A4"/>
    <w:rsid w:val="00790845"/>
    <w:rsid w:val="00790882"/>
    <w:rsid w:val="00790CAC"/>
    <w:rsid w:val="007911B0"/>
    <w:rsid w:val="007914D0"/>
    <w:rsid w:val="007915D5"/>
    <w:rsid w:val="0079164F"/>
    <w:rsid w:val="007916B0"/>
    <w:rsid w:val="007917F9"/>
    <w:rsid w:val="00791AD5"/>
    <w:rsid w:val="00791C65"/>
    <w:rsid w:val="00792418"/>
    <w:rsid w:val="0079287F"/>
    <w:rsid w:val="007929F1"/>
    <w:rsid w:val="0079324A"/>
    <w:rsid w:val="00793ABC"/>
    <w:rsid w:val="00793B8F"/>
    <w:rsid w:val="00793DE3"/>
    <w:rsid w:val="00793ED9"/>
    <w:rsid w:val="007941E2"/>
    <w:rsid w:val="00794256"/>
    <w:rsid w:val="0079442D"/>
    <w:rsid w:val="00794F74"/>
    <w:rsid w:val="00794FAE"/>
    <w:rsid w:val="007954A7"/>
    <w:rsid w:val="00795673"/>
    <w:rsid w:val="00795BD3"/>
    <w:rsid w:val="00795CED"/>
    <w:rsid w:val="00795F92"/>
    <w:rsid w:val="0079611D"/>
    <w:rsid w:val="007968CE"/>
    <w:rsid w:val="00796CC2"/>
    <w:rsid w:val="00796D2A"/>
    <w:rsid w:val="00796DDE"/>
    <w:rsid w:val="00796EDA"/>
    <w:rsid w:val="007975D3"/>
    <w:rsid w:val="007975EA"/>
    <w:rsid w:val="007975FC"/>
    <w:rsid w:val="00797685"/>
    <w:rsid w:val="00797B55"/>
    <w:rsid w:val="00797EBD"/>
    <w:rsid w:val="00797F99"/>
    <w:rsid w:val="00797FB2"/>
    <w:rsid w:val="007A024A"/>
    <w:rsid w:val="007A0338"/>
    <w:rsid w:val="007A0381"/>
    <w:rsid w:val="007A056D"/>
    <w:rsid w:val="007A071B"/>
    <w:rsid w:val="007A07E6"/>
    <w:rsid w:val="007A0B41"/>
    <w:rsid w:val="007A1005"/>
    <w:rsid w:val="007A13BB"/>
    <w:rsid w:val="007A13FE"/>
    <w:rsid w:val="007A1836"/>
    <w:rsid w:val="007A18C3"/>
    <w:rsid w:val="007A1B98"/>
    <w:rsid w:val="007A28CF"/>
    <w:rsid w:val="007A2F24"/>
    <w:rsid w:val="007A30D8"/>
    <w:rsid w:val="007A34D4"/>
    <w:rsid w:val="007A37E2"/>
    <w:rsid w:val="007A3800"/>
    <w:rsid w:val="007A4193"/>
    <w:rsid w:val="007A4405"/>
    <w:rsid w:val="007A440B"/>
    <w:rsid w:val="007A4866"/>
    <w:rsid w:val="007A4A0E"/>
    <w:rsid w:val="007A5723"/>
    <w:rsid w:val="007A5ADB"/>
    <w:rsid w:val="007A6536"/>
    <w:rsid w:val="007A7123"/>
    <w:rsid w:val="007A729E"/>
    <w:rsid w:val="007A7556"/>
    <w:rsid w:val="007B0075"/>
    <w:rsid w:val="007B013C"/>
    <w:rsid w:val="007B0347"/>
    <w:rsid w:val="007B04F7"/>
    <w:rsid w:val="007B0748"/>
    <w:rsid w:val="007B0887"/>
    <w:rsid w:val="007B10BB"/>
    <w:rsid w:val="007B1312"/>
    <w:rsid w:val="007B1453"/>
    <w:rsid w:val="007B1618"/>
    <w:rsid w:val="007B29A2"/>
    <w:rsid w:val="007B2A33"/>
    <w:rsid w:val="007B2D9D"/>
    <w:rsid w:val="007B2E57"/>
    <w:rsid w:val="007B30AF"/>
    <w:rsid w:val="007B333C"/>
    <w:rsid w:val="007B3756"/>
    <w:rsid w:val="007B3C8E"/>
    <w:rsid w:val="007B4305"/>
    <w:rsid w:val="007B447B"/>
    <w:rsid w:val="007B4699"/>
    <w:rsid w:val="007B4774"/>
    <w:rsid w:val="007B49F0"/>
    <w:rsid w:val="007B4B49"/>
    <w:rsid w:val="007B4D7C"/>
    <w:rsid w:val="007B4E43"/>
    <w:rsid w:val="007B4E9C"/>
    <w:rsid w:val="007B52F9"/>
    <w:rsid w:val="007B5318"/>
    <w:rsid w:val="007B58AD"/>
    <w:rsid w:val="007B5F6D"/>
    <w:rsid w:val="007B62B0"/>
    <w:rsid w:val="007B655F"/>
    <w:rsid w:val="007B6636"/>
    <w:rsid w:val="007B6C16"/>
    <w:rsid w:val="007B6DE7"/>
    <w:rsid w:val="007B7360"/>
    <w:rsid w:val="007B76A2"/>
    <w:rsid w:val="007B77B4"/>
    <w:rsid w:val="007B7E3C"/>
    <w:rsid w:val="007B7FAC"/>
    <w:rsid w:val="007C0ABD"/>
    <w:rsid w:val="007C0C41"/>
    <w:rsid w:val="007C0CA4"/>
    <w:rsid w:val="007C0ECB"/>
    <w:rsid w:val="007C119D"/>
    <w:rsid w:val="007C12E1"/>
    <w:rsid w:val="007C1394"/>
    <w:rsid w:val="007C14DD"/>
    <w:rsid w:val="007C19EF"/>
    <w:rsid w:val="007C1BF7"/>
    <w:rsid w:val="007C219F"/>
    <w:rsid w:val="007C26CA"/>
    <w:rsid w:val="007C2810"/>
    <w:rsid w:val="007C2A44"/>
    <w:rsid w:val="007C2C83"/>
    <w:rsid w:val="007C3004"/>
    <w:rsid w:val="007C3958"/>
    <w:rsid w:val="007C3AB8"/>
    <w:rsid w:val="007C3FE5"/>
    <w:rsid w:val="007C439F"/>
    <w:rsid w:val="007C4975"/>
    <w:rsid w:val="007C51E1"/>
    <w:rsid w:val="007C5234"/>
    <w:rsid w:val="007C550D"/>
    <w:rsid w:val="007C5902"/>
    <w:rsid w:val="007C59C0"/>
    <w:rsid w:val="007C5CF0"/>
    <w:rsid w:val="007C63DB"/>
    <w:rsid w:val="007C677F"/>
    <w:rsid w:val="007C6B98"/>
    <w:rsid w:val="007C764E"/>
    <w:rsid w:val="007C7790"/>
    <w:rsid w:val="007C7A84"/>
    <w:rsid w:val="007C7EF4"/>
    <w:rsid w:val="007D000C"/>
    <w:rsid w:val="007D0B64"/>
    <w:rsid w:val="007D0E85"/>
    <w:rsid w:val="007D1388"/>
    <w:rsid w:val="007D1FAC"/>
    <w:rsid w:val="007D2C6A"/>
    <w:rsid w:val="007D2D3E"/>
    <w:rsid w:val="007D30E1"/>
    <w:rsid w:val="007D3531"/>
    <w:rsid w:val="007D35EE"/>
    <w:rsid w:val="007D363E"/>
    <w:rsid w:val="007D3722"/>
    <w:rsid w:val="007D3835"/>
    <w:rsid w:val="007D3E49"/>
    <w:rsid w:val="007D3FFD"/>
    <w:rsid w:val="007D4070"/>
    <w:rsid w:val="007D407E"/>
    <w:rsid w:val="007D434A"/>
    <w:rsid w:val="007D4354"/>
    <w:rsid w:val="007D4865"/>
    <w:rsid w:val="007D4D28"/>
    <w:rsid w:val="007D592A"/>
    <w:rsid w:val="007D59B7"/>
    <w:rsid w:val="007D5E57"/>
    <w:rsid w:val="007D5E76"/>
    <w:rsid w:val="007D699A"/>
    <w:rsid w:val="007D6DE8"/>
    <w:rsid w:val="007D73EB"/>
    <w:rsid w:val="007D7627"/>
    <w:rsid w:val="007D780A"/>
    <w:rsid w:val="007D7928"/>
    <w:rsid w:val="007E054C"/>
    <w:rsid w:val="007E071A"/>
    <w:rsid w:val="007E0AAE"/>
    <w:rsid w:val="007E0BCC"/>
    <w:rsid w:val="007E113C"/>
    <w:rsid w:val="007E11DA"/>
    <w:rsid w:val="007E12F4"/>
    <w:rsid w:val="007E177A"/>
    <w:rsid w:val="007E1C8F"/>
    <w:rsid w:val="007E1D4E"/>
    <w:rsid w:val="007E1F40"/>
    <w:rsid w:val="007E1F8D"/>
    <w:rsid w:val="007E2005"/>
    <w:rsid w:val="007E210E"/>
    <w:rsid w:val="007E2484"/>
    <w:rsid w:val="007E2611"/>
    <w:rsid w:val="007E2890"/>
    <w:rsid w:val="007E28A9"/>
    <w:rsid w:val="007E29D4"/>
    <w:rsid w:val="007E2A34"/>
    <w:rsid w:val="007E2A44"/>
    <w:rsid w:val="007E396B"/>
    <w:rsid w:val="007E39A7"/>
    <w:rsid w:val="007E3C0E"/>
    <w:rsid w:val="007E412D"/>
    <w:rsid w:val="007E4614"/>
    <w:rsid w:val="007E47A5"/>
    <w:rsid w:val="007E47D6"/>
    <w:rsid w:val="007E4A36"/>
    <w:rsid w:val="007E4A95"/>
    <w:rsid w:val="007E4FD4"/>
    <w:rsid w:val="007E50F8"/>
    <w:rsid w:val="007E573B"/>
    <w:rsid w:val="007E5BB8"/>
    <w:rsid w:val="007E60EA"/>
    <w:rsid w:val="007E6B9A"/>
    <w:rsid w:val="007E7119"/>
    <w:rsid w:val="007E7208"/>
    <w:rsid w:val="007E73D7"/>
    <w:rsid w:val="007E76A1"/>
    <w:rsid w:val="007E76B7"/>
    <w:rsid w:val="007E79D4"/>
    <w:rsid w:val="007F03D8"/>
    <w:rsid w:val="007F079E"/>
    <w:rsid w:val="007F0D77"/>
    <w:rsid w:val="007F0EF0"/>
    <w:rsid w:val="007F1017"/>
    <w:rsid w:val="007F113E"/>
    <w:rsid w:val="007F12A1"/>
    <w:rsid w:val="007F187E"/>
    <w:rsid w:val="007F18D1"/>
    <w:rsid w:val="007F1B5A"/>
    <w:rsid w:val="007F1D2A"/>
    <w:rsid w:val="007F2612"/>
    <w:rsid w:val="007F3C8E"/>
    <w:rsid w:val="007F3E29"/>
    <w:rsid w:val="007F402A"/>
    <w:rsid w:val="007F43F8"/>
    <w:rsid w:val="007F4A31"/>
    <w:rsid w:val="007F4B48"/>
    <w:rsid w:val="007F4E2D"/>
    <w:rsid w:val="007F4F18"/>
    <w:rsid w:val="007F4F1C"/>
    <w:rsid w:val="007F5284"/>
    <w:rsid w:val="007F58A6"/>
    <w:rsid w:val="007F59CE"/>
    <w:rsid w:val="007F5D76"/>
    <w:rsid w:val="007F5E2B"/>
    <w:rsid w:val="007F6614"/>
    <w:rsid w:val="007F6687"/>
    <w:rsid w:val="007F6E62"/>
    <w:rsid w:val="007F751C"/>
    <w:rsid w:val="007F797B"/>
    <w:rsid w:val="007F7AD1"/>
    <w:rsid w:val="0080046D"/>
    <w:rsid w:val="0080062C"/>
    <w:rsid w:val="00800CE5"/>
    <w:rsid w:val="00800FF5"/>
    <w:rsid w:val="00801193"/>
    <w:rsid w:val="0080122A"/>
    <w:rsid w:val="0080152C"/>
    <w:rsid w:val="00801621"/>
    <w:rsid w:val="00801E8E"/>
    <w:rsid w:val="00802C46"/>
    <w:rsid w:val="00803371"/>
    <w:rsid w:val="00803BD5"/>
    <w:rsid w:val="008041DE"/>
    <w:rsid w:val="0080429A"/>
    <w:rsid w:val="00804B97"/>
    <w:rsid w:val="00804EF5"/>
    <w:rsid w:val="008051A5"/>
    <w:rsid w:val="00805205"/>
    <w:rsid w:val="008052B6"/>
    <w:rsid w:val="00805530"/>
    <w:rsid w:val="008055D8"/>
    <w:rsid w:val="008055ED"/>
    <w:rsid w:val="008057EA"/>
    <w:rsid w:val="008059B7"/>
    <w:rsid w:val="00805AD4"/>
    <w:rsid w:val="00806552"/>
    <w:rsid w:val="0080655C"/>
    <w:rsid w:val="00806736"/>
    <w:rsid w:val="008067B3"/>
    <w:rsid w:val="008067C0"/>
    <w:rsid w:val="00807D54"/>
    <w:rsid w:val="008101A3"/>
    <w:rsid w:val="008103F0"/>
    <w:rsid w:val="00810461"/>
    <w:rsid w:val="008105CB"/>
    <w:rsid w:val="00810643"/>
    <w:rsid w:val="00810AB6"/>
    <w:rsid w:val="00810F27"/>
    <w:rsid w:val="00811142"/>
    <w:rsid w:val="00811250"/>
    <w:rsid w:val="00811AAD"/>
    <w:rsid w:val="00811C02"/>
    <w:rsid w:val="00812408"/>
    <w:rsid w:val="0081247B"/>
    <w:rsid w:val="0081286E"/>
    <w:rsid w:val="00812919"/>
    <w:rsid w:val="00812C55"/>
    <w:rsid w:val="00812DC2"/>
    <w:rsid w:val="00812DC3"/>
    <w:rsid w:val="00812E22"/>
    <w:rsid w:val="00812F29"/>
    <w:rsid w:val="008138E8"/>
    <w:rsid w:val="0081395E"/>
    <w:rsid w:val="00813B50"/>
    <w:rsid w:val="00813B7F"/>
    <w:rsid w:val="00813F00"/>
    <w:rsid w:val="0081408E"/>
    <w:rsid w:val="0081497D"/>
    <w:rsid w:val="00814A9F"/>
    <w:rsid w:val="00814DE0"/>
    <w:rsid w:val="008152CC"/>
    <w:rsid w:val="008153DC"/>
    <w:rsid w:val="008155AC"/>
    <w:rsid w:val="008158FE"/>
    <w:rsid w:val="00815DCB"/>
    <w:rsid w:val="00815E1F"/>
    <w:rsid w:val="00815EF9"/>
    <w:rsid w:val="0081619D"/>
    <w:rsid w:val="00816320"/>
    <w:rsid w:val="00816729"/>
    <w:rsid w:val="00816C05"/>
    <w:rsid w:val="00816F5E"/>
    <w:rsid w:val="0081742C"/>
    <w:rsid w:val="00817679"/>
    <w:rsid w:val="008178E8"/>
    <w:rsid w:val="00817CB2"/>
    <w:rsid w:val="00817EC7"/>
    <w:rsid w:val="008203BF"/>
    <w:rsid w:val="0082087F"/>
    <w:rsid w:val="00820C5E"/>
    <w:rsid w:val="0082111B"/>
    <w:rsid w:val="00821649"/>
    <w:rsid w:val="00821915"/>
    <w:rsid w:val="00821C3F"/>
    <w:rsid w:val="00821CF8"/>
    <w:rsid w:val="00821D53"/>
    <w:rsid w:val="00822147"/>
    <w:rsid w:val="008222D4"/>
    <w:rsid w:val="00822492"/>
    <w:rsid w:val="00822624"/>
    <w:rsid w:val="00822698"/>
    <w:rsid w:val="00822A6F"/>
    <w:rsid w:val="00822AE2"/>
    <w:rsid w:val="008231A8"/>
    <w:rsid w:val="008234CF"/>
    <w:rsid w:val="008239BA"/>
    <w:rsid w:val="00823C94"/>
    <w:rsid w:val="00824C3B"/>
    <w:rsid w:val="00824E63"/>
    <w:rsid w:val="00824E85"/>
    <w:rsid w:val="008251AC"/>
    <w:rsid w:val="00825258"/>
    <w:rsid w:val="008254AF"/>
    <w:rsid w:val="0082574C"/>
    <w:rsid w:val="0082575B"/>
    <w:rsid w:val="0082625F"/>
    <w:rsid w:val="008263C0"/>
    <w:rsid w:val="00826AC4"/>
    <w:rsid w:val="00826CC5"/>
    <w:rsid w:val="0082711C"/>
    <w:rsid w:val="008276B7"/>
    <w:rsid w:val="00827A13"/>
    <w:rsid w:val="00827AFA"/>
    <w:rsid w:val="00827BE1"/>
    <w:rsid w:val="00827EB2"/>
    <w:rsid w:val="00827ED0"/>
    <w:rsid w:val="00830573"/>
    <w:rsid w:val="00830828"/>
    <w:rsid w:val="00830894"/>
    <w:rsid w:val="00830912"/>
    <w:rsid w:val="00830A4D"/>
    <w:rsid w:val="00831013"/>
    <w:rsid w:val="008314A7"/>
    <w:rsid w:val="008314F7"/>
    <w:rsid w:val="008320FA"/>
    <w:rsid w:val="008321E7"/>
    <w:rsid w:val="00832575"/>
    <w:rsid w:val="00832922"/>
    <w:rsid w:val="00832EB7"/>
    <w:rsid w:val="00832ED7"/>
    <w:rsid w:val="00832F17"/>
    <w:rsid w:val="008336D5"/>
    <w:rsid w:val="00833A00"/>
    <w:rsid w:val="00833CCD"/>
    <w:rsid w:val="00833F80"/>
    <w:rsid w:val="00834348"/>
    <w:rsid w:val="008343A3"/>
    <w:rsid w:val="0083457D"/>
    <w:rsid w:val="00834704"/>
    <w:rsid w:val="00834B5D"/>
    <w:rsid w:val="00834D2B"/>
    <w:rsid w:val="00834D67"/>
    <w:rsid w:val="00834D77"/>
    <w:rsid w:val="0083547D"/>
    <w:rsid w:val="008354D0"/>
    <w:rsid w:val="00835E84"/>
    <w:rsid w:val="00835EFC"/>
    <w:rsid w:val="00835FAE"/>
    <w:rsid w:val="00835FF8"/>
    <w:rsid w:val="00836EA1"/>
    <w:rsid w:val="00836EC7"/>
    <w:rsid w:val="00836FD0"/>
    <w:rsid w:val="00837174"/>
    <w:rsid w:val="00837955"/>
    <w:rsid w:val="00840216"/>
    <w:rsid w:val="008403BD"/>
    <w:rsid w:val="00840769"/>
    <w:rsid w:val="00840D3B"/>
    <w:rsid w:val="008410D4"/>
    <w:rsid w:val="008417C5"/>
    <w:rsid w:val="008418BE"/>
    <w:rsid w:val="008418C2"/>
    <w:rsid w:val="00841A0C"/>
    <w:rsid w:val="00841B0A"/>
    <w:rsid w:val="00841DF0"/>
    <w:rsid w:val="00841F66"/>
    <w:rsid w:val="0084219B"/>
    <w:rsid w:val="008424EC"/>
    <w:rsid w:val="00842676"/>
    <w:rsid w:val="00842FBE"/>
    <w:rsid w:val="008430A4"/>
    <w:rsid w:val="008431EC"/>
    <w:rsid w:val="00843B74"/>
    <w:rsid w:val="00843E4C"/>
    <w:rsid w:val="0084404E"/>
    <w:rsid w:val="00844082"/>
    <w:rsid w:val="008440EF"/>
    <w:rsid w:val="0084438F"/>
    <w:rsid w:val="0084473F"/>
    <w:rsid w:val="00844BC3"/>
    <w:rsid w:val="00844E9D"/>
    <w:rsid w:val="00844F3A"/>
    <w:rsid w:val="008455F7"/>
    <w:rsid w:val="008463C2"/>
    <w:rsid w:val="008465A1"/>
    <w:rsid w:val="00846741"/>
    <w:rsid w:val="0084703C"/>
    <w:rsid w:val="00847156"/>
    <w:rsid w:val="008472D3"/>
    <w:rsid w:val="00847D57"/>
    <w:rsid w:val="00847E2F"/>
    <w:rsid w:val="008506CD"/>
    <w:rsid w:val="00850A56"/>
    <w:rsid w:val="00850BAD"/>
    <w:rsid w:val="00851453"/>
    <w:rsid w:val="008515D7"/>
    <w:rsid w:val="00851724"/>
    <w:rsid w:val="00851933"/>
    <w:rsid w:val="00851AFF"/>
    <w:rsid w:val="00851B1E"/>
    <w:rsid w:val="00851F38"/>
    <w:rsid w:val="00851FFA"/>
    <w:rsid w:val="00852436"/>
    <w:rsid w:val="008527A3"/>
    <w:rsid w:val="008527FB"/>
    <w:rsid w:val="00852E22"/>
    <w:rsid w:val="00853014"/>
    <w:rsid w:val="008534F0"/>
    <w:rsid w:val="00853677"/>
    <w:rsid w:val="008536AE"/>
    <w:rsid w:val="00853CF9"/>
    <w:rsid w:val="00853FF3"/>
    <w:rsid w:val="00854A43"/>
    <w:rsid w:val="00855380"/>
    <w:rsid w:val="008556F5"/>
    <w:rsid w:val="00855958"/>
    <w:rsid w:val="00855C72"/>
    <w:rsid w:val="0085660F"/>
    <w:rsid w:val="008567C8"/>
    <w:rsid w:val="00856969"/>
    <w:rsid w:val="00857213"/>
    <w:rsid w:val="00857309"/>
    <w:rsid w:val="0085730E"/>
    <w:rsid w:val="008600A9"/>
    <w:rsid w:val="00860358"/>
    <w:rsid w:val="00860446"/>
    <w:rsid w:val="00860975"/>
    <w:rsid w:val="00860C5C"/>
    <w:rsid w:val="00860FB2"/>
    <w:rsid w:val="008612E2"/>
    <w:rsid w:val="008617C2"/>
    <w:rsid w:val="00861A0D"/>
    <w:rsid w:val="008622D5"/>
    <w:rsid w:val="00862324"/>
    <w:rsid w:val="0086236F"/>
    <w:rsid w:val="008626B5"/>
    <w:rsid w:val="0086283E"/>
    <w:rsid w:val="0086324A"/>
    <w:rsid w:val="0086338D"/>
    <w:rsid w:val="008633F0"/>
    <w:rsid w:val="00863459"/>
    <w:rsid w:val="0086351E"/>
    <w:rsid w:val="00863885"/>
    <w:rsid w:val="00863A14"/>
    <w:rsid w:val="008643B8"/>
    <w:rsid w:val="00864A22"/>
    <w:rsid w:val="00864A3E"/>
    <w:rsid w:val="00864A57"/>
    <w:rsid w:val="00864B25"/>
    <w:rsid w:val="00864F40"/>
    <w:rsid w:val="008650AE"/>
    <w:rsid w:val="00865184"/>
    <w:rsid w:val="00865301"/>
    <w:rsid w:val="00865B84"/>
    <w:rsid w:val="00865F10"/>
    <w:rsid w:val="0086639B"/>
    <w:rsid w:val="008665CD"/>
    <w:rsid w:val="008665FD"/>
    <w:rsid w:val="008668E4"/>
    <w:rsid w:val="008670AE"/>
    <w:rsid w:val="008674B1"/>
    <w:rsid w:val="008674BB"/>
    <w:rsid w:val="0086762C"/>
    <w:rsid w:val="00867BF0"/>
    <w:rsid w:val="00867EE3"/>
    <w:rsid w:val="0087006E"/>
    <w:rsid w:val="0087053E"/>
    <w:rsid w:val="0087098E"/>
    <w:rsid w:val="00870E7F"/>
    <w:rsid w:val="0087126F"/>
    <w:rsid w:val="0087160A"/>
    <w:rsid w:val="00871816"/>
    <w:rsid w:val="00871E2C"/>
    <w:rsid w:val="00872AEC"/>
    <w:rsid w:val="00872B71"/>
    <w:rsid w:val="00872EBC"/>
    <w:rsid w:val="008734CA"/>
    <w:rsid w:val="00873594"/>
    <w:rsid w:val="00873B48"/>
    <w:rsid w:val="00874693"/>
    <w:rsid w:val="00874BD5"/>
    <w:rsid w:val="00875203"/>
    <w:rsid w:val="008753F7"/>
    <w:rsid w:val="008757FB"/>
    <w:rsid w:val="0087584A"/>
    <w:rsid w:val="00875AD1"/>
    <w:rsid w:val="0087608E"/>
    <w:rsid w:val="008760A3"/>
    <w:rsid w:val="00876164"/>
    <w:rsid w:val="0087683D"/>
    <w:rsid w:val="00876D8D"/>
    <w:rsid w:val="0087708F"/>
    <w:rsid w:val="00877177"/>
    <w:rsid w:val="0088007B"/>
    <w:rsid w:val="008804F1"/>
    <w:rsid w:val="0088066C"/>
    <w:rsid w:val="008807AB"/>
    <w:rsid w:val="00880865"/>
    <w:rsid w:val="00881350"/>
    <w:rsid w:val="0088147E"/>
    <w:rsid w:val="00881559"/>
    <w:rsid w:val="00881598"/>
    <w:rsid w:val="008823CF"/>
    <w:rsid w:val="00882556"/>
    <w:rsid w:val="00883407"/>
    <w:rsid w:val="0088343B"/>
    <w:rsid w:val="00883525"/>
    <w:rsid w:val="00883599"/>
    <w:rsid w:val="00883653"/>
    <w:rsid w:val="008836C0"/>
    <w:rsid w:val="00883CFB"/>
    <w:rsid w:val="008846BC"/>
    <w:rsid w:val="008846D8"/>
    <w:rsid w:val="00884B71"/>
    <w:rsid w:val="00884D8E"/>
    <w:rsid w:val="00884E61"/>
    <w:rsid w:val="008853DC"/>
    <w:rsid w:val="00885743"/>
    <w:rsid w:val="00885860"/>
    <w:rsid w:val="0088592E"/>
    <w:rsid w:val="00885BBD"/>
    <w:rsid w:val="00885BF6"/>
    <w:rsid w:val="0088602D"/>
    <w:rsid w:val="00886D71"/>
    <w:rsid w:val="00886E30"/>
    <w:rsid w:val="0088702A"/>
    <w:rsid w:val="0088717B"/>
    <w:rsid w:val="00887298"/>
    <w:rsid w:val="00887383"/>
    <w:rsid w:val="0088756E"/>
    <w:rsid w:val="0089018F"/>
    <w:rsid w:val="00890817"/>
    <w:rsid w:val="00890D36"/>
    <w:rsid w:val="00891081"/>
    <w:rsid w:val="0089116F"/>
    <w:rsid w:val="00891216"/>
    <w:rsid w:val="00891427"/>
    <w:rsid w:val="00891991"/>
    <w:rsid w:val="00891C8D"/>
    <w:rsid w:val="00891CE3"/>
    <w:rsid w:val="00891D8B"/>
    <w:rsid w:val="008923A0"/>
    <w:rsid w:val="0089243E"/>
    <w:rsid w:val="00892706"/>
    <w:rsid w:val="00892760"/>
    <w:rsid w:val="008927C2"/>
    <w:rsid w:val="00892846"/>
    <w:rsid w:val="00892A4B"/>
    <w:rsid w:val="00892B25"/>
    <w:rsid w:val="008930E2"/>
    <w:rsid w:val="00893785"/>
    <w:rsid w:val="00893CB9"/>
    <w:rsid w:val="00893D2A"/>
    <w:rsid w:val="00893D6F"/>
    <w:rsid w:val="00894301"/>
    <w:rsid w:val="00894B98"/>
    <w:rsid w:val="00895030"/>
    <w:rsid w:val="0089514E"/>
    <w:rsid w:val="008953D6"/>
    <w:rsid w:val="00895481"/>
    <w:rsid w:val="008957C9"/>
    <w:rsid w:val="00895806"/>
    <w:rsid w:val="00895CF7"/>
    <w:rsid w:val="00896498"/>
    <w:rsid w:val="008964DF"/>
    <w:rsid w:val="00896673"/>
    <w:rsid w:val="00896736"/>
    <w:rsid w:val="00896AB6"/>
    <w:rsid w:val="00896B5C"/>
    <w:rsid w:val="00896D0F"/>
    <w:rsid w:val="00896F5E"/>
    <w:rsid w:val="00896FEA"/>
    <w:rsid w:val="00897002"/>
    <w:rsid w:val="00897019"/>
    <w:rsid w:val="00897285"/>
    <w:rsid w:val="0089728D"/>
    <w:rsid w:val="008973DD"/>
    <w:rsid w:val="0089744C"/>
    <w:rsid w:val="00897651"/>
    <w:rsid w:val="00897896"/>
    <w:rsid w:val="008978A2"/>
    <w:rsid w:val="00897BF9"/>
    <w:rsid w:val="00897CD6"/>
    <w:rsid w:val="008A0004"/>
    <w:rsid w:val="008A02DE"/>
    <w:rsid w:val="008A051F"/>
    <w:rsid w:val="008A060F"/>
    <w:rsid w:val="008A075A"/>
    <w:rsid w:val="008A07CB"/>
    <w:rsid w:val="008A0F3A"/>
    <w:rsid w:val="008A1039"/>
    <w:rsid w:val="008A129D"/>
    <w:rsid w:val="008A1558"/>
    <w:rsid w:val="008A16B6"/>
    <w:rsid w:val="008A1853"/>
    <w:rsid w:val="008A1DA5"/>
    <w:rsid w:val="008A1F5F"/>
    <w:rsid w:val="008A23BE"/>
    <w:rsid w:val="008A23CF"/>
    <w:rsid w:val="008A2438"/>
    <w:rsid w:val="008A2AD4"/>
    <w:rsid w:val="008A2AFB"/>
    <w:rsid w:val="008A2E86"/>
    <w:rsid w:val="008A2FBC"/>
    <w:rsid w:val="008A3377"/>
    <w:rsid w:val="008A3735"/>
    <w:rsid w:val="008A3970"/>
    <w:rsid w:val="008A3B05"/>
    <w:rsid w:val="008A4017"/>
    <w:rsid w:val="008A47F9"/>
    <w:rsid w:val="008A48DD"/>
    <w:rsid w:val="008A4D15"/>
    <w:rsid w:val="008A4F74"/>
    <w:rsid w:val="008A515F"/>
    <w:rsid w:val="008A532E"/>
    <w:rsid w:val="008A5CC9"/>
    <w:rsid w:val="008A5D7F"/>
    <w:rsid w:val="008A6212"/>
    <w:rsid w:val="008A6269"/>
    <w:rsid w:val="008A629E"/>
    <w:rsid w:val="008A62F9"/>
    <w:rsid w:val="008A64A0"/>
    <w:rsid w:val="008A67DC"/>
    <w:rsid w:val="008A6AA8"/>
    <w:rsid w:val="008A6F01"/>
    <w:rsid w:val="008A6FB8"/>
    <w:rsid w:val="008A701A"/>
    <w:rsid w:val="008A71FF"/>
    <w:rsid w:val="008A733F"/>
    <w:rsid w:val="008A7B29"/>
    <w:rsid w:val="008A7C1F"/>
    <w:rsid w:val="008A7DF1"/>
    <w:rsid w:val="008A7F1E"/>
    <w:rsid w:val="008B0926"/>
    <w:rsid w:val="008B0D26"/>
    <w:rsid w:val="008B1138"/>
    <w:rsid w:val="008B180E"/>
    <w:rsid w:val="008B1D92"/>
    <w:rsid w:val="008B1E32"/>
    <w:rsid w:val="008B1F52"/>
    <w:rsid w:val="008B2432"/>
    <w:rsid w:val="008B25D7"/>
    <w:rsid w:val="008B28B6"/>
    <w:rsid w:val="008B32B3"/>
    <w:rsid w:val="008B3417"/>
    <w:rsid w:val="008B36B0"/>
    <w:rsid w:val="008B3FAE"/>
    <w:rsid w:val="008B409E"/>
    <w:rsid w:val="008B421C"/>
    <w:rsid w:val="008B443F"/>
    <w:rsid w:val="008B4514"/>
    <w:rsid w:val="008B4528"/>
    <w:rsid w:val="008B4A0B"/>
    <w:rsid w:val="008B4A67"/>
    <w:rsid w:val="008B4BE9"/>
    <w:rsid w:val="008B4C81"/>
    <w:rsid w:val="008B4D1C"/>
    <w:rsid w:val="008B50C5"/>
    <w:rsid w:val="008B51AB"/>
    <w:rsid w:val="008B5204"/>
    <w:rsid w:val="008B569A"/>
    <w:rsid w:val="008B5703"/>
    <w:rsid w:val="008B5BF0"/>
    <w:rsid w:val="008B5D9E"/>
    <w:rsid w:val="008B5F13"/>
    <w:rsid w:val="008B6174"/>
    <w:rsid w:val="008B62DB"/>
    <w:rsid w:val="008B65BF"/>
    <w:rsid w:val="008B6709"/>
    <w:rsid w:val="008B67D4"/>
    <w:rsid w:val="008B698A"/>
    <w:rsid w:val="008B6F6E"/>
    <w:rsid w:val="008B72EB"/>
    <w:rsid w:val="008B7608"/>
    <w:rsid w:val="008B7958"/>
    <w:rsid w:val="008B7ADD"/>
    <w:rsid w:val="008B7DF3"/>
    <w:rsid w:val="008C0425"/>
    <w:rsid w:val="008C07EE"/>
    <w:rsid w:val="008C0A4F"/>
    <w:rsid w:val="008C0DEA"/>
    <w:rsid w:val="008C0F50"/>
    <w:rsid w:val="008C1337"/>
    <w:rsid w:val="008C1503"/>
    <w:rsid w:val="008C1547"/>
    <w:rsid w:val="008C189B"/>
    <w:rsid w:val="008C1939"/>
    <w:rsid w:val="008C1998"/>
    <w:rsid w:val="008C1A7C"/>
    <w:rsid w:val="008C1E90"/>
    <w:rsid w:val="008C1F2A"/>
    <w:rsid w:val="008C20EF"/>
    <w:rsid w:val="008C28FE"/>
    <w:rsid w:val="008C2AF2"/>
    <w:rsid w:val="008C34C6"/>
    <w:rsid w:val="008C3564"/>
    <w:rsid w:val="008C3710"/>
    <w:rsid w:val="008C3EE8"/>
    <w:rsid w:val="008C3F7F"/>
    <w:rsid w:val="008C4256"/>
    <w:rsid w:val="008C4FB6"/>
    <w:rsid w:val="008C5375"/>
    <w:rsid w:val="008C53B5"/>
    <w:rsid w:val="008C60F0"/>
    <w:rsid w:val="008C623D"/>
    <w:rsid w:val="008C6301"/>
    <w:rsid w:val="008C63CD"/>
    <w:rsid w:val="008C654B"/>
    <w:rsid w:val="008C6B24"/>
    <w:rsid w:val="008C6DAA"/>
    <w:rsid w:val="008C6E03"/>
    <w:rsid w:val="008C7598"/>
    <w:rsid w:val="008C78DA"/>
    <w:rsid w:val="008C7AC1"/>
    <w:rsid w:val="008D04E8"/>
    <w:rsid w:val="008D0A6A"/>
    <w:rsid w:val="008D0C2D"/>
    <w:rsid w:val="008D0EA6"/>
    <w:rsid w:val="008D173D"/>
    <w:rsid w:val="008D2BA8"/>
    <w:rsid w:val="008D33A6"/>
    <w:rsid w:val="008D3AEE"/>
    <w:rsid w:val="008D3F67"/>
    <w:rsid w:val="008D4616"/>
    <w:rsid w:val="008D46B2"/>
    <w:rsid w:val="008D497B"/>
    <w:rsid w:val="008D4AA6"/>
    <w:rsid w:val="008D5399"/>
    <w:rsid w:val="008D5CF3"/>
    <w:rsid w:val="008D5D9C"/>
    <w:rsid w:val="008D5FA3"/>
    <w:rsid w:val="008D625F"/>
    <w:rsid w:val="008D6D2E"/>
    <w:rsid w:val="008D7230"/>
    <w:rsid w:val="008D76F2"/>
    <w:rsid w:val="008D76F4"/>
    <w:rsid w:val="008D76FC"/>
    <w:rsid w:val="008D7F1B"/>
    <w:rsid w:val="008D7F88"/>
    <w:rsid w:val="008E0BF3"/>
    <w:rsid w:val="008E0D2F"/>
    <w:rsid w:val="008E0E39"/>
    <w:rsid w:val="008E129B"/>
    <w:rsid w:val="008E1315"/>
    <w:rsid w:val="008E1701"/>
    <w:rsid w:val="008E1812"/>
    <w:rsid w:val="008E1958"/>
    <w:rsid w:val="008E1B35"/>
    <w:rsid w:val="008E1C4E"/>
    <w:rsid w:val="008E1C50"/>
    <w:rsid w:val="008E27B1"/>
    <w:rsid w:val="008E295F"/>
    <w:rsid w:val="008E299B"/>
    <w:rsid w:val="008E2FB4"/>
    <w:rsid w:val="008E33FE"/>
    <w:rsid w:val="008E361F"/>
    <w:rsid w:val="008E3D7A"/>
    <w:rsid w:val="008E3E34"/>
    <w:rsid w:val="008E415B"/>
    <w:rsid w:val="008E41E4"/>
    <w:rsid w:val="008E44B8"/>
    <w:rsid w:val="008E470F"/>
    <w:rsid w:val="008E478B"/>
    <w:rsid w:val="008E4971"/>
    <w:rsid w:val="008E4E2F"/>
    <w:rsid w:val="008E507C"/>
    <w:rsid w:val="008E5306"/>
    <w:rsid w:val="008E609F"/>
    <w:rsid w:val="008E61A2"/>
    <w:rsid w:val="008E64C1"/>
    <w:rsid w:val="008E65BF"/>
    <w:rsid w:val="008E68FF"/>
    <w:rsid w:val="008E6B42"/>
    <w:rsid w:val="008E72DB"/>
    <w:rsid w:val="008E72F9"/>
    <w:rsid w:val="008E7314"/>
    <w:rsid w:val="008E7535"/>
    <w:rsid w:val="008E7B0C"/>
    <w:rsid w:val="008E7D32"/>
    <w:rsid w:val="008E7D6C"/>
    <w:rsid w:val="008E7ECA"/>
    <w:rsid w:val="008F04CC"/>
    <w:rsid w:val="008F0501"/>
    <w:rsid w:val="008F055A"/>
    <w:rsid w:val="008F064F"/>
    <w:rsid w:val="008F0715"/>
    <w:rsid w:val="008F0C03"/>
    <w:rsid w:val="008F0FD5"/>
    <w:rsid w:val="008F12A9"/>
    <w:rsid w:val="008F1611"/>
    <w:rsid w:val="008F17A7"/>
    <w:rsid w:val="008F17D6"/>
    <w:rsid w:val="008F183A"/>
    <w:rsid w:val="008F219E"/>
    <w:rsid w:val="008F23BB"/>
    <w:rsid w:val="008F258B"/>
    <w:rsid w:val="008F265A"/>
    <w:rsid w:val="008F2816"/>
    <w:rsid w:val="008F284E"/>
    <w:rsid w:val="008F341D"/>
    <w:rsid w:val="008F34F5"/>
    <w:rsid w:val="008F3C40"/>
    <w:rsid w:val="008F3D3F"/>
    <w:rsid w:val="008F442B"/>
    <w:rsid w:val="008F45EC"/>
    <w:rsid w:val="008F49EF"/>
    <w:rsid w:val="008F4ADD"/>
    <w:rsid w:val="008F4AE0"/>
    <w:rsid w:val="008F4C44"/>
    <w:rsid w:val="008F4C57"/>
    <w:rsid w:val="008F4F3A"/>
    <w:rsid w:val="008F517D"/>
    <w:rsid w:val="008F52D2"/>
    <w:rsid w:val="008F5B73"/>
    <w:rsid w:val="008F5D45"/>
    <w:rsid w:val="008F5E69"/>
    <w:rsid w:val="008F5F20"/>
    <w:rsid w:val="008F6314"/>
    <w:rsid w:val="008F6318"/>
    <w:rsid w:val="008F641A"/>
    <w:rsid w:val="008F66DD"/>
    <w:rsid w:val="008F67E2"/>
    <w:rsid w:val="008F6C3F"/>
    <w:rsid w:val="008F6EC8"/>
    <w:rsid w:val="008F73E5"/>
    <w:rsid w:val="008F7AEF"/>
    <w:rsid w:val="008F7E31"/>
    <w:rsid w:val="009001EB"/>
    <w:rsid w:val="00900B24"/>
    <w:rsid w:val="00900BB9"/>
    <w:rsid w:val="00900D20"/>
    <w:rsid w:val="009015C7"/>
    <w:rsid w:val="009017AA"/>
    <w:rsid w:val="00901B4F"/>
    <w:rsid w:val="00901E0C"/>
    <w:rsid w:val="00901E50"/>
    <w:rsid w:val="00901EE8"/>
    <w:rsid w:val="00902529"/>
    <w:rsid w:val="00902D87"/>
    <w:rsid w:val="009031C8"/>
    <w:rsid w:val="0090346D"/>
    <w:rsid w:val="00903485"/>
    <w:rsid w:val="00903881"/>
    <w:rsid w:val="00903AF5"/>
    <w:rsid w:val="0090425A"/>
    <w:rsid w:val="0090439F"/>
    <w:rsid w:val="00904486"/>
    <w:rsid w:val="009044A1"/>
    <w:rsid w:val="00904BF8"/>
    <w:rsid w:val="00904D7D"/>
    <w:rsid w:val="00905F7D"/>
    <w:rsid w:val="00906202"/>
    <w:rsid w:val="0090673B"/>
    <w:rsid w:val="00906AE6"/>
    <w:rsid w:val="00906F7B"/>
    <w:rsid w:val="009073CD"/>
    <w:rsid w:val="00907945"/>
    <w:rsid w:val="00907DA0"/>
    <w:rsid w:val="00907E1B"/>
    <w:rsid w:val="0091049C"/>
    <w:rsid w:val="00910577"/>
    <w:rsid w:val="00911889"/>
    <w:rsid w:val="00911E18"/>
    <w:rsid w:val="00912813"/>
    <w:rsid w:val="00912B7D"/>
    <w:rsid w:val="00912DE6"/>
    <w:rsid w:val="00912F6C"/>
    <w:rsid w:val="00912F8E"/>
    <w:rsid w:val="00913415"/>
    <w:rsid w:val="00913EDF"/>
    <w:rsid w:val="00913F20"/>
    <w:rsid w:val="0091471D"/>
    <w:rsid w:val="0091491A"/>
    <w:rsid w:val="00914FE0"/>
    <w:rsid w:val="00915410"/>
    <w:rsid w:val="0091545B"/>
    <w:rsid w:val="009155DE"/>
    <w:rsid w:val="009155E8"/>
    <w:rsid w:val="0091562F"/>
    <w:rsid w:val="00915797"/>
    <w:rsid w:val="00915A12"/>
    <w:rsid w:val="00915A60"/>
    <w:rsid w:val="00915B8A"/>
    <w:rsid w:val="009160A0"/>
    <w:rsid w:val="0091615E"/>
    <w:rsid w:val="009163CE"/>
    <w:rsid w:val="00916439"/>
    <w:rsid w:val="009164B7"/>
    <w:rsid w:val="0091685D"/>
    <w:rsid w:val="00916C5F"/>
    <w:rsid w:val="00916CBE"/>
    <w:rsid w:val="00916D12"/>
    <w:rsid w:val="00916D35"/>
    <w:rsid w:val="00916F14"/>
    <w:rsid w:val="009170E8"/>
    <w:rsid w:val="0091726D"/>
    <w:rsid w:val="009174B0"/>
    <w:rsid w:val="00917BAF"/>
    <w:rsid w:val="00917C53"/>
    <w:rsid w:val="00917E57"/>
    <w:rsid w:val="00920642"/>
    <w:rsid w:val="00920A39"/>
    <w:rsid w:val="00921B98"/>
    <w:rsid w:val="00921E15"/>
    <w:rsid w:val="00921EEA"/>
    <w:rsid w:val="009223E3"/>
    <w:rsid w:val="0092276A"/>
    <w:rsid w:val="0092290D"/>
    <w:rsid w:val="00923777"/>
    <w:rsid w:val="009237EA"/>
    <w:rsid w:val="00923C04"/>
    <w:rsid w:val="00923D4F"/>
    <w:rsid w:val="00923DDA"/>
    <w:rsid w:val="0092401E"/>
    <w:rsid w:val="00924153"/>
    <w:rsid w:val="0092431E"/>
    <w:rsid w:val="0092457E"/>
    <w:rsid w:val="009249C6"/>
    <w:rsid w:val="00924D6F"/>
    <w:rsid w:val="00924F6D"/>
    <w:rsid w:val="0092552E"/>
    <w:rsid w:val="00925722"/>
    <w:rsid w:val="009264D0"/>
    <w:rsid w:val="009264E4"/>
    <w:rsid w:val="009268BA"/>
    <w:rsid w:val="00926A54"/>
    <w:rsid w:val="00926B44"/>
    <w:rsid w:val="00926D49"/>
    <w:rsid w:val="00926E02"/>
    <w:rsid w:val="00926E66"/>
    <w:rsid w:val="00926E9A"/>
    <w:rsid w:val="00927256"/>
    <w:rsid w:val="00927957"/>
    <w:rsid w:val="00927CA1"/>
    <w:rsid w:val="00927CAC"/>
    <w:rsid w:val="00927F08"/>
    <w:rsid w:val="00927F2B"/>
    <w:rsid w:val="0093076D"/>
    <w:rsid w:val="00930919"/>
    <w:rsid w:val="00930B12"/>
    <w:rsid w:val="00930E46"/>
    <w:rsid w:val="00930FA6"/>
    <w:rsid w:val="00931344"/>
    <w:rsid w:val="009313E2"/>
    <w:rsid w:val="0093199D"/>
    <w:rsid w:val="00931A85"/>
    <w:rsid w:val="00931CCB"/>
    <w:rsid w:val="00931D27"/>
    <w:rsid w:val="00931F18"/>
    <w:rsid w:val="00933152"/>
    <w:rsid w:val="00933178"/>
    <w:rsid w:val="00933205"/>
    <w:rsid w:val="00933CD0"/>
    <w:rsid w:val="00933DCE"/>
    <w:rsid w:val="00933F2F"/>
    <w:rsid w:val="00934510"/>
    <w:rsid w:val="009351D1"/>
    <w:rsid w:val="0093542C"/>
    <w:rsid w:val="0093573F"/>
    <w:rsid w:val="00935B9B"/>
    <w:rsid w:val="00935CAC"/>
    <w:rsid w:val="00935D17"/>
    <w:rsid w:val="00936258"/>
    <w:rsid w:val="00936322"/>
    <w:rsid w:val="009364B3"/>
    <w:rsid w:val="009364F0"/>
    <w:rsid w:val="00936769"/>
    <w:rsid w:val="009367DD"/>
    <w:rsid w:val="00936836"/>
    <w:rsid w:val="009369D4"/>
    <w:rsid w:val="00936B40"/>
    <w:rsid w:val="00936C59"/>
    <w:rsid w:val="00936F49"/>
    <w:rsid w:val="0093731E"/>
    <w:rsid w:val="00937566"/>
    <w:rsid w:val="0093756B"/>
    <w:rsid w:val="0094024D"/>
    <w:rsid w:val="00940581"/>
    <w:rsid w:val="0094063E"/>
    <w:rsid w:val="00940CD5"/>
    <w:rsid w:val="00941367"/>
    <w:rsid w:val="00941553"/>
    <w:rsid w:val="0094211D"/>
    <w:rsid w:val="0094215C"/>
    <w:rsid w:val="009423C6"/>
    <w:rsid w:val="0094243E"/>
    <w:rsid w:val="009427BF"/>
    <w:rsid w:val="00942917"/>
    <w:rsid w:val="00942B96"/>
    <w:rsid w:val="00942DB1"/>
    <w:rsid w:val="00942EF1"/>
    <w:rsid w:val="0094301F"/>
    <w:rsid w:val="0094346F"/>
    <w:rsid w:val="009435E6"/>
    <w:rsid w:val="00943A63"/>
    <w:rsid w:val="00943C0A"/>
    <w:rsid w:val="00943EF1"/>
    <w:rsid w:val="00944C80"/>
    <w:rsid w:val="00944DF0"/>
    <w:rsid w:val="00944F77"/>
    <w:rsid w:val="00945D05"/>
    <w:rsid w:val="009463FC"/>
    <w:rsid w:val="00946C35"/>
    <w:rsid w:val="0094733E"/>
    <w:rsid w:val="0094742C"/>
    <w:rsid w:val="0094753C"/>
    <w:rsid w:val="0094767C"/>
    <w:rsid w:val="0094768B"/>
    <w:rsid w:val="00947F45"/>
    <w:rsid w:val="009506C0"/>
    <w:rsid w:val="00950DFE"/>
    <w:rsid w:val="0095141A"/>
    <w:rsid w:val="00951441"/>
    <w:rsid w:val="009514A9"/>
    <w:rsid w:val="00951542"/>
    <w:rsid w:val="00951E15"/>
    <w:rsid w:val="00952044"/>
    <w:rsid w:val="0095211B"/>
    <w:rsid w:val="00952636"/>
    <w:rsid w:val="00952921"/>
    <w:rsid w:val="00952A31"/>
    <w:rsid w:val="00952ABD"/>
    <w:rsid w:val="00953308"/>
    <w:rsid w:val="0095336D"/>
    <w:rsid w:val="00953C8E"/>
    <w:rsid w:val="009540AD"/>
    <w:rsid w:val="00954213"/>
    <w:rsid w:val="009543C5"/>
    <w:rsid w:val="0095532C"/>
    <w:rsid w:val="009558C1"/>
    <w:rsid w:val="00955914"/>
    <w:rsid w:val="009559B9"/>
    <w:rsid w:val="00955B52"/>
    <w:rsid w:val="00955C9D"/>
    <w:rsid w:val="00955F09"/>
    <w:rsid w:val="00956048"/>
    <w:rsid w:val="00956976"/>
    <w:rsid w:val="00956EA0"/>
    <w:rsid w:val="00956ECD"/>
    <w:rsid w:val="009570C7"/>
    <w:rsid w:val="009571F4"/>
    <w:rsid w:val="009572F5"/>
    <w:rsid w:val="0095755A"/>
    <w:rsid w:val="00957911"/>
    <w:rsid w:val="00957A84"/>
    <w:rsid w:val="0096014A"/>
    <w:rsid w:val="00960686"/>
    <w:rsid w:val="0096088C"/>
    <w:rsid w:val="00960929"/>
    <w:rsid w:val="00960B49"/>
    <w:rsid w:val="00960E4F"/>
    <w:rsid w:val="00960E91"/>
    <w:rsid w:val="009615E7"/>
    <w:rsid w:val="009617AC"/>
    <w:rsid w:val="00961847"/>
    <w:rsid w:val="00961DBF"/>
    <w:rsid w:val="009620CF"/>
    <w:rsid w:val="009624D0"/>
    <w:rsid w:val="00962BD4"/>
    <w:rsid w:val="00962C3F"/>
    <w:rsid w:val="00963320"/>
    <w:rsid w:val="0096399B"/>
    <w:rsid w:val="009640BC"/>
    <w:rsid w:val="00964173"/>
    <w:rsid w:val="009649B7"/>
    <w:rsid w:val="009649E5"/>
    <w:rsid w:val="00964E74"/>
    <w:rsid w:val="00964EEE"/>
    <w:rsid w:val="0096538E"/>
    <w:rsid w:val="00965920"/>
    <w:rsid w:val="009659EB"/>
    <w:rsid w:val="00965BD5"/>
    <w:rsid w:val="00965C93"/>
    <w:rsid w:val="00965F45"/>
    <w:rsid w:val="009661B5"/>
    <w:rsid w:val="009662E9"/>
    <w:rsid w:val="0096644F"/>
    <w:rsid w:val="0096654E"/>
    <w:rsid w:val="0096689A"/>
    <w:rsid w:val="009669C0"/>
    <w:rsid w:val="00966E41"/>
    <w:rsid w:val="0096700F"/>
    <w:rsid w:val="0096730F"/>
    <w:rsid w:val="00967545"/>
    <w:rsid w:val="009677A4"/>
    <w:rsid w:val="009679E5"/>
    <w:rsid w:val="00967A8F"/>
    <w:rsid w:val="00970026"/>
    <w:rsid w:val="00970555"/>
    <w:rsid w:val="00970683"/>
    <w:rsid w:val="00970CA9"/>
    <w:rsid w:val="009710D9"/>
    <w:rsid w:val="0097121C"/>
    <w:rsid w:val="00971A09"/>
    <w:rsid w:val="00971F52"/>
    <w:rsid w:val="0097201C"/>
    <w:rsid w:val="009724CA"/>
    <w:rsid w:val="00972697"/>
    <w:rsid w:val="00972985"/>
    <w:rsid w:val="00972F1E"/>
    <w:rsid w:val="00973125"/>
    <w:rsid w:val="009733B9"/>
    <w:rsid w:val="00973791"/>
    <w:rsid w:val="00973C29"/>
    <w:rsid w:val="00973EDB"/>
    <w:rsid w:val="009741ED"/>
    <w:rsid w:val="00974356"/>
    <w:rsid w:val="00974382"/>
    <w:rsid w:val="0097450D"/>
    <w:rsid w:val="00974996"/>
    <w:rsid w:val="00974A85"/>
    <w:rsid w:val="00974BBA"/>
    <w:rsid w:val="00975525"/>
    <w:rsid w:val="0097580E"/>
    <w:rsid w:val="009758D7"/>
    <w:rsid w:val="00975A46"/>
    <w:rsid w:val="00975FCA"/>
    <w:rsid w:val="0097600B"/>
    <w:rsid w:val="009761A0"/>
    <w:rsid w:val="0097631E"/>
    <w:rsid w:val="0097659C"/>
    <w:rsid w:val="00976A41"/>
    <w:rsid w:val="00976DEB"/>
    <w:rsid w:val="00980462"/>
    <w:rsid w:val="00980AFD"/>
    <w:rsid w:val="0098127D"/>
    <w:rsid w:val="00981364"/>
    <w:rsid w:val="00981677"/>
    <w:rsid w:val="009816CF"/>
    <w:rsid w:val="00981985"/>
    <w:rsid w:val="00981BA4"/>
    <w:rsid w:val="00981BED"/>
    <w:rsid w:val="00982316"/>
    <w:rsid w:val="00982546"/>
    <w:rsid w:val="0098255D"/>
    <w:rsid w:val="00982627"/>
    <w:rsid w:val="009828AC"/>
    <w:rsid w:val="00982C05"/>
    <w:rsid w:val="00982F4D"/>
    <w:rsid w:val="00982FC2"/>
    <w:rsid w:val="00983174"/>
    <w:rsid w:val="0098382D"/>
    <w:rsid w:val="0098387A"/>
    <w:rsid w:val="00983A3D"/>
    <w:rsid w:val="009844FA"/>
    <w:rsid w:val="00984EB4"/>
    <w:rsid w:val="00984F64"/>
    <w:rsid w:val="00985097"/>
    <w:rsid w:val="00985592"/>
    <w:rsid w:val="00985CB5"/>
    <w:rsid w:val="00985F08"/>
    <w:rsid w:val="00985F35"/>
    <w:rsid w:val="00986232"/>
    <w:rsid w:val="00986260"/>
    <w:rsid w:val="0098679A"/>
    <w:rsid w:val="00986CC1"/>
    <w:rsid w:val="0098709A"/>
    <w:rsid w:val="009870F5"/>
    <w:rsid w:val="0098721E"/>
    <w:rsid w:val="0098776E"/>
    <w:rsid w:val="0098793D"/>
    <w:rsid w:val="0098795B"/>
    <w:rsid w:val="00987A18"/>
    <w:rsid w:val="00987C0D"/>
    <w:rsid w:val="00990183"/>
    <w:rsid w:val="0099030A"/>
    <w:rsid w:val="00990416"/>
    <w:rsid w:val="00990E0C"/>
    <w:rsid w:val="00991668"/>
    <w:rsid w:val="009917D4"/>
    <w:rsid w:val="00991813"/>
    <w:rsid w:val="00991EFB"/>
    <w:rsid w:val="009920FF"/>
    <w:rsid w:val="0099264B"/>
    <w:rsid w:val="00992FE5"/>
    <w:rsid w:val="009931E8"/>
    <w:rsid w:val="0099344A"/>
    <w:rsid w:val="00993598"/>
    <w:rsid w:val="00993A94"/>
    <w:rsid w:val="0099461E"/>
    <w:rsid w:val="009948AE"/>
    <w:rsid w:val="00994A53"/>
    <w:rsid w:val="00994DA2"/>
    <w:rsid w:val="00994DBD"/>
    <w:rsid w:val="00994EB6"/>
    <w:rsid w:val="0099563E"/>
    <w:rsid w:val="00995791"/>
    <w:rsid w:val="00995CAB"/>
    <w:rsid w:val="00996010"/>
    <w:rsid w:val="00996105"/>
    <w:rsid w:val="0099644A"/>
    <w:rsid w:val="00996C89"/>
    <w:rsid w:val="00996C9D"/>
    <w:rsid w:val="009974C6"/>
    <w:rsid w:val="00997E61"/>
    <w:rsid w:val="009A016F"/>
    <w:rsid w:val="009A01B3"/>
    <w:rsid w:val="009A04B3"/>
    <w:rsid w:val="009A0865"/>
    <w:rsid w:val="009A08AA"/>
    <w:rsid w:val="009A0A2F"/>
    <w:rsid w:val="009A0AA4"/>
    <w:rsid w:val="009A0B94"/>
    <w:rsid w:val="009A0E7E"/>
    <w:rsid w:val="009A1252"/>
    <w:rsid w:val="009A186E"/>
    <w:rsid w:val="009A20D7"/>
    <w:rsid w:val="009A28DA"/>
    <w:rsid w:val="009A2ECD"/>
    <w:rsid w:val="009A30BD"/>
    <w:rsid w:val="009A312B"/>
    <w:rsid w:val="009A3526"/>
    <w:rsid w:val="009A3531"/>
    <w:rsid w:val="009A363D"/>
    <w:rsid w:val="009A3891"/>
    <w:rsid w:val="009A3EDB"/>
    <w:rsid w:val="009A409E"/>
    <w:rsid w:val="009A41A8"/>
    <w:rsid w:val="009A425E"/>
    <w:rsid w:val="009A4589"/>
    <w:rsid w:val="009A46F5"/>
    <w:rsid w:val="009A4704"/>
    <w:rsid w:val="009A477F"/>
    <w:rsid w:val="009A569B"/>
    <w:rsid w:val="009A56DE"/>
    <w:rsid w:val="009A59F9"/>
    <w:rsid w:val="009A62D9"/>
    <w:rsid w:val="009A66AD"/>
    <w:rsid w:val="009A773B"/>
    <w:rsid w:val="009A7AA3"/>
    <w:rsid w:val="009A7DDE"/>
    <w:rsid w:val="009A7DE1"/>
    <w:rsid w:val="009B0162"/>
    <w:rsid w:val="009B01BE"/>
    <w:rsid w:val="009B0527"/>
    <w:rsid w:val="009B084C"/>
    <w:rsid w:val="009B08F0"/>
    <w:rsid w:val="009B0B6F"/>
    <w:rsid w:val="009B0BDB"/>
    <w:rsid w:val="009B12CD"/>
    <w:rsid w:val="009B184C"/>
    <w:rsid w:val="009B1860"/>
    <w:rsid w:val="009B1A14"/>
    <w:rsid w:val="009B1B3B"/>
    <w:rsid w:val="009B1C87"/>
    <w:rsid w:val="009B1FFC"/>
    <w:rsid w:val="009B200E"/>
    <w:rsid w:val="009B2378"/>
    <w:rsid w:val="009B2461"/>
    <w:rsid w:val="009B259F"/>
    <w:rsid w:val="009B2778"/>
    <w:rsid w:val="009B2CE0"/>
    <w:rsid w:val="009B2DE7"/>
    <w:rsid w:val="009B3D98"/>
    <w:rsid w:val="009B4511"/>
    <w:rsid w:val="009B4852"/>
    <w:rsid w:val="009B4A15"/>
    <w:rsid w:val="009B4A8B"/>
    <w:rsid w:val="009B4CA6"/>
    <w:rsid w:val="009B4D4B"/>
    <w:rsid w:val="009B4ECB"/>
    <w:rsid w:val="009B5105"/>
    <w:rsid w:val="009B51CC"/>
    <w:rsid w:val="009B5209"/>
    <w:rsid w:val="009B55CB"/>
    <w:rsid w:val="009B57AF"/>
    <w:rsid w:val="009B5840"/>
    <w:rsid w:val="009B5993"/>
    <w:rsid w:val="009B59F4"/>
    <w:rsid w:val="009B5A74"/>
    <w:rsid w:val="009B5EA7"/>
    <w:rsid w:val="009B69BD"/>
    <w:rsid w:val="009B6B44"/>
    <w:rsid w:val="009B6BC0"/>
    <w:rsid w:val="009B75EC"/>
    <w:rsid w:val="009B78A6"/>
    <w:rsid w:val="009C00AB"/>
    <w:rsid w:val="009C03B3"/>
    <w:rsid w:val="009C040C"/>
    <w:rsid w:val="009C04B8"/>
    <w:rsid w:val="009C0938"/>
    <w:rsid w:val="009C1094"/>
    <w:rsid w:val="009C15C7"/>
    <w:rsid w:val="009C221B"/>
    <w:rsid w:val="009C228E"/>
    <w:rsid w:val="009C2467"/>
    <w:rsid w:val="009C2778"/>
    <w:rsid w:val="009C27E2"/>
    <w:rsid w:val="009C2EB4"/>
    <w:rsid w:val="009C35C8"/>
    <w:rsid w:val="009C3602"/>
    <w:rsid w:val="009C3819"/>
    <w:rsid w:val="009C38E1"/>
    <w:rsid w:val="009C3C46"/>
    <w:rsid w:val="009C3E7C"/>
    <w:rsid w:val="009C40A8"/>
    <w:rsid w:val="009C4938"/>
    <w:rsid w:val="009C4A70"/>
    <w:rsid w:val="009C4F9E"/>
    <w:rsid w:val="009C5352"/>
    <w:rsid w:val="009C545A"/>
    <w:rsid w:val="009C558D"/>
    <w:rsid w:val="009C589D"/>
    <w:rsid w:val="009C5C84"/>
    <w:rsid w:val="009C6270"/>
    <w:rsid w:val="009C73A8"/>
    <w:rsid w:val="009C750F"/>
    <w:rsid w:val="009C75AA"/>
    <w:rsid w:val="009C7DFB"/>
    <w:rsid w:val="009D0121"/>
    <w:rsid w:val="009D01D2"/>
    <w:rsid w:val="009D03E8"/>
    <w:rsid w:val="009D0D6E"/>
    <w:rsid w:val="009D10F6"/>
    <w:rsid w:val="009D11A9"/>
    <w:rsid w:val="009D12AE"/>
    <w:rsid w:val="009D1477"/>
    <w:rsid w:val="009D1487"/>
    <w:rsid w:val="009D1574"/>
    <w:rsid w:val="009D159D"/>
    <w:rsid w:val="009D273C"/>
    <w:rsid w:val="009D2BA7"/>
    <w:rsid w:val="009D2C51"/>
    <w:rsid w:val="009D2C8A"/>
    <w:rsid w:val="009D2E10"/>
    <w:rsid w:val="009D2F90"/>
    <w:rsid w:val="009D3018"/>
    <w:rsid w:val="009D3114"/>
    <w:rsid w:val="009D3337"/>
    <w:rsid w:val="009D348D"/>
    <w:rsid w:val="009D3CAB"/>
    <w:rsid w:val="009D3EA1"/>
    <w:rsid w:val="009D4051"/>
    <w:rsid w:val="009D46EB"/>
    <w:rsid w:val="009D470A"/>
    <w:rsid w:val="009D4819"/>
    <w:rsid w:val="009D4DB2"/>
    <w:rsid w:val="009D5043"/>
    <w:rsid w:val="009D511F"/>
    <w:rsid w:val="009D5309"/>
    <w:rsid w:val="009D531F"/>
    <w:rsid w:val="009D558F"/>
    <w:rsid w:val="009D56E0"/>
    <w:rsid w:val="009D5788"/>
    <w:rsid w:val="009D5AD3"/>
    <w:rsid w:val="009D5B77"/>
    <w:rsid w:val="009D640C"/>
    <w:rsid w:val="009D6C46"/>
    <w:rsid w:val="009D6F40"/>
    <w:rsid w:val="009D712F"/>
    <w:rsid w:val="009D73AE"/>
    <w:rsid w:val="009D7931"/>
    <w:rsid w:val="009D79C7"/>
    <w:rsid w:val="009D7A49"/>
    <w:rsid w:val="009E01EA"/>
    <w:rsid w:val="009E028D"/>
    <w:rsid w:val="009E066B"/>
    <w:rsid w:val="009E07BB"/>
    <w:rsid w:val="009E0916"/>
    <w:rsid w:val="009E0970"/>
    <w:rsid w:val="009E0CA3"/>
    <w:rsid w:val="009E1126"/>
    <w:rsid w:val="009E156B"/>
    <w:rsid w:val="009E1693"/>
    <w:rsid w:val="009E1A37"/>
    <w:rsid w:val="009E1D40"/>
    <w:rsid w:val="009E1D5B"/>
    <w:rsid w:val="009E1DCD"/>
    <w:rsid w:val="009E1E1A"/>
    <w:rsid w:val="009E2158"/>
    <w:rsid w:val="009E23EA"/>
    <w:rsid w:val="009E2798"/>
    <w:rsid w:val="009E2DFA"/>
    <w:rsid w:val="009E325D"/>
    <w:rsid w:val="009E32D8"/>
    <w:rsid w:val="009E3726"/>
    <w:rsid w:val="009E39A8"/>
    <w:rsid w:val="009E3E86"/>
    <w:rsid w:val="009E4564"/>
    <w:rsid w:val="009E48CC"/>
    <w:rsid w:val="009E49C3"/>
    <w:rsid w:val="009E4B85"/>
    <w:rsid w:val="009E4F5F"/>
    <w:rsid w:val="009E51A3"/>
    <w:rsid w:val="009E53D7"/>
    <w:rsid w:val="009E58EA"/>
    <w:rsid w:val="009E597B"/>
    <w:rsid w:val="009E5B7B"/>
    <w:rsid w:val="009E695B"/>
    <w:rsid w:val="009E6D1C"/>
    <w:rsid w:val="009E739C"/>
    <w:rsid w:val="009E7518"/>
    <w:rsid w:val="009E756B"/>
    <w:rsid w:val="009E76A0"/>
    <w:rsid w:val="009E77A1"/>
    <w:rsid w:val="009E7AFE"/>
    <w:rsid w:val="009E7D0C"/>
    <w:rsid w:val="009F0067"/>
    <w:rsid w:val="009F00CA"/>
    <w:rsid w:val="009F0160"/>
    <w:rsid w:val="009F01F5"/>
    <w:rsid w:val="009F033A"/>
    <w:rsid w:val="009F059E"/>
    <w:rsid w:val="009F074B"/>
    <w:rsid w:val="009F0C36"/>
    <w:rsid w:val="009F0FC8"/>
    <w:rsid w:val="009F112A"/>
    <w:rsid w:val="009F1325"/>
    <w:rsid w:val="009F1392"/>
    <w:rsid w:val="009F13D0"/>
    <w:rsid w:val="009F1464"/>
    <w:rsid w:val="009F154A"/>
    <w:rsid w:val="009F1BD4"/>
    <w:rsid w:val="009F22A5"/>
    <w:rsid w:val="009F22E1"/>
    <w:rsid w:val="009F2DF4"/>
    <w:rsid w:val="009F2E9E"/>
    <w:rsid w:val="009F2FCC"/>
    <w:rsid w:val="009F330A"/>
    <w:rsid w:val="009F36BB"/>
    <w:rsid w:val="009F3F40"/>
    <w:rsid w:val="009F41B3"/>
    <w:rsid w:val="009F47B6"/>
    <w:rsid w:val="009F489E"/>
    <w:rsid w:val="009F4A3A"/>
    <w:rsid w:val="009F4AE0"/>
    <w:rsid w:val="009F5529"/>
    <w:rsid w:val="009F5646"/>
    <w:rsid w:val="009F5908"/>
    <w:rsid w:val="009F602D"/>
    <w:rsid w:val="009F6341"/>
    <w:rsid w:val="009F660B"/>
    <w:rsid w:val="009F672B"/>
    <w:rsid w:val="009F6ED3"/>
    <w:rsid w:val="009F7DBB"/>
    <w:rsid w:val="00A002CC"/>
    <w:rsid w:val="00A0047A"/>
    <w:rsid w:val="00A0066D"/>
    <w:rsid w:val="00A00CC8"/>
    <w:rsid w:val="00A00F7C"/>
    <w:rsid w:val="00A010DF"/>
    <w:rsid w:val="00A0165A"/>
    <w:rsid w:val="00A01815"/>
    <w:rsid w:val="00A025F8"/>
    <w:rsid w:val="00A02B6B"/>
    <w:rsid w:val="00A03352"/>
    <w:rsid w:val="00A0392D"/>
    <w:rsid w:val="00A03D8C"/>
    <w:rsid w:val="00A04064"/>
    <w:rsid w:val="00A0414E"/>
    <w:rsid w:val="00A0454F"/>
    <w:rsid w:val="00A046E4"/>
    <w:rsid w:val="00A04E6C"/>
    <w:rsid w:val="00A05089"/>
    <w:rsid w:val="00A05333"/>
    <w:rsid w:val="00A0550C"/>
    <w:rsid w:val="00A056E6"/>
    <w:rsid w:val="00A05E9D"/>
    <w:rsid w:val="00A067E1"/>
    <w:rsid w:val="00A06D74"/>
    <w:rsid w:val="00A06EB1"/>
    <w:rsid w:val="00A07418"/>
    <w:rsid w:val="00A0748D"/>
    <w:rsid w:val="00A07A20"/>
    <w:rsid w:val="00A07DBE"/>
    <w:rsid w:val="00A07EF5"/>
    <w:rsid w:val="00A10333"/>
    <w:rsid w:val="00A10A05"/>
    <w:rsid w:val="00A10F93"/>
    <w:rsid w:val="00A110FC"/>
    <w:rsid w:val="00A11464"/>
    <w:rsid w:val="00A114FF"/>
    <w:rsid w:val="00A11907"/>
    <w:rsid w:val="00A11A3A"/>
    <w:rsid w:val="00A120DF"/>
    <w:rsid w:val="00A1225F"/>
    <w:rsid w:val="00A1231A"/>
    <w:rsid w:val="00A129C6"/>
    <w:rsid w:val="00A12BF3"/>
    <w:rsid w:val="00A12E12"/>
    <w:rsid w:val="00A130E0"/>
    <w:rsid w:val="00A13B35"/>
    <w:rsid w:val="00A1450D"/>
    <w:rsid w:val="00A14603"/>
    <w:rsid w:val="00A15422"/>
    <w:rsid w:val="00A15529"/>
    <w:rsid w:val="00A16064"/>
    <w:rsid w:val="00A160F5"/>
    <w:rsid w:val="00A161D0"/>
    <w:rsid w:val="00A16398"/>
    <w:rsid w:val="00A17819"/>
    <w:rsid w:val="00A20422"/>
    <w:rsid w:val="00A20493"/>
    <w:rsid w:val="00A2080A"/>
    <w:rsid w:val="00A209CC"/>
    <w:rsid w:val="00A212B7"/>
    <w:rsid w:val="00A215F3"/>
    <w:rsid w:val="00A219F7"/>
    <w:rsid w:val="00A21B02"/>
    <w:rsid w:val="00A21C25"/>
    <w:rsid w:val="00A21D66"/>
    <w:rsid w:val="00A21DC1"/>
    <w:rsid w:val="00A2235F"/>
    <w:rsid w:val="00A224A9"/>
    <w:rsid w:val="00A22598"/>
    <w:rsid w:val="00A22A87"/>
    <w:rsid w:val="00A22B27"/>
    <w:rsid w:val="00A22C0E"/>
    <w:rsid w:val="00A230F2"/>
    <w:rsid w:val="00A2323C"/>
    <w:rsid w:val="00A23804"/>
    <w:rsid w:val="00A23D6F"/>
    <w:rsid w:val="00A240E9"/>
    <w:rsid w:val="00A24291"/>
    <w:rsid w:val="00A24371"/>
    <w:rsid w:val="00A24455"/>
    <w:rsid w:val="00A24676"/>
    <w:rsid w:val="00A24A15"/>
    <w:rsid w:val="00A24A21"/>
    <w:rsid w:val="00A2558C"/>
    <w:rsid w:val="00A25729"/>
    <w:rsid w:val="00A2594E"/>
    <w:rsid w:val="00A25A81"/>
    <w:rsid w:val="00A25FD2"/>
    <w:rsid w:val="00A26180"/>
    <w:rsid w:val="00A26333"/>
    <w:rsid w:val="00A263A1"/>
    <w:rsid w:val="00A2658F"/>
    <w:rsid w:val="00A266F9"/>
    <w:rsid w:val="00A267BD"/>
    <w:rsid w:val="00A26960"/>
    <w:rsid w:val="00A26EF7"/>
    <w:rsid w:val="00A271EF"/>
    <w:rsid w:val="00A27426"/>
    <w:rsid w:val="00A30391"/>
    <w:rsid w:val="00A308A9"/>
    <w:rsid w:val="00A30D95"/>
    <w:rsid w:val="00A30DF3"/>
    <w:rsid w:val="00A30EF0"/>
    <w:rsid w:val="00A3113E"/>
    <w:rsid w:val="00A31604"/>
    <w:rsid w:val="00A31AF5"/>
    <w:rsid w:val="00A31D86"/>
    <w:rsid w:val="00A31E8B"/>
    <w:rsid w:val="00A31EFE"/>
    <w:rsid w:val="00A326BD"/>
    <w:rsid w:val="00A32D70"/>
    <w:rsid w:val="00A32E14"/>
    <w:rsid w:val="00A33022"/>
    <w:rsid w:val="00A3395E"/>
    <w:rsid w:val="00A33E2B"/>
    <w:rsid w:val="00A340AC"/>
    <w:rsid w:val="00A343E2"/>
    <w:rsid w:val="00A34B8D"/>
    <w:rsid w:val="00A351AF"/>
    <w:rsid w:val="00A35346"/>
    <w:rsid w:val="00A35428"/>
    <w:rsid w:val="00A3576F"/>
    <w:rsid w:val="00A3577E"/>
    <w:rsid w:val="00A359BE"/>
    <w:rsid w:val="00A359C9"/>
    <w:rsid w:val="00A36273"/>
    <w:rsid w:val="00A36BBA"/>
    <w:rsid w:val="00A37B7D"/>
    <w:rsid w:val="00A37CAC"/>
    <w:rsid w:val="00A37D42"/>
    <w:rsid w:val="00A400C3"/>
    <w:rsid w:val="00A404B6"/>
    <w:rsid w:val="00A40598"/>
    <w:rsid w:val="00A40605"/>
    <w:rsid w:val="00A40B89"/>
    <w:rsid w:val="00A40BC7"/>
    <w:rsid w:val="00A40C83"/>
    <w:rsid w:val="00A40FA8"/>
    <w:rsid w:val="00A41568"/>
    <w:rsid w:val="00A41B4E"/>
    <w:rsid w:val="00A41C4F"/>
    <w:rsid w:val="00A41F29"/>
    <w:rsid w:val="00A420D2"/>
    <w:rsid w:val="00A4227D"/>
    <w:rsid w:val="00A422DB"/>
    <w:rsid w:val="00A42472"/>
    <w:rsid w:val="00A42D0F"/>
    <w:rsid w:val="00A43099"/>
    <w:rsid w:val="00A43199"/>
    <w:rsid w:val="00A435F0"/>
    <w:rsid w:val="00A43D9D"/>
    <w:rsid w:val="00A44146"/>
    <w:rsid w:val="00A44454"/>
    <w:rsid w:val="00A44640"/>
    <w:rsid w:val="00A44E3A"/>
    <w:rsid w:val="00A44F59"/>
    <w:rsid w:val="00A451FF"/>
    <w:rsid w:val="00A45693"/>
    <w:rsid w:val="00A456BD"/>
    <w:rsid w:val="00A45812"/>
    <w:rsid w:val="00A45A87"/>
    <w:rsid w:val="00A45ABF"/>
    <w:rsid w:val="00A4632B"/>
    <w:rsid w:val="00A465A7"/>
    <w:rsid w:val="00A4673D"/>
    <w:rsid w:val="00A46898"/>
    <w:rsid w:val="00A46968"/>
    <w:rsid w:val="00A46CB2"/>
    <w:rsid w:val="00A470C6"/>
    <w:rsid w:val="00A47740"/>
    <w:rsid w:val="00A478F5"/>
    <w:rsid w:val="00A47B9B"/>
    <w:rsid w:val="00A47D1E"/>
    <w:rsid w:val="00A50314"/>
    <w:rsid w:val="00A5032C"/>
    <w:rsid w:val="00A50866"/>
    <w:rsid w:val="00A50A9D"/>
    <w:rsid w:val="00A50DFE"/>
    <w:rsid w:val="00A50E9C"/>
    <w:rsid w:val="00A50F75"/>
    <w:rsid w:val="00A514B0"/>
    <w:rsid w:val="00A5186A"/>
    <w:rsid w:val="00A51CEA"/>
    <w:rsid w:val="00A51D09"/>
    <w:rsid w:val="00A51D25"/>
    <w:rsid w:val="00A5200C"/>
    <w:rsid w:val="00A521FB"/>
    <w:rsid w:val="00A52827"/>
    <w:rsid w:val="00A528BA"/>
    <w:rsid w:val="00A52AA4"/>
    <w:rsid w:val="00A52C58"/>
    <w:rsid w:val="00A52F09"/>
    <w:rsid w:val="00A534B6"/>
    <w:rsid w:val="00A54700"/>
    <w:rsid w:val="00A54B13"/>
    <w:rsid w:val="00A54BD2"/>
    <w:rsid w:val="00A54DE8"/>
    <w:rsid w:val="00A54DFA"/>
    <w:rsid w:val="00A54E1E"/>
    <w:rsid w:val="00A54F46"/>
    <w:rsid w:val="00A5506A"/>
    <w:rsid w:val="00A55104"/>
    <w:rsid w:val="00A551C1"/>
    <w:rsid w:val="00A55A87"/>
    <w:rsid w:val="00A55D7F"/>
    <w:rsid w:val="00A55EF2"/>
    <w:rsid w:val="00A561B8"/>
    <w:rsid w:val="00A5640E"/>
    <w:rsid w:val="00A56F01"/>
    <w:rsid w:val="00A56FAC"/>
    <w:rsid w:val="00A56FAE"/>
    <w:rsid w:val="00A5719B"/>
    <w:rsid w:val="00A579EB"/>
    <w:rsid w:val="00A602C1"/>
    <w:rsid w:val="00A60440"/>
    <w:rsid w:val="00A6045B"/>
    <w:rsid w:val="00A60B2A"/>
    <w:rsid w:val="00A60B2C"/>
    <w:rsid w:val="00A60CA5"/>
    <w:rsid w:val="00A61257"/>
    <w:rsid w:val="00A61509"/>
    <w:rsid w:val="00A615F9"/>
    <w:rsid w:val="00A61618"/>
    <w:rsid w:val="00A61948"/>
    <w:rsid w:val="00A626DA"/>
    <w:rsid w:val="00A62BD7"/>
    <w:rsid w:val="00A62BE1"/>
    <w:rsid w:val="00A62F68"/>
    <w:rsid w:val="00A633B3"/>
    <w:rsid w:val="00A6349F"/>
    <w:rsid w:val="00A637F1"/>
    <w:rsid w:val="00A645F9"/>
    <w:rsid w:val="00A64658"/>
    <w:rsid w:val="00A64BEC"/>
    <w:rsid w:val="00A64F7D"/>
    <w:rsid w:val="00A654B4"/>
    <w:rsid w:val="00A65791"/>
    <w:rsid w:val="00A65CD4"/>
    <w:rsid w:val="00A65D05"/>
    <w:rsid w:val="00A65DE2"/>
    <w:rsid w:val="00A65FEF"/>
    <w:rsid w:val="00A660C4"/>
    <w:rsid w:val="00A6623B"/>
    <w:rsid w:val="00A6626D"/>
    <w:rsid w:val="00A6720C"/>
    <w:rsid w:val="00A676DA"/>
    <w:rsid w:val="00A67B57"/>
    <w:rsid w:val="00A70755"/>
    <w:rsid w:val="00A70D34"/>
    <w:rsid w:val="00A710DB"/>
    <w:rsid w:val="00A710FA"/>
    <w:rsid w:val="00A7120D"/>
    <w:rsid w:val="00A715B1"/>
    <w:rsid w:val="00A71898"/>
    <w:rsid w:val="00A71FA7"/>
    <w:rsid w:val="00A72263"/>
    <w:rsid w:val="00A72B74"/>
    <w:rsid w:val="00A72DE1"/>
    <w:rsid w:val="00A72E4E"/>
    <w:rsid w:val="00A72FF6"/>
    <w:rsid w:val="00A73010"/>
    <w:rsid w:val="00A732C0"/>
    <w:rsid w:val="00A734A9"/>
    <w:rsid w:val="00A73564"/>
    <w:rsid w:val="00A7372F"/>
    <w:rsid w:val="00A7394F"/>
    <w:rsid w:val="00A739CC"/>
    <w:rsid w:val="00A74156"/>
    <w:rsid w:val="00A74398"/>
    <w:rsid w:val="00A744A0"/>
    <w:rsid w:val="00A74504"/>
    <w:rsid w:val="00A7467F"/>
    <w:rsid w:val="00A74A8B"/>
    <w:rsid w:val="00A75384"/>
    <w:rsid w:val="00A755C1"/>
    <w:rsid w:val="00A759BB"/>
    <w:rsid w:val="00A75C12"/>
    <w:rsid w:val="00A75C5B"/>
    <w:rsid w:val="00A7674C"/>
    <w:rsid w:val="00A769F5"/>
    <w:rsid w:val="00A76CA1"/>
    <w:rsid w:val="00A77576"/>
    <w:rsid w:val="00A778B1"/>
    <w:rsid w:val="00A77924"/>
    <w:rsid w:val="00A779B7"/>
    <w:rsid w:val="00A77EB2"/>
    <w:rsid w:val="00A8033B"/>
    <w:rsid w:val="00A8068E"/>
    <w:rsid w:val="00A80721"/>
    <w:rsid w:val="00A80899"/>
    <w:rsid w:val="00A808CD"/>
    <w:rsid w:val="00A80AAC"/>
    <w:rsid w:val="00A80E5B"/>
    <w:rsid w:val="00A810F5"/>
    <w:rsid w:val="00A814BB"/>
    <w:rsid w:val="00A8162F"/>
    <w:rsid w:val="00A816F6"/>
    <w:rsid w:val="00A81819"/>
    <w:rsid w:val="00A818E7"/>
    <w:rsid w:val="00A81919"/>
    <w:rsid w:val="00A81D1F"/>
    <w:rsid w:val="00A81DCC"/>
    <w:rsid w:val="00A82455"/>
    <w:rsid w:val="00A83249"/>
    <w:rsid w:val="00A8334E"/>
    <w:rsid w:val="00A833F2"/>
    <w:rsid w:val="00A835F6"/>
    <w:rsid w:val="00A83880"/>
    <w:rsid w:val="00A83CFC"/>
    <w:rsid w:val="00A841A5"/>
    <w:rsid w:val="00A84B80"/>
    <w:rsid w:val="00A8500D"/>
    <w:rsid w:val="00A85196"/>
    <w:rsid w:val="00A85526"/>
    <w:rsid w:val="00A85898"/>
    <w:rsid w:val="00A85AE0"/>
    <w:rsid w:val="00A85EA1"/>
    <w:rsid w:val="00A85EBB"/>
    <w:rsid w:val="00A85EFC"/>
    <w:rsid w:val="00A86032"/>
    <w:rsid w:val="00A865AA"/>
    <w:rsid w:val="00A86B04"/>
    <w:rsid w:val="00A86BC0"/>
    <w:rsid w:val="00A86D36"/>
    <w:rsid w:val="00A86DD2"/>
    <w:rsid w:val="00A86DDA"/>
    <w:rsid w:val="00A87AAC"/>
    <w:rsid w:val="00A87BF5"/>
    <w:rsid w:val="00A87D71"/>
    <w:rsid w:val="00A90215"/>
    <w:rsid w:val="00A902B0"/>
    <w:rsid w:val="00A90478"/>
    <w:rsid w:val="00A9050F"/>
    <w:rsid w:val="00A9072C"/>
    <w:rsid w:val="00A90838"/>
    <w:rsid w:val="00A909E1"/>
    <w:rsid w:val="00A90BBC"/>
    <w:rsid w:val="00A90FA2"/>
    <w:rsid w:val="00A91625"/>
    <w:rsid w:val="00A916D1"/>
    <w:rsid w:val="00A91837"/>
    <w:rsid w:val="00A918CC"/>
    <w:rsid w:val="00A91B78"/>
    <w:rsid w:val="00A91BF7"/>
    <w:rsid w:val="00A91D1F"/>
    <w:rsid w:val="00A91FC5"/>
    <w:rsid w:val="00A92A28"/>
    <w:rsid w:val="00A92C78"/>
    <w:rsid w:val="00A93B81"/>
    <w:rsid w:val="00A94062"/>
    <w:rsid w:val="00A940BE"/>
    <w:rsid w:val="00A94A5C"/>
    <w:rsid w:val="00A94AAA"/>
    <w:rsid w:val="00A94C81"/>
    <w:rsid w:val="00A952CF"/>
    <w:rsid w:val="00A9556F"/>
    <w:rsid w:val="00A95592"/>
    <w:rsid w:val="00A956FB"/>
    <w:rsid w:val="00A957DE"/>
    <w:rsid w:val="00A95922"/>
    <w:rsid w:val="00A95A52"/>
    <w:rsid w:val="00A95A8A"/>
    <w:rsid w:val="00A962B3"/>
    <w:rsid w:val="00A96668"/>
    <w:rsid w:val="00A96CD7"/>
    <w:rsid w:val="00A96E9E"/>
    <w:rsid w:val="00A97164"/>
    <w:rsid w:val="00A9721C"/>
    <w:rsid w:val="00A97560"/>
    <w:rsid w:val="00A97E9C"/>
    <w:rsid w:val="00AA19D9"/>
    <w:rsid w:val="00AA19F8"/>
    <w:rsid w:val="00AA22CD"/>
    <w:rsid w:val="00AA2319"/>
    <w:rsid w:val="00AA2624"/>
    <w:rsid w:val="00AA29A6"/>
    <w:rsid w:val="00AA29D0"/>
    <w:rsid w:val="00AA3B9C"/>
    <w:rsid w:val="00AA41D4"/>
    <w:rsid w:val="00AA4BC3"/>
    <w:rsid w:val="00AA4C2A"/>
    <w:rsid w:val="00AA4C4B"/>
    <w:rsid w:val="00AA4C95"/>
    <w:rsid w:val="00AA4D9D"/>
    <w:rsid w:val="00AA4DE8"/>
    <w:rsid w:val="00AA4FBA"/>
    <w:rsid w:val="00AA51B3"/>
    <w:rsid w:val="00AA53AD"/>
    <w:rsid w:val="00AA5A75"/>
    <w:rsid w:val="00AA5B19"/>
    <w:rsid w:val="00AA5D0C"/>
    <w:rsid w:val="00AA5F37"/>
    <w:rsid w:val="00AA6160"/>
    <w:rsid w:val="00AA6488"/>
    <w:rsid w:val="00AA6811"/>
    <w:rsid w:val="00AA6DD1"/>
    <w:rsid w:val="00AA7332"/>
    <w:rsid w:val="00AA76D7"/>
    <w:rsid w:val="00AA7CC1"/>
    <w:rsid w:val="00AA7ED0"/>
    <w:rsid w:val="00AB0093"/>
    <w:rsid w:val="00AB025A"/>
    <w:rsid w:val="00AB19F9"/>
    <w:rsid w:val="00AB1B51"/>
    <w:rsid w:val="00AB1B86"/>
    <w:rsid w:val="00AB1BD4"/>
    <w:rsid w:val="00AB2039"/>
    <w:rsid w:val="00AB217F"/>
    <w:rsid w:val="00AB2353"/>
    <w:rsid w:val="00AB2A07"/>
    <w:rsid w:val="00AB369B"/>
    <w:rsid w:val="00AB3BFB"/>
    <w:rsid w:val="00AB40EE"/>
    <w:rsid w:val="00AB4793"/>
    <w:rsid w:val="00AB4871"/>
    <w:rsid w:val="00AB4A2A"/>
    <w:rsid w:val="00AB50B3"/>
    <w:rsid w:val="00AB559E"/>
    <w:rsid w:val="00AB654B"/>
    <w:rsid w:val="00AB68F9"/>
    <w:rsid w:val="00AB6D65"/>
    <w:rsid w:val="00AB6E01"/>
    <w:rsid w:val="00AB7194"/>
    <w:rsid w:val="00AB7422"/>
    <w:rsid w:val="00AB7D47"/>
    <w:rsid w:val="00AC006C"/>
    <w:rsid w:val="00AC03E4"/>
    <w:rsid w:val="00AC0683"/>
    <w:rsid w:val="00AC0788"/>
    <w:rsid w:val="00AC1BAE"/>
    <w:rsid w:val="00AC1E80"/>
    <w:rsid w:val="00AC25FC"/>
    <w:rsid w:val="00AC278F"/>
    <w:rsid w:val="00AC2A5F"/>
    <w:rsid w:val="00AC2CED"/>
    <w:rsid w:val="00AC2E3E"/>
    <w:rsid w:val="00AC2FC0"/>
    <w:rsid w:val="00AC3894"/>
    <w:rsid w:val="00AC3A1C"/>
    <w:rsid w:val="00AC3B77"/>
    <w:rsid w:val="00AC4207"/>
    <w:rsid w:val="00AC421E"/>
    <w:rsid w:val="00AC4327"/>
    <w:rsid w:val="00AC4A18"/>
    <w:rsid w:val="00AC524C"/>
    <w:rsid w:val="00AC5924"/>
    <w:rsid w:val="00AC5DFA"/>
    <w:rsid w:val="00AC5E4F"/>
    <w:rsid w:val="00AC5FF9"/>
    <w:rsid w:val="00AC66C4"/>
    <w:rsid w:val="00AC6B57"/>
    <w:rsid w:val="00AC6E66"/>
    <w:rsid w:val="00AC7537"/>
    <w:rsid w:val="00AC789A"/>
    <w:rsid w:val="00AC78D8"/>
    <w:rsid w:val="00AD0407"/>
    <w:rsid w:val="00AD0701"/>
    <w:rsid w:val="00AD0B6E"/>
    <w:rsid w:val="00AD1090"/>
    <w:rsid w:val="00AD11BF"/>
    <w:rsid w:val="00AD163D"/>
    <w:rsid w:val="00AD1696"/>
    <w:rsid w:val="00AD182E"/>
    <w:rsid w:val="00AD1B77"/>
    <w:rsid w:val="00AD1CC8"/>
    <w:rsid w:val="00AD1D83"/>
    <w:rsid w:val="00AD1EC4"/>
    <w:rsid w:val="00AD2428"/>
    <w:rsid w:val="00AD2487"/>
    <w:rsid w:val="00AD32D5"/>
    <w:rsid w:val="00AD3B27"/>
    <w:rsid w:val="00AD4098"/>
    <w:rsid w:val="00AD4226"/>
    <w:rsid w:val="00AD4367"/>
    <w:rsid w:val="00AD43E3"/>
    <w:rsid w:val="00AD47D6"/>
    <w:rsid w:val="00AD4A02"/>
    <w:rsid w:val="00AD57E1"/>
    <w:rsid w:val="00AD5948"/>
    <w:rsid w:val="00AD5967"/>
    <w:rsid w:val="00AD5CCB"/>
    <w:rsid w:val="00AD5E3E"/>
    <w:rsid w:val="00AD5E41"/>
    <w:rsid w:val="00AD6235"/>
    <w:rsid w:val="00AD66FE"/>
    <w:rsid w:val="00AD67A8"/>
    <w:rsid w:val="00AD6C6C"/>
    <w:rsid w:val="00AD6CE8"/>
    <w:rsid w:val="00AD6F6F"/>
    <w:rsid w:val="00AD6FE5"/>
    <w:rsid w:val="00AD767F"/>
    <w:rsid w:val="00AD786F"/>
    <w:rsid w:val="00AE023C"/>
    <w:rsid w:val="00AE05EB"/>
    <w:rsid w:val="00AE0F1D"/>
    <w:rsid w:val="00AE0FEB"/>
    <w:rsid w:val="00AE112E"/>
    <w:rsid w:val="00AE1D0B"/>
    <w:rsid w:val="00AE1EF0"/>
    <w:rsid w:val="00AE2296"/>
    <w:rsid w:val="00AE25F2"/>
    <w:rsid w:val="00AE2699"/>
    <w:rsid w:val="00AE2720"/>
    <w:rsid w:val="00AE27DB"/>
    <w:rsid w:val="00AE2A24"/>
    <w:rsid w:val="00AE2B65"/>
    <w:rsid w:val="00AE2D14"/>
    <w:rsid w:val="00AE3468"/>
    <w:rsid w:val="00AE3718"/>
    <w:rsid w:val="00AE379A"/>
    <w:rsid w:val="00AE3A67"/>
    <w:rsid w:val="00AE3A87"/>
    <w:rsid w:val="00AE3C1A"/>
    <w:rsid w:val="00AE3F2E"/>
    <w:rsid w:val="00AE3FA2"/>
    <w:rsid w:val="00AE41E2"/>
    <w:rsid w:val="00AE4314"/>
    <w:rsid w:val="00AE45D1"/>
    <w:rsid w:val="00AE4826"/>
    <w:rsid w:val="00AE4A21"/>
    <w:rsid w:val="00AE4C84"/>
    <w:rsid w:val="00AE500F"/>
    <w:rsid w:val="00AE507C"/>
    <w:rsid w:val="00AE50A0"/>
    <w:rsid w:val="00AE569D"/>
    <w:rsid w:val="00AE56E8"/>
    <w:rsid w:val="00AE593B"/>
    <w:rsid w:val="00AE5A33"/>
    <w:rsid w:val="00AE5A38"/>
    <w:rsid w:val="00AE6289"/>
    <w:rsid w:val="00AE6724"/>
    <w:rsid w:val="00AE67AF"/>
    <w:rsid w:val="00AE6A00"/>
    <w:rsid w:val="00AE6E8F"/>
    <w:rsid w:val="00AE6E94"/>
    <w:rsid w:val="00AE6F2D"/>
    <w:rsid w:val="00AE7370"/>
    <w:rsid w:val="00AE7736"/>
    <w:rsid w:val="00AE78F7"/>
    <w:rsid w:val="00AF07E6"/>
    <w:rsid w:val="00AF0CCE"/>
    <w:rsid w:val="00AF0F13"/>
    <w:rsid w:val="00AF0F60"/>
    <w:rsid w:val="00AF1002"/>
    <w:rsid w:val="00AF152C"/>
    <w:rsid w:val="00AF20D0"/>
    <w:rsid w:val="00AF2BE8"/>
    <w:rsid w:val="00AF2E4A"/>
    <w:rsid w:val="00AF2FBC"/>
    <w:rsid w:val="00AF3FC4"/>
    <w:rsid w:val="00AF43E9"/>
    <w:rsid w:val="00AF4754"/>
    <w:rsid w:val="00AF4949"/>
    <w:rsid w:val="00AF4C07"/>
    <w:rsid w:val="00AF4CC7"/>
    <w:rsid w:val="00AF6150"/>
    <w:rsid w:val="00AF6257"/>
    <w:rsid w:val="00AF6348"/>
    <w:rsid w:val="00AF63D5"/>
    <w:rsid w:val="00AF6758"/>
    <w:rsid w:val="00AF7089"/>
    <w:rsid w:val="00AF70A0"/>
    <w:rsid w:val="00AF717B"/>
    <w:rsid w:val="00AF753C"/>
    <w:rsid w:val="00AF77F1"/>
    <w:rsid w:val="00AF7930"/>
    <w:rsid w:val="00AF7939"/>
    <w:rsid w:val="00AF7E9E"/>
    <w:rsid w:val="00B0015A"/>
    <w:rsid w:val="00B002C5"/>
    <w:rsid w:val="00B00CA5"/>
    <w:rsid w:val="00B00D45"/>
    <w:rsid w:val="00B00DFF"/>
    <w:rsid w:val="00B018AB"/>
    <w:rsid w:val="00B01935"/>
    <w:rsid w:val="00B01987"/>
    <w:rsid w:val="00B019F6"/>
    <w:rsid w:val="00B01B5B"/>
    <w:rsid w:val="00B01F77"/>
    <w:rsid w:val="00B02543"/>
    <w:rsid w:val="00B0271A"/>
    <w:rsid w:val="00B02775"/>
    <w:rsid w:val="00B02976"/>
    <w:rsid w:val="00B02B34"/>
    <w:rsid w:val="00B02CD5"/>
    <w:rsid w:val="00B02DB7"/>
    <w:rsid w:val="00B035FE"/>
    <w:rsid w:val="00B0367B"/>
    <w:rsid w:val="00B03971"/>
    <w:rsid w:val="00B04061"/>
    <w:rsid w:val="00B04212"/>
    <w:rsid w:val="00B043CE"/>
    <w:rsid w:val="00B043E4"/>
    <w:rsid w:val="00B04C8F"/>
    <w:rsid w:val="00B04D63"/>
    <w:rsid w:val="00B052A8"/>
    <w:rsid w:val="00B057BA"/>
    <w:rsid w:val="00B05A9F"/>
    <w:rsid w:val="00B05EB8"/>
    <w:rsid w:val="00B06135"/>
    <w:rsid w:val="00B06300"/>
    <w:rsid w:val="00B06781"/>
    <w:rsid w:val="00B06827"/>
    <w:rsid w:val="00B06D73"/>
    <w:rsid w:val="00B07006"/>
    <w:rsid w:val="00B07269"/>
    <w:rsid w:val="00B07451"/>
    <w:rsid w:val="00B07915"/>
    <w:rsid w:val="00B079FE"/>
    <w:rsid w:val="00B10A7B"/>
    <w:rsid w:val="00B10AF2"/>
    <w:rsid w:val="00B11A7B"/>
    <w:rsid w:val="00B123F3"/>
    <w:rsid w:val="00B123FD"/>
    <w:rsid w:val="00B12720"/>
    <w:rsid w:val="00B12961"/>
    <w:rsid w:val="00B12BB9"/>
    <w:rsid w:val="00B12BC0"/>
    <w:rsid w:val="00B13965"/>
    <w:rsid w:val="00B13AE2"/>
    <w:rsid w:val="00B1443F"/>
    <w:rsid w:val="00B1556C"/>
    <w:rsid w:val="00B15781"/>
    <w:rsid w:val="00B15811"/>
    <w:rsid w:val="00B15A2B"/>
    <w:rsid w:val="00B15C14"/>
    <w:rsid w:val="00B15DB3"/>
    <w:rsid w:val="00B15E0D"/>
    <w:rsid w:val="00B16F25"/>
    <w:rsid w:val="00B16FC1"/>
    <w:rsid w:val="00B1750E"/>
    <w:rsid w:val="00B2056B"/>
    <w:rsid w:val="00B205E5"/>
    <w:rsid w:val="00B20697"/>
    <w:rsid w:val="00B20916"/>
    <w:rsid w:val="00B20945"/>
    <w:rsid w:val="00B20A9D"/>
    <w:rsid w:val="00B20BDB"/>
    <w:rsid w:val="00B20E19"/>
    <w:rsid w:val="00B2143C"/>
    <w:rsid w:val="00B2157A"/>
    <w:rsid w:val="00B21DDF"/>
    <w:rsid w:val="00B21EC1"/>
    <w:rsid w:val="00B2361B"/>
    <w:rsid w:val="00B23807"/>
    <w:rsid w:val="00B23993"/>
    <w:rsid w:val="00B24044"/>
    <w:rsid w:val="00B241EA"/>
    <w:rsid w:val="00B2438F"/>
    <w:rsid w:val="00B24402"/>
    <w:rsid w:val="00B245E8"/>
    <w:rsid w:val="00B24CE4"/>
    <w:rsid w:val="00B24DF9"/>
    <w:rsid w:val="00B25208"/>
    <w:rsid w:val="00B252DA"/>
    <w:rsid w:val="00B25420"/>
    <w:rsid w:val="00B258AF"/>
    <w:rsid w:val="00B25F47"/>
    <w:rsid w:val="00B26196"/>
    <w:rsid w:val="00B263B6"/>
    <w:rsid w:val="00B26747"/>
    <w:rsid w:val="00B27015"/>
    <w:rsid w:val="00B27658"/>
    <w:rsid w:val="00B27B6A"/>
    <w:rsid w:val="00B31147"/>
    <w:rsid w:val="00B31326"/>
    <w:rsid w:val="00B315D9"/>
    <w:rsid w:val="00B31821"/>
    <w:rsid w:val="00B31A0E"/>
    <w:rsid w:val="00B31CDD"/>
    <w:rsid w:val="00B320BB"/>
    <w:rsid w:val="00B327BC"/>
    <w:rsid w:val="00B32E6E"/>
    <w:rsid w:val="00B33256"/>
    <w:rsid w:val="00B3333A"/>
    <w:rsid w:val="00B335A6"/>
    <w:rsid w:val="00B33723"/>
    <w:rsid w:val="00B339F4"/>
    <w:rsid w:val="00B33D1E"/>
    <w:rsid w:val="00B33D4E"/>
    <w:rsid w:val="00B33D72"/>
    <w:rsid w:val="00B34032"/>
    <w:rsid w:val="00B3436C"/>
    <w:rsid w:val="00B34D76"/>
    <w:rsid w:val="00B356EF"/>
    <w:rsid w:val="00B35B96"/>
    <w:rsid w:val="00B36454"/>
    <w:rsid w:val="00B364D9"/>
    <w:rsid w:val="00B3675D"/>
    <w:rsid w:val="00B37694"/>
    <w:rsid w:val="00B37BAC"/>
    <w:rsid w:val="00B37D16"/>
    <w:rsid w:val="00B37DFF"/>
    <w:rsid w:val="00B37FA3"/>
    <w:rsid w:val="00B400D7"/>
    <w:rsid w:val="00B403F9"/>
    <w:rsid w:val="00B40819"/>
    <w:rsid w:val="00B40AF3"/>
    <w:rsid w:val="00B41294"/>
    <w:rsid w:val="00B416B7"/>
    <w:rsid w:val="00B41C6A"/>
    <w:rsid w:val="00B41CC4"/>
    <w:rsid w:val="00B4226B"/>
    <w:rsid w:val="00B427ED"/>
    <w:rsid w:val="00B42AAD"/>
    <w:rsid w:val="00B42B4B"/>
    <w:rsid w:val="00B42BFA"/>
    <w:rsid w:val="00B42DC5"/>
    <w:rsid w:val="00B42ED7"/>
    <w:rsid w:val="00B42F04"/>
    <w:rsid w:val="00B43167"/>
    <w:rsid w:val="00B43172"/>
    <w:rsid w:val="00B435CE"/>
    <w:rsid w:val="00B436F1"/>
    <w:rsid w:val="00B436F7"/>
    <w:rsid w:val="00B43917"/>
    <w:rsid w:val="00B43A0D"/>
    <w:rsid w:val="00B43E2E"/>
    <w:rsid w:val="00B4517A"/>
    <w:rsid w:val="00B45208"/>
    <w:rsid w:val="00B452B5"/>
    <w:rsid w:val="00B456EC"/>
    <w:rsid w:val="00B45A9D"/>
    <w:rsid w:val="00B45BCA"/>
    <w:rsid w:val="00B45E2E"/>
    <w:rsid w:val="00B45F97"/>
    <w:rsid w:val="00B4624C"/>
    <w:rsid w:val="00B46373"/>
    <w:rsid w:val="00B46515"/>
    <w:rsid w:val="00B46780"/>
    <w:rsid w:val="00B46784"/>
    <w:rsid w:val="00B46907"/>
    <w:rsid w:val="00B46AB0"/>
    <w:rsid w:val="00B46B28"/>
    <w:rsid w:val="00B46F2B"/>
    <w:rsid w:val="00B47210"/>
    <w:rsid w:val="00B4764D"/>
    <w:rsid w:val="00B4777B"/>
    <w:rsid w:val="00B50158"/>
    <w:rsid w:val="00B50271"/>
    <w:rsid w:val="00B50298"/>
    <w:rsid w:val="00B50393"/>
    <w:rsid w:val="00B50427"/>
    <w:rsid w:val="00B5065F"/>
    <w:rsid w:val="00B50681"/>
    <w:rsid w:val="00B5101C"/>
    <w:rsid w:val="00B51140"/>
    <w:rsid w:val="00B514C5"/>
    <w:rsid w:val="00B5189E"/>
    <w:rsid w:val="00B524EA"/>
    <w:rsid w:val="00B526B7"/>
    <w:rsid w:val="00B52876"/>
    <w:rsid w:val="00B52978"/>
    <w:rsid w:val="00B52B24"/>
    <w:rsid w:val="00B52CE4"/>
    <w:rsid w:val="00B5328E"/>
    <w:rsid w:val="00B53A5A"/>
    <w:rsid w:val="00B53AF2"/>
    <w:rsid w:val="00B53D86"/>
    <w:rsid w:val="00B540FE"/>
    <w:rsid w:val="00B54407"/>
    <w:rsid w:val="00B5473E"/>
    <w:rsid w:val="00B54E51"/>
    <w:rsid w:val="00B55090"/>
    <w:rsid w:val="00B55906"/>
    <w:rsid w:val="00B55B15"/>
    <w:rsid w:val="00B55CF8"/>
    <w:rsid w:val="00B55D27"/>
    <w:rsid w:val="00B56182"/>
    <w:rsid w:val="00B564CF"/>
    <w:rsid w:val="00B565F8"/>
    <w:rsid w:val="00B566F3"/>
    <w:rsid w:val="00B56ACA"/>
    <w:rsid w:val="00B56B1A"/>
    <w:rsid w:val="00B56B4A"/>
    <w:rsid w:val="00B56F45"/>
    <w:rsid w:val="00B572C9"/>
    <w:rsid w:val="00B57714"/>
    <w:rsid w:val="00B57938"/>
    <w:rsid w:val="00B57F6C"/>
    <w:rsid w:val="00B57F93"/>
    <w:rsid w:val="00B60378"/>
    <w:rsid w:val="00B605AC"/>
    <w:rsid w:val="00B60668"/>
    <w:rsid w:val="00B6079D"/>
    <w:rsid w:val="00B60895"/>
    <w:rsid w:val="00B60B20"/>
    <w:rsid w:val="00B60B2E"/>
    <w:rsid w:val="00B60BE5"/>
    <w:rsid w:val="00B60C2C"/>
    <w:rsid w:val="00B60EC9"/>
    <w:rsid w:val="00B60EF7"/>
    <w:rsid w:val="00B60F70"/>
    <w:rsid w:val="00B614BE"/>
    <w:rsid w:val="00B6163F"/>
    <w:rsid w:val="00B61659"/>
    <w:rsid w:val="00B61A36"/>
    <w:rsid w:val="00B61B3D"/>
    <w:rsid w:val="00B61F56"/>
    <w:rsid w:val="00B62265"/>
    <w:rsid w:val="00B6241D"/>
    <w:rsid w:val="00B62FD1"/>
    <w:rsid w:val="00B63792"/>
    <w:rsid w:val="00B63AC4"/>
    <w:rsid w:val="00B63AD0"/>
    <w:rsid w:val="00B63D55"/>
    <w:rsid w:val="00B64105"/>
    <w:rsid w:val="00B6412C"/>
    <w:rsid w:val="00B64B54"/>
    <w:rsid w:val="00B64BB0"/>
    <w:rsid w:val="00B653F5"/>
    <w:rsid w:val="00B65536"/>
    <w:rsid w:val="00B65795"/>
    <w:rsid w:val="00B66292"/>
    <w:rsid w:val="00B66620"/>
    <w:rsid w:val="00B66659"/>
    <w:rsid w:val="00B668D2"/>
    <w:rsid w:val="00B676B6"/>
    <w:rsid w:val="00B67F8D"/>
    <w:rsid w:val="00B700EB"/>
    <w:rsid w:val="00B70315"/>
    <w:rsid w:val="00B704B7"/>
    <w:rsid w:val="00B70667"/>
    <w:rsid w:val="00B7075A"/>
    <w:rsid w:val="00B70861"/>
    <w:rsid w:val="00B70906"/>
    <w:rsid w:val="00B709EE"/>
    <w:rsid w:val="00B70AF8"/>
    <w:rsid w:val="00B70DDE"/>
    <w:rsid w:val="00B7121A"/>
    <w:rsid w:val="00B713AA"/>
    <w:rsid w:val="00B71577"/>
    <w:rsid w:val="00B7182D"/>
    <w:rsid w:val="00B718E8"/>
    <w:rsid w:val="00B71A1D"/>
    <w:rsid w:val="00B71F0A"/>
    <w:rsid w:val="00B72149"/>
    <w:rsid w:val="00B7217D"/>
    <w:rsid w:val="00B72429"/>
    <w:rsid w:val="00B72609"/>
    <w:rsid w:val="00B72B2C"/>
    <w:rsid w:val="00B72B5F"/>
    <w:rsid w:val="00B7385C"/>
    <w:rsid w:val="00B73973"/>
    <w:rsid w:val="00B73C79"/>
    <w:rsid w:val="00B73CFB"/>
    <w:rsid w:val="00B73E6C"/>
    <w:rsid w:val="00B74A5C"/>
    <w:rsid w:val="00B74DE4"/>
    <w:rsid w:val="00B74F63"/>
    <w:rsid w:val="00B75B5D"/>
    <w:rsid w:val="00B7666A"/>
    <w:rsid w:val="00B7667B"/>
    <w:rsid w:val="00B7698E"/>
    <w:rsid w:val="00B76A99"/>
    <w:rsid w:val="00B76CAE"/>
    <w:rsid w:val="00B76CFA"/>
    <w:rsid w:val="00B77609"/>
    <w:rsid w:val="00B77824"/>
    <w:rsid w:val="00B8062C"/>
    <w:rsid w:val="00B80726"/>
    <w:rsid w:val="00B80813"/>
    <w:rsid w:val="00B809D0"/>
    <w:rsid w:val="00B80A6C"/>
    <w:rsid w:val="00B80C81"/>
    <w:rsid w:val="00B812D2"/>
    <w:rsid w:val="00B8169C"/>
    <w:rsid w:val="00B81786"/>
    <w:rsid w:val="00B81873"/>
    <w:rsid w:val="00B81C62"/>
    <w:rsid w:val="00B826E3"/>
    <w:rsid w:val="00B82754"/>
    <w:rsid w:val="00B8297B"/>
    <w:rsid w:val="00B82A7E"/>
    <w:rsid w:val="00B832DA"/>
    <w:rsid w:val="00B8340C"/>
    <w:rsid w:val="00B83429"/>
    <w:rsid w:val="00B834BA"/>
    <w:rsid w:val="00B838CF"/>
    <w:rsid w:val="00B839F0"/>
    <w:rsid w:val="00B83E82"/>
    <w:rsid w:val="00B83FA8"/>
    <w:rsid w:val="00B84A25"/>
    <w:rsid w:val="00B84BB7"/>
    <w:rsid w:val="00B84CEF"/>
    <w:rsid w:val="00B85718"/>
    <w:rsid w:val="00B85BD5"/>
    <w:rsid w:val="00B85E20"/>
    <w:rsid w:val="00B85F3F"/>
    <w:rsid w:val="00B86508"/>
    <w:rsid w:val="00B86641"/>
    <w:rsid w:val="00B86668"/>
    <w:rsid w:val="00B8671A"/>
    <w:rsid w:val="00B867AC"/>
    <w:rsid w:val="00B86CD2"/>
    <w:rsid w:val="00B86D68"/>
    <w:rsid w:val="00B86F90"/>
    <w:rsid w:val="00B871E3"/>
    <w:rsid w:val="00B8746E"/>
    <w:rsid w:val="00B87566"/>
    <w:rsid w:val="00B876F9"/>
    <w:rsid w:val="00B87EE1"/>
    <w:rsid w:val="00B90426"/>
    <w:rsid w:val="00B9075B"/>
    <w:rsid w:val="00B90769"/>
    <w:rsid w:val="00B90BC2"/>
    <w:rsid w:val="00B90C27"/>
    <w:rsid w:val="00B90FA6"/>
    <w:rsid w:val="00B913CB"/>
    <w:rsid w:val="00B91BB3"/>
    <w:rsid w:val="00B91F9A"/>
    <w:rsid w:val="00B921B6"/>
    <w:rsid w:val="00B92255"/>
    <w:rsid w:val="00B92653"/>
    <w:rsid w:val="00B926C0"/>
    <w:rsid w:val="00B927DD"/>
    <w:rsid w:val="00B92E79"/>
    <w:rsid w:val="00B93173"/>
    <w:rsid w:val="00B93786"/>
    <w:rsid w:val="00B93D58"/>
    <w:rsid w:val="00B93E49"/>
    <w:rsid w:val="00B93ECD"/>
    <w:rsid w:val="00B9493E"/>
    <w:rsid w:val="00B95B9F"/>
    <w:rsid w:val="00B95BCE"/>
    <w:rsid w:val="00B95DBE"/>
    <w:rsid w:val="00B9626C"/>
    <w:rsid w:val="00B963A0"/>
    <w:rsid w:val="00B96CEE"/>
    <w:rsid w:val="00B96E15"/>
    <w:rsid w:val="00B9705B"/>
    <w:rsid w:val="00B97271"/>
    <w:rsid w:val="00B97308"/>
    <w:rsid w:val="00B97731"/>
    <w:rsid w:val="00BA009D"/>
    <w:rsid w:val="00BA0127"/>
    <w:rsid w:val="00BA0D3C"/>
    <w:rsid w:val="00BA0E3B"/>
    <w:rsid w:val="00BA12DA"/>
    <w:rsid w:val="00BA1698"/>
    <w:rsid w:val="00BA17E8"/>
    <w:rsid w:val="00BA1B7C"/>
    <w:rsid w:val="00BA22D7"/>
    <w:rsid w:val="00BA22F2"/>
    <w:rsid w:val="00BA25B2"/>
    <w:rsid w:val="00BA2849"/>
    <w:rsid w:val="00BA2DB6"/>
    <w:rsid w:val="00BA309C"/>
    <w:rsid w:val="00BA30B0"/>
    <w:rsid w:val="00BA3A9F"/>
    <w:rsid w:val="00BA3AAD"/>
    <w:rsid w:val="00BA3B4E"/>
    <w:rsid w:val="00BA3E2A"/>
    <w:rsid w:val="00BA41B7"/>
    <w:rsid w:val="00BA460B"/>
    <w:rsid w:val="00BA48B8"/>
    <w:rsid w:val="00BA4CD5"/>
    <w:rsid w:val="00BA4F85"/>
    <w:rsid w:val="00BA51F2"/>
    <w:rsid w:val="00BA55AE"/>
    <w:rsid w:val="00BA64EC"/>
    <w:rsid w:val="00BA67B9"/>
    <w:rsid w:val="00BA6C18"/>
    <w:rsid w:val="00BA6F59"/>
    <w:rsid w:val="00BA7618"/>
    <w:rsid w:val="00BA786F"/>
    <w:rsid w:val="00BA7AB4"/>
    <w:rsid w:val="00BA7C0A"/>
    <w:rsid w:val="00BB000A"/>
    <w:rsid w:val="00BB025C"/>
    <w:rsid w:val="00BB064B"/>
    <w:rsid w:val="00BB0B73"/>
    <w:rsid w:val="00BB0BF1"/>
    <w:rsid w:val="00BB0D24"/>
    <w:rsid w:val="00BB1110"/>
    <w:rsid w:val="00BB12B3"/>
    <w:rsid w:val="00BB1329"/>
    <w:rsid w:val="00BB1383"/>
    <w:rsid w:val="00BB16E2"/>
    <w:rsid w:val="00BB1A5B"/>
    <w:rsid w:val="00BB1C31"/>
    <w:rsid w:val="00BB1FC9"/>
    <w:rsid w:val="00BB218B"/>
    <w:rsid w:val="00BB2301"/>
    <w:rsid w:val="00BB28ED"/>
    <w:rsid w:val="00BB2E10"/>
    <w:rsid w:val="00BB2E5B"/>
    <w:rsid w:val="00BB349E"/>
    <w:rsid w:val="00BB38B6"/>
    <w:rsid w:val="00BB3A8C"/>
    <w:rsid w:val="00BB438F"/>
    <w:rsid w:val="00BB477F"/>
    <w:rsid w:val="00BB479A"/>
    <w:rsid w:val="00BB4E24"/>
    <w:rsid w:val="00BB4E34"/>
    <w:rsid w:val="00BB5B19"/>
    <w:rsid w:val="00BB5B2F"/>
    <w:rsid w:val="00BB5C1C"/>
    <w:rsid w:val="00BB5E12"/>
    <w:rsid w:val="00BB600C"/>
    <w:rsid w:val="00BB6106"/>
    <w:rsid w:val="00BB6217"/>
    <w:rsid w:val="00BB67BB"/>
    <w:rsid w:val="00BB68B7"/>
    <w:rsid w:val="00BB6A7F"/>
    <w:rsid w:val="00BB6BBA"/>
    <w:rsid w:val="00BB6D5B"/>
    <w:rsid w:val="00BB7140"/>
    <w:rsid w:val="00BB72AD"/>
    <w:rsid w:val="00BB72CA"/>
    <w:rsid w:val="00BB7473"/>
    <w:rsid w:val="00BB7523"/>
    <w:rsid w:val="00BB771A"/>
    <w:rsid w:val="00BB7738"/>
    <w:rsid w:val="00BB7A62"/>
    <w:rsid w:val="00BC03F6"/>
    <w:rsid w:val="00BC04EF"/>
    <w:rsid w:val="00BC125E"/>
    <w:rsid w:val="00BC1283"/>
    <w:rsid w:val="00BC1EAA"/>
    <w:rsid w:val="00BC1F42"/>
    <w:rsid w:val="00BC22DC"/>
    <w:rsid w:val="00BC27C9"/>
    <w:rsid w:val="00BC361E"/>
    <w:rsid w:val="00BC3791"/>
    <w:rsid w:val="00BC3932"/>
    <w:rsid w:val="00BC3B04"/>
    <w:rsid w:val="00BC3D29"/>
    <w:rsid w:val="00BC4B21"/>
    <w:rsid w:val="00BC4FDF"/>
    <w:rsid w:val="00BC53FE"/>
    <w:rsid w:val="00BC5742"/>
    <w:rsid w:val="00BC5776"/>
    <w:rsid w:val="00BC5AEF"/>
    <w:rsid w:val="00BC60F7"/>
    <w:rsid w:val="00BC679D"/>
    <w:rsid w:val="00BC67A7"/>
    <w:rsid w:val="00BC7E7E"/>
    <w:rsid w:val="00BD005B"/>
    <w:rsid w:val="00BD0326"/>
    <w:rsid w:val="00BD0387"/>
    <w:rsid w:val="00BD045C"/>
    <w:rsid w:val="00BD05D1"/>
    <w:rsid w:val="00BD0663"/>
    <w:rsid w:val="00BD06F1"/>
    <w:rsid w:val="00BD0B6D"/>
    <w:rsid w:val="00BD0F30"/>
    <w:rsid w:val="00BD104B"/>
    <w:rsid w:val="00BD11A0"/>
    <w:rsid w:val="00BD129D"/>
    <w:rsid w:val="00BD1768"/>
    <w:rsid w:val="00BD1C7E"/>
    <w:rsid w:val="00BD1DD7"/>
    <w:rsid w:val="00BD23EA"/>
    <w:rsid w:val="00BD2604"/>
    <w:rsid w:val="00BD2CB9"/>
    <w:rsid w:val="00BD31E0"/>
    <w:rsid w:val="00BD31FF"/>
    <w:rsid w:val="00BD35D7"/>
    <w:rsid w:val="00BD3706"/>
    <w:rsid w:val="00BD3AFB"/>
    <w:rsid w:val="00BD4251"/>
    <w:rsid w:val="00BD4E3C"/>
    <w:rsid w:val="00BD4F10"/>
    <w:rsid w:val="00BD59ED"/>
    <w:rsid w:val="00BD5A12"/>
    <w:rsid w:val="00BD61B3"/>
    <w:rsid w:val="00BD74B2"/>
    <w:rsid w:val="00BD75B8"/>
    <w:rsid w:val="00BD7700"/>
    <w:rsid w:val="00BD77C0"/>
    <w:rsid w:val="00BD79F0"/>
    <w:rsid w:val="00BE015B"/>
    <w:rsid w:val="00BE04F0"/>
    <w:rsid w:val="00BE05C5"/>
    <w:rsid w:val="00BE0820"/>
    <w:rsid w:val="00BE0874"/>
    <w:rsid w:val="00BE0A4D"/>
    <w:rsid w:val="00BE0B0D"/>
    <w:rsid w:val="00BE0B5E"/>
    <w:rsid w:val="00BE0C4C"/>
    <w:rsid w:val="00BE0EFD"/>
    <w:rsid w:val="00BE0FD8"/>
    <w:rsid w:val="00BE10C4"/>
    <w:rsid w:val="00BE1552"/>
    <w:rsid w:val="00BE1C43"/>
    <w:rsid w:val="00BE215A"/>
    <w:rsid w:val="00BE2365"/>
    <w:rsid w:val="00BE27F9"/>
    <w:rsid w:val="00BE28D4"/>
    <w:rsid w:val="00BE2A71"/>
    <w:rsid w:val="00BE30CC"/>
    <w:rsid w:val="00BE3437"/>
    <w:rsid w:val="00BE35BE"/>
    <w:rsid w:val="00BE4217"/>
    <w:rsid w:val="00BE4308"/>
    <w:rsid w:val="00BE4337"/>
    <w:rsid w:val="00BE4AEF"/>
    <w:rsid w:val="00BE4E8F"/>
    <w:rsid w:val="00BE4F50"/>
    <w:rsid w:val="00BE50BF"/>
    <w:rsid w:val="00BE5192"/>
    <w:rsid w:val="00BE545D"/>
    <w:rsid w:val="00BE5EE4"/>
    <w:rsid w:val="00BE5FD4"/>
    <w:rsid w:val="00BE66F7"/>
    <w:rsid w:val="00BE6FEC"/>
    <w:rsid w:val="00BE7093"/>
    <w:rsid w:val="00BE7157"/>
    <w:rsid w:val="00BE73AC"/>
    <w:rsid w:val="00BE73B4"/>
    <w:rsid w:val="00BE784A"/>
    <w:rsid w:val="00BE7DC4"/>
    <w:rsid w:val="00BE7EFC"/>
    <w:rsid w:val="00BF031C"/>
    <w:rsid w:val="00BF0419"/>
    <w:rsid w:val="00BF0DE5"/>
    <w:rsid w:val="00BF0DF4"/>
    <w:rsid w:val="00BF0F23"/>
    <w:rsid w:val="00BF11B4"/>
    <w:rsid w:val="00BF1336"/>
    <w:rsid w:val="00BF1A1C"/>
    <w:rsid w:val="00BF1F87"/>
    <w:rsid w:val="00BF27EE"/>
    <w:rsid w:val="00BF2A92"/>
    <w:rsid w:val="00BF2E06"/>
    <w:rsid w:val="00BF3289"/>
    <w:rsid w:val="00BF369D"/>
    <w:rsid w:val="00BF37DD"/>
    <w:rsid w:val="00BF38F6"/>
    <w:rsid w:val="00BF3990"/>
    <w:rsid w:val="00BF3F82"/>
    <w:rsid w:val="00BF4A07"/>
    <w:rsid w:val="00BF4BF4"/>
    <w:rsid w:val="00BF5188"/>
    <w:rsid w:val="00BF54DB"/>
    <w:rsid w:val="00BF5952"/>
    <w:rsid w:val="00BF5B56"/>
    <w:rsid w:val="00BF5DC4"/>
    <w:rsid w:val="00BF6832"/>
    <w:rsid w:val="00BF69A6"/>
    <w:rsid w:val="00BF69E0"/>
    <w:rsid w:val="00BF6DD3"/>
    <w:rsid w:val="00BF6E83"/>
    <w:rsid w:val="00BF7029"/>
    <w:rsid w:val="00BF72F0"/>
    <w:rsid w:val="00BF7C90"/>
    <w:rsid w:val="00BF7DA7"/>
    <w:rsid w:val="00C00171"/>
    <w:rsid w:val="00C001B4"/>
    <w:rsid w:val="00C002C6"/>
    <w:rsid w:val="00C0033D"/>
    <w:rsid w:val="00C0049C"/>
    <w:rsid w:val="00C00616"/>
    <w:rsid w:val="00C007E9"/>
    <w:rsid w:val="00C00AA8"/>
    <w:rsid w:val="00C00D68"/>
    <w:rsid w:val="00C00DB5"/>
    <w:rsid w:val="00C00EFE"/>
    <w:rsid w:val="00C012AE"/>
    <w:rsid w:val="00C01426"/>
    <w:rsid w:val="00C0165E"/>
    <w:rsid w:val="00C019BD"/>
    <w:rsid w:val="00C01E39"/>
    <w:rsid w:val="00C01F05"/>
    <w:rsid w:val="00C01F61"/>
    <w:rsid w:val="00C02632"/>
    <w:rsid w:val="00C0269E"/>
    <w:rsid w:val="00C02976"/>
    <w:rsid w:val="00C02CD3"/>
    <w:rsid w:val="00C03195"/>
    <w:rsid w:val="00C036BE"/>
    <w:rsid w:val="00C03875"/>
    <w:rsid w:val="00C03A3B"/>
    <w:rsid w:val="00C04068"/>
    <w:rsid w:val="00C04560"/>
    <w:rsid w:val="00C046B7"/>
    <w:rsid w:val="00C04A7A"/>
    <w:rsid w:val="00C04B62"/>
    <w:rsid w:val="00C04E57"/>
    <w:rsid w:val="00C050AC"/>
    <w:rsid w:val="00C05209"/>
    <w:rsid w:val="00C0536C"/>
    <w:rsid w:val="00C054CB"/>
    <w:rsid w:val="00C0550B"/>
    <w:rsid w:val="00C0588C"/>
    <w:rsid w:val="00C05B64"/>
    <w:rsid w:val="00C05CA5"/>
    <w:rsid w:val="00C06033"/>
    <w:rsid w:val="00C064F5"/>
    <w:rsid w:val="00C06639"/>
    <w:rsid w:val="00C0681E"/>
    <w:rsid w:val="00C06C2D"/>
    <w:rsid w:val="00C07377"/>
    <w:rsid w:val="00C0740B"/>
    <w:rsid w:val="00C07937"/>
    <w:rsid w:val="00C07CE6"/>
    <w:rsid w:val="00C07F45"/>
    <w:rsid w:val="00C101ED"/>
    <w:rsid w:val="00C10601"/>
    <w:rsid w:val="00C10799"/>
    <w:rsid w:val="00C10971"/>
    <w:rsid w:val="00C10E4B"/>
    <w:rsid w:val="00C11125"/>
    <w:rsid w:val="00C11426"/>
    <w:rsid w:val="00C11516"/>
    <w:rsid w:val="00C1179B"/>
    <w:rsid w:val="00C11B97"/>
    <w:rsid w:val="00C11E60"/>
    <w:rsid w:val="00C12A02"/>
    <w:rsid w:val="00C12A6D"/>
    <w:rsid w:val="00C12BC1"/>
    <w:rsid w:val="00C12BCE"/>
    <w:rsid w:val="00C135FC"/>
    <w:rsid w:val="00C13674"/>
    <w:rsid w:val="00C1380C"/>
    <w:rsid w:val="00C139B7"/>
    <w:rsid w:val="00C13DC8"/>
    <w:rsid w:val="00C1415D"/>
    <w:rsid w:val="00C144DE"/>
    <w:rsid w:val="00C14674"/>
    <w:rsid w:val="00C1493D"/>
    <w:rsid w:val="00C14D5E"/>
    <w:rsid w:val="00C14E57"/>
    <w:rsid w:val="00C150C4"/>
    <w:rsid w:val="00C151A5"/>
    <w:rsid w:val="00C15581"/>
    <w:rsid w:val="00C15844"/>
    <w:rsid w:val="00C15C97"/>
    <w:rsid w:val="00C1671E"/>
    <w:rsid w:val="00C16AA0"/>
    <w:rsid w:val="00C16E00"/>
    <w:rsid w:val="00C17146"/>
    <w:rsid w:val="00C171E7"/>
    <w:rsid w:val="00C172AC"/>
    <w:rsid w:val="00C178E5"/>
    <w:rsid w:val="00C1798F"/>
    <w:rsid w:val="00C17C15"/>
    <w:rsid w:val="00C21586"/>
    <w:rsid w:val="00C21810"/>
    <w:rsid w:val="00C21931"/>
    <w:rsid w:val="00C21A17"/>
    <w:rsid w:val="00C21C86"/>
    <w:rsid w:val="00C21EE1"/>
    <w:rsid w:val="00C22077"/>
    <w:rsid w:val="00C2214E"/>
    <w:rsid w:val="00C2218E"/>
    <w:rsid w:val="00C22213"/>
    <w:rsid w:val="00C22982"/>
    <w:rsid w:val="00C22C34"/>
    <w:rsid w:val="00C22E15"/>
    <w:rsid w:val="00C22F7F"/>
    <w:rsid w:val="00C23058"/>
    <w:rsid w:val="00C23359"/>
    <w:rsid w:val="00C236E9"/>
    <w:rsid w:val="00C2378F"/>
    <w:rsid w:val="00C240F9"/>
    <w:rsid w:val="00C24223"/>
    <w:rsid w:val="00C25258"/>
    <w:rsid w:val="00C25263"/>
    <w:rsid w:val="00C255C2"/>
    <w:rsid w:val="00C259BB"/>
    <w:rsid w:val="00C25AE0"/>
    <w:rsid w:val="00C25D6C"/>
    <w:rsid w:val="00C25E4C"/>
    <w:rsid w:val="00C261CF"/>
    <w:rsid w:val="00C269F0"/>
    <w:rsid w:val="00C26F72"/>
    <w:rsid w:val="00C27008"/>
    <w:rsid w:val="00C2722D"/>
    <w:rsid w:val="00C274AD"/>
    <w:rsid w:val="00C277AE"/>
    <w:rsid w:val="00C27B1F"/>
    <w:rsid w:val="00C27E87"/>
    <w:rsid w:val="00C27E8A"/>
    <w:rsid w:val="00C3005D"/>
    <w:rsid w:val="00C30123"/>
    <w:rsid w:val="00C30324"/>
    <w:rsid w:val="00C30D66"/>
    <w:rsid w:val="00C311E1"/>
    <w:rsid w:val="00C31FBB"/>
    <w:rsid w:val="00C32360"/>
    <w:rsid w:val="00C324EC"/>
    <w:rsid w:val="00C32687"/>
    <w:rsid w:val="00C326B1"/>
    <w:rsid w:val="00C32A58"/>
    <w:rsid w:val="00C33138"/>
    <w:rsid w:val="00C33C8E"/>
    <w:rsid w:val="00C3431A"/>
    <w:rsid w:val="00C34745"/>
    <w:rsid w:val="00C349D6"/>
    <w:rsid w:val="00C34AA2"/>
    <w:rsid w:val="00C34F5F"/>
    <w:rsid w:val="00C35638"/>
    <w:rsid w:val="00C35E2F"/>
    <w:rsid w:val="00C35EBF"/>
    <w:rsid w:val="00C35EFC"/>
    <w:rsid w:val="00C364F0"/>
    <w:rsid w:val="00C36559"/>
    <w:rsid w:val="00C368D9"/>
    <w:rsid w:val="00C368F6"/>
    <w:rsid w:val="00C36B69"/>
    <w:rsid w:val="00C36C1F"/>
    <w:rsid w:val="00C36C7C"/>
    <w:rsid w:val="00C36D8F"/>
    <w:rsid w:val="00C36E85"/>
    <w:rsid w:val="00C3717E"/>
    <w:rsid w:val="00C371B9"/>
    <w:rsid w:val="00C3750C"/>
    <w:rsid w:val="00C37527"/>
    <w:rsid w:val="00C37A74"/>
    <w:rsid w:val="00C4021B"/>
    <w:rsid w:val="00C405BE"/>
    <w:rsid w:val="00C40ACB"/>
    <w:rsid w:val="00C40D97"/>
    <w:rsid w:val="00C40E0A"/>
    <w:rsid w:val="00C40E9B"/>
    <w:rsid w:val="00C410BC"/>
    <w:rsid w:val="00C4118A"/>
    <w:rsid w:val="00C413BC"/>
    <w:rsid w:val="00C4143E"/>
    <w:rsid w:val="00C4164A"/>
    <w:rsid w:val="00C417A2"/>
    <w:rsid w:val="00C41E13"/>
    <w:rsid w:val="00C41FB0"/>
    <w:rsid w:val="00C4294D"/>
    <w:rsid w:val="00C42961"/>
    <w:rsid w:val="00C42E55"/>
    <w:rsid w:val="00C42F71"/>
    <w:rsid w:val="00C43293"/>
    <w:rsid w:val="00C43750"/>
    <w:rsid w:val="00C4385E"/>
    <w:rsid w:val="00C43AE9"/>
    <w:rsid w:val="00C43E9A"/>
    <w:rsid w:val="00C43F44"/>
    <w:rsid w:val="00C43F4C"/>
    <w:rsid w:val="00C43FF5"/>
    <w:rsid w:val="00C43FFB"/>
    <w:rsid w:val="00C44064"/>
    <w:rsid w:val="00C44292"/>
    <w:rsid w:val="00C44882"/>
    <w:rsid w:val="00C449D7"/>
    <w:rsid w:val="00C44A1F"/>
    <w:rsid w:val="00C44BBC"/>
    <w:rsid w:val="00C4506A"/>
    <w:rsid w:val="00C455D0"/>
    <w:rsid w:val="00C4579D"/>
    <w:rsid w:val="00C45BD6"/>
    <w:rsid w:val="00C45C65"/>
    <w:rsid w:val="00C45F08"/>
    <w:rsid w:val="00C45FDD"/>
    <w:rsid w:val="00C46017"/>
    <w:rsid w:val="00C46451"/>
    <w:rsid w:val="00C46965"/>
    <w:rsid w:val="00C47093"/>
    <w:rsid w:val="00C47161"/>
    <w:rsid w:val="00C477AE"/>
    <w:rsid w:val="00C477C7"/>
    <w:rsid w:val="00C47BE9"/>
    <w:rsid w:val="00C47DC5"/>
    <w:rsid w:val="00C50072"/>
    <w:rsid w:val="00C5047E"/>
    <w:rsid w:val="00C505C6"/>
    <w:rsid w:val="00C50617"/>
    <w:rsid w:val="00C506A1"/>
    <w:rsid w:val="00C508F2"/>
    <w:rsid w:val="00C50E7B"/>
    <w:rsid w:val="00C511DE"/>
    <w:rsid w:val="00C51228"/>
    <w:rsid w:val="00C51336"/>
    <w:rsid w:val="00C51607"/>
    <w:rsid w:val="00C517DA"/>
    <w:rsid w:val="00C51A34"/>
    <w:rsid w:val="00C51A92"/>
    <w:rsid w:val="00C51E89"/>
    <w:rsid w:val="00C51F9F"/>
    <w:rsid w:val="00C52777"/>
    <w:rsid w:val="00C5284B"/>
    <w:rsid w:val="00C52DA0"/>
    <w:rsid w:val="00C52DC2"/>
    <w:rsid w:val="00C52E68"/>
    <w:rsid w:val="00C53AA1"/>
    <w:rsid w:val="00C53B8C"/>
    <w:rsid w:val="00C54368"/>
    <w:rsid w:val="00C543CA"/>
    <w:rsid w:val="00C54600"/>
    <w:rsid w:val="00C5480C"/>
    <w:rsid w:val="00C5485E"/>
    <w:rsid w:val="00C54CB8"/>
    <w:rsid w:val="00C54EB0"/>
    <w:rsid w:val="00C54F46"/>
    <w:rsid w:val="00C55110"/>
    <w:rsid w:val="00C552C6"/>
    <w:rsid w:val="00C55CE7"/>
    <w:rsid w:val="00C562FA"/>
    <w:rsid w:val="00C56655"/>
    <w:rsid w:val="00C566B1"/>
    <w:rsid w:val="00C568DE"/>
    <w:rsid w:val="00C569AC"/>
    <w:rsid w:val="00C57113"/>
    <w:rsid w:val="00C57483"/>
    <w:rsid w:val="00C57BA9"/>
    <w:rsid w:val="00C57BF4"/>
    <w:rsid w:val="00C6076B"/>
    <w:rsid w:val="00C60831"/>
    <w:rsid w:val="00C60A71"/>
    <w:rsid w:val="00C60CA0"/>
    <w:rsid w:val="00C60D15"/>
    <w:rsid w:val="00C60EC5"/>
    <w:rsid w:val="00C60FFD"/>
    <w:rsid w:val="00C61BB1"/>
    <w:rsid w:val="00C62126"/>
    <w:rsid w:val="00C6270E"/>
    <w:rsid w:val="00C62785"/>
    <w:rsid w:val="00C634E1"/>
    <w:rsid w:val="00C63DA6"/>
    <w:rsid w:val="00C6477E"/>
    <w:rsid w:val="00C64AA6"/>
    <w:rsid w:val="00C64AD6"/>
    <w:rsid w:val="00C64DE3"/>
    <w:rsid w:val="00C65690"/>
    <w:rsid w:val="00C6581F"/>
    <w:rsid w:val="00C65AD6"/>
    <w:rsid w:val="00C65C27"/>
    <w:rsid w:val="00C65F90"/>
    <w:rsid w:val="00C6659F"/>
    <w:rsid w:val="00C6688F"/>
    <w:rsid w:val="00C668B7"/>
    <w:rsid w:val="00C66913"/>
    <w:rsid w:val="00C66B61"/>
    <w:rsid w:val="00C66E25"/>
    <w:rsid w:val="00C67049"/>
    <w:rsid w:val="00C67100"/>
    <w:rsid w:val="00C67450"/>
    <w:rsid w:val="00C67658"/>
    <w:rsid w:val="00C700BC"/>
    <w:rsid w:val="00C70185"/>
    <w:rsid w:val="00C701AF"/>
    <w:rsid w:val="00C704BD"/>
    <w:rsid w:val="00C706AB"/>
    <w:rsid w:val="00C70801"/>
    <w:rsid w:val="00C70CAF"/>
    <w:rsid w:val="00C70F1B"/>
    <w:rsid w:val="00C71578"/>
    <w:rsid w:val="00C71698"/>
    <w:rsid w:val="00C71A24"/>
    <w:rsid w:val="00C7211F"/>
    <w:rsid w:val="00C72695"/>
    <w:rsid w:val="00C72864"/>
    <w:rsid w:val="00C7286A"/>
    <w:rsid w:val="00C7288C"/>
    <w:rsid w:val="00C73023"/>
    <w:rsid w:val="00C73201"/>
    <w:rsid w:val="00C739C8"/>
    <w:rsid w:val="00C73A12"/>
    <w:rsid w:val="00C73E31"/>
    <w:rsid w:val="00C73FEE"/>
    <w:rsid w:val="00C74297"/>
    <w:rsid w:val="00C743BB"/>
    <w:rsid w:val="00C744CA"/>
    <w:rsid w:val="00C74643"/>
    <w:rsid w:val="00C7464D"/>
    <w:rsid w:val="00C746A8"/>
    <w:rsid w:val="00C7471F"/>
    <w:rsid w:val="00C74A68"/>
    <w:rsid w:val="00C7594A"/>
    <w:rsid w:val="00C765F8"/>
    <w:rsid w:val="00C766E9"/>
    <w:rsid w:val="00C76E67"/>
    <w:rsid w:val="00C76E76"/>
    <w:rsid w:val="00C772F2"/>
    <w:rsid w:val="00C7747E"/>
    <w:rsid w:val="00C7755D"/>
    <w:rsid w:val="00C77786"/>
    <w:rsid w:val="00C77CD6"/>
    <w:rsid w:val="00C77E85"/>
    <w:rsid w:val="00C8004C"/>
    <w:rsid w:val="00C800C7"/>
    <w:rsid w:val="00C8011B"/>
    <w:rsid w:val="00C8049F"/>
    <w:rsid w:val="00C80591"/>
    <w:rsid w:val="00C806D0"/>
    <w:rsid w:val="00C80762"/>
    <w:rsid w:val="00C8118D"/>
    <w:rsid w:val="00C811DE"/>
    <w:rsid w:val="00C81291"/>
    <w:rsid w:val="00C81A5D"/>
    <w:rsid w:val="00C81E28"/>
    <w:rsid w:val="00C81EE2"/>
    <w:rsid w:val="00C822D7"/>
    <w:rsid w:val="00C82743"/>
    <w:rsid w:val="00C8299E"/>
    <w:rsid w:val="00C82BF3"/>
    <w:rsid w:val="00C82C1E"/>
    <w:rsid w:val="00C82D3C"/>
    <w:rsid w:val="00C82D53"/>
    <w:rsid w:val="00C82EF5"/>
    <w:rsid w:val="00C830CF"/>
    <w:rsid w:val="00C8317F"/>
    <w:rsid w:val="00C832F4"/>
    <w:rsid w:val="00C83818"/>
    <w:rsid w:val="00C83874"/>
    <w:rsid w:val="00C83B33"/>
    <w:rsid w:val="00C83C49"/>
    <w:rsid w:val="00C83E92"/>
    <w:rsid w:val="00C84690"/>
    <w:rsid w:val="00C846B3"/>
    <w:rsid w:val="00C84A18"/>
    <w:rsid w:val="00C85154"/>
    <w:rsid w:val="00C851AC"/>
    <w:rsid w:val="00C857D9"/>
    <w:rsid w:val="00C85F8E"/>
    <w:rsid w:val="00C85FA4"/>
    <w:rsid w:val="00C86800"/>
    <w:rsid w:val="00C868FD"/>
    <w:rsid w:val="00C86B7B"/>
    <w:rsid w:val="00C86D24"/>
    <w:rsid w:val="00C86E2E"/>
    <w:rsid w:val="00C87295"/>
    <w:rsid w:val="00C87537"/>
    <w:rsid w:val="00C87762"/>
    <w:rsid w:val="00C87819"/>
    <w:rsid w:val="00C87C8C"/>
    <w:rsid w:val="00C87CE4"/>
    <w:rsid w:val="00C87F45"/>
    <w:rsid w:val="00C90036"/>
    <w:rsid w:val="00C909A8"/>
    <w:rsid w:val="00C91458"/>
    <w:rsid w:val="00C9150B"/>
    <w:rsid w:val="00C923B6"/>
    <w:rsid w:val="00C92815"/>
    <w:rsid w:val="00C928FA"/>
    <w:rsid w:val="00C92BC6"/>
    <w:rsid w:val="00C92E0E"/>
    <w:rsid w:val="00C9310B"/>
    <w:rsid w:val="00C93980"/>
    <w:rsid w:val="00C93ECB"/>
    <w:rsid w:val="00C940C0"/>
    <w:rsid w:val="00C94142"/>
    <w:rsid w:val="00C943BF"/>
    <w:rsid w:val="00C943D1"/>
    <w:rsid w:val="00C945EB"/>
    <w:rsid w:val="00C94B99"/>
    <w:rsid w:val="00C94B9F"/>
    <w:rsid w:val="00C94C73"/>
    <w:rsid w:val="00C950F6"/>
    <w:rsid w:val="00C958F6"/>
    <w:rsid w:val="00C95917"/>
    <w:rsid w:val="00C95974"/>
    <w:rsid w:val="00C95EB8"/>
    <w:rsid w:val="00C964B9"/>
    <w:rsid w:val="00C9658B"/>
    <w:rsid w:val="00C966A9"/>
    <w:rsid w:val="00C96A97"/>
    <w:rsid w:val="00C96A9E"/>
    <w:rsid w:val="00C97404"/>
    <w:rsid w:val="00C97481"/>
    <w:rsid w:val="00C9749F"/>
    <w:rsid w:val="00C97DCD"/>
    <w:rsid w:val="00C97F20"/>
    <w:rsid w:val="00CA093D"/>
    <w:rsid w:val="00CA09D3"/>
    <w:rsid w:val="00CA0BC3"/>
    <w:rsid w:val="00CA0DD7"/>
    <w:rsid w:val="00CA0ECA"/>
    <w:rsid w:val="00CA1563"/>
    <w:rsid w:val="00CA1C9D"/>
    <w:rsid w:val="00CA22C4"/>
    <w:rsid w:val="00CA2322"/>
    <w:rsid w:val="00CA2A05"/>
    <w:rsid w:val="00CA2C3F"/>
    <w:rsid w:val="00CA36DC"/>
    <w:rsid w:val="00CA3884"/>
    <w:rsid w:val="00CA3D20"/>
    <w:rsid w:val="00CA3E69"/>
    <w:rsid w:val="00CA44C7"/>
    <w:rsid w:val="00CA47D7"/>
    <w:rsid w:val="00CA4A02"/>
    <w:rsid w:val="00CA4AB1"/>
    <w:rsid w:val="00CA4CA4"/>
    <w:rsid w:val="00CA5034"/>
    <w:rsid w:val="00CA52A9"/>
    <w:rsid w:val="00CA5C25"/>
    <w:rsid w:val="00CA62BE"/>
    <w:rsid w:val="00CA63EF"/>
    <w:rsid w:val="00CA68CF"/>
    <w:rsid w:val="00CA711E"/>
    <w:rsid w:val="00CA71B4"/>
    <w:rsid w:val="00CA7596"/>
    <w:rsid w:val="00CA75CF"/>
    <w:rsid w:val="00CA7A33"/>
    <w:rsid w:val="00CA7C1A"/>
    <w:rsid w:val="00CB03D3"/>
    <w:rsid w:val="00CB0636"/>
    <w:rsid w:val="00CB068A"/>
    <w:rsid w:val="00CB077A"/>
    <w:rsid w:val="00CB07EF"/>
    <w:rsid w:val="00CB08D7"/>
    <w:rsid w:val="00CB0AD7"/>
    <w:rsid w:val="00CB0BFE"/>
    <w:rsid w:val="00CB0F18"/>
    <w:rsid w:val="00CB1364"/>
    <w:rsid w:val="00CB17AC"/>
    <w:rsid w:val="00CB1862"/>
    <w:rsid w:val="00CB1C7F"/>
    <w:rsid w:val="00CB1F17"/>
    <w:rsid w:val="00CB2085"/>
    <w:rsid w:val="00CB2138"/>
    <w:rsid w:val="00CB250D"/>
    <w:rsid w:val="00CB2586"/>
    <w:rsid w:val="00CB3848"/>
    <w:rsid w:val="00CB3F4C"/>
    <w:rsid w:val="00CB417F"/>
    <w:rsid w:val="00CB4412"/>
    <w:rsid w:val="00CB4795"/>
    <w:rsid w:val="00CB48A4"/>
    <w:rsid w:val="00CB49CF"/>
    <w:rsid w:val="00CB5589"/>
    <w:rsid w:val="00CB5C15"/>
    <w:rsid w:val="00CB5CD5"/>
    <w:rsid w:val="00CB5E70"/>
    <w:rsid w:val="00CB62D5"/>
    <w:rsid w:val="00CB6E1A"/>
    <w:rsid w:val="00CB73EA"/>
    <w:rsid w:val="00CB742F"/>
    <w:rsid w:val="00CB74C8"/>
    <w:rsid w:val="00CB7773"/>
    <w:rsid w:val="00CB7C29"/>
    <w:rsid w:val="00CB7D04"/>
    <w:rsid w:val="00CC0B89"/>
    <w:rsid w:val="00CC0D01"/>
    <w:rsid w:val="00CC0E3C"/>
    <w:rsid w:val="00CC0E89"/>
    <w:rsid w:val="00CC11A0"/>
    <w:rsid w:val="00CC1A65"/>
    <w:rsid w:val="00CC24D4"/>
    <w:rsid w:val="00CC2ED4"/>
    <w:rsid w:val="00CC2FA3"/>
    <w:rsid w:val="00CC302D"/>
    <w:rsid w:val="00CC329A"/>
    <w:rsid w:val="00CC3375"/>
    <w:rsid w:val="00CC34C3"/>
    <w:rsid w:val="00CC37E5"/>
    <w:rsid w:val="00CC3AE6"/>
    <w:rsid w:val="00CC4437"/>
    <w:rsid w:val="00CC4E7E"/>
    <w:rsid w:val="00CC4FA4"/>
    <w:rsid w:val="00CC5645"/>
    <w:rsid w:val="00CC5CD4"/>
    <w:rsid w:val="00CC6346"/>
    <w:rsid w:val="00CC68D3"/>
    <w:rsid w:val="00CC6E92"/>
    <w:rsid w:val="00CC73EA"/>
    <w:rsid w:val="00CC79BA"/>
    <w:rsid w:val="00CC7BCF"/>
    <w:rsid w:val="00CC7DE6"/>
    <w:rsid w:val="00CD011B"/>
    <w:rsid w:val="00CD01F5"/>
    <w:rsid w:val="00CD05AF"/>
    <w:rsid w:val="00CD0EB6"/>
    <w:rsid w:val="00CD1625"/>
    <w:rsid w:val="00CD1E1A"/>
    <w:rsid w:val="00CD204E"/>
    <w:rsid w:val="00CD2223"/>
    <w:rsid w:val="00CD2298"/>
    <w:rsid w:val="00CD24E7"/>
    <w:rsid w:val="00CD2692"/>
    <w:rsid w:val="00CD26F9"/>
    <w:rsid w:val="00CD2710"/>
    <w:rsid w:val="00CD2759"/>
    <w:rsid w:val="00CD32BA"/>
    <w:rsid w:val="00CD3D28"/>
    <w:rsid w:val="00CD4335"/>
    <w:rsid w:val="00CD44E1"/>
    <w:rsid w:val="00CD48A1"/>
    <w:rsid w:val="00CD4A4B"/>
    <w:rsid w:val="00CD4ADE"/>
    <w:rsid w:val="00CD4C5D"/>
    <w:rsid w:val="00CD4DF0"/>
    <w:rsid w:val="00CD5374"/>
    <w:rsid w:val="00CD5914"/>
    <w:rsid w:val="00CD5F6C"/>
    <w:rsid w:val="00CD60FF"/>
    <w:rsid w:val="00CD6476"/>
    <w:rsid w:val="00CD67EA"/>
    <w:rsid w:val="00CD6E79"/>
    <w:rsid w:val="00CD6F45"/>
    <w:rsid w:val="00CD70A7"/>
    <w:rsid w:val="00CD7405"/>
    <w:rsid w:val="00CD7543"/>
    <w:rsid w:val="00CD7582"/>
    <w:rsid w:val="00CE00A4"/>
    <w:rsid w:val="00CE0232"/>
    <w:rsid w:val="00CE0529"/>
    <w:rsid w:val="00CE06DD"/>
    <w:rsid w:val="00CE0904"/>
    <w:rsid w:val="00CE0B1C"/>
    <w:rsid w:val="00CE0BE3"/>
    <w:rsid w:val="00CE0C8D"/>
    <w:rsid w:val="00CE14FE"/>
    <w:rsid w:val="00CE15A9"/>
    <w:rsid w:val="00CE16E2"/>
    <w:rsid w:val="00CE1CDC"/>
    <w:rsid w:val="00CE26BA"/>
    <w:rsid w:val="00CE285F"/>
    <w:rsid w:val="00CE2A2B"/>
    <w:rsid w:val="00CE2A76"/>
    <w:rsid w:val="00CE2B17"/>
    <w:rsid w:val="00CE3257"/>
    <w:rsid w:val="00CE3347"/>
    <w:rsid w:val="00CE3804"/>
    <w:rsid w:val="00CE38EF"/>
    <w:rsid w:val="00CE3C9C"/>
    <w:rsid w:val="00CE3E41"/>
    <w:rsid w:val="00CE40F5"/>
    <w:rsid w:val="00CE477E"/>
    <w:rsid w:val="00CE4882"/>
    <w:rsid w:val="00CE48FA"/>
    <w:rsid w:val="00CE49B8"/>
    <w:rsid w:val="00CE4BF6"/>
    <w:rsid w:val="00CE4F69"/>
    <w:rsid w:val="00CE5267"/>
    <w:rsid w:val="00CE54D7"/>
    <w:rsid w:val="00CE5F98"/>
    <w:rsid w:val="00CE621E"/>
    <w:rsid w:val="00CE625A"/>
    <w:rsid w:val="00CE697F"/>
    <w:rsid w:val="00CE7002"/>
    <w:rsid w:val="00CE7207"/>
    <w:rsid w:val="00CE749E"/>
    <w:rsid w:val="00CE754D"/>
    <w:rsid w:val="00CE7702"/>
    <w:rsid w:val="00CE7CC5"/>
    <w:rsid w:val="00CE7CCF"/>
    <w:rsid w:val="00CE7EB2"/>
    <w:rsid w:val="00CF00D8"/>
    <w:rsid w:val="00CF0810"/>
    <w:rsid w:val="00CF08AE"/>
    <w:rsid w:val="00CF0B93"/>
    <w:rsid w:val="00CF0BA1"/>
    <w:rsid w:val="00CF12B3"/>
    <w:rsid w:val="00CF12F8"/>
    <w:rsid w:val="00CF1672"/>
    <w:rsid w:val="00CF1AEA"/>
    <w:rsid w:val="00CF1C4F"/>
    <w:rsid w:val="00CF1DFC"/>
    <w:rsid w:val="00CF2061"/>
    <w:rsid w:val="00CF2365"/>
    <w:rsid w:val="00CF2395"/>
    <w:rsid w:val="00CF24D8"/>
    <w:rsid w:val="00CF2A57"/>
    <w:rsid w:val="00CF2D49"/>
    <w:rsid w:val="00CF2E87"/>
    <w:rsid w:val="00CF30A9"/>
    <w:rsid w:val="00CF3484"/>
    <w:rsid w:val="00CF3764"/>
    <w:rsid w:val="00CF3C99"/>
    <w:rsid w:val="00CF3CBE"/>
    <w:rsid w:val="00CF3EDE"/>
    <w:rsid w:val="00CF409D"/>
    <w:rsid w:val="00CF433B"/>
    <w:rsid w:val="00CF4618"/>
    <w:rsid w:val="00CF4A73"/>
    <w:rsid w:val="00CF536E"/>
    <w:rsid w:val="00CF555E"/>
    <w:rsid w:val="00CF556E"/>
    <w:rsid w:val="00CF5CEC"/>
    <w:rsid w:val="00CF5E63"/>
    <w:rsid w:val="00CF6590"/>
    <w:rsid w:val="00CF66A2"/>
    <w:rsid w:val="00CF6DCE"/>
    <w:rsid w:val="00CF7012"/>
    <w:rsid w:val="00CF73F4"/>
    <w:rsid w:val="00CF75FE"/>
    <w:rsid w:val="00CF769F"/>
    <w:rsid w:val="00CF799E"/>
    <w:rsid w:val="00CF7C8D"/>
    <w:rsid w:val="00CF7ED4"/>
    <w:rsid w:val="00D0001D"/>
    <w:rsid w:val="00D00036"/>
    <w:rsid w:val="00D0015F"/>
    <w:rsid w:val="00D0021F"/>
    <w:rsid w:val="00D003AB"/>
    <w:rsid w:val="00D00FE7"/>
    <w:rsid w:val="00D01524"/>
    <w:rsid w:val="00D015D7"/>
    <w:rsid w:val="00D019CB"/>
    <w:rsid w:val="00D019DF"/>
    <w:rsid w:val="00D01E87"/>
    <w:rsid w:val="00D01EF4"/>
    <w:rsid w:val="00D02178"/>
    <w:rsid w:val="00D024A1"/>
    <w:rsid w:val="00D02AB1"/>
    <w:rsid w:val="00D03080"/>
    <w:rsid w:val="00D03236"/>
    <w:rsid w:val="00D0353D"/>
    <w:rsid w:val="00D03AA2"/>
    <w:rsid w:val="00D03C98"/>
    <w:rsid w:val="00D04026"/>
    <w:rsid w:val="00D0414E"/>
    <w:rsid w:val="00D0422B"/>
    <w:rsid w:val="00D04357"/>
    <w:rsid w:val="00D0440F"/>
    <w:rsid w:val="00D04599"/>
    <w:rsid w:val="00D04699"/>
    <w:rsid w:val="00D04B88"/>
    <w:rsid w:val="00D04EAD"/>
    <w:rsid w:val="00D05052"/>
    <w:rsid w:val="00D059A8"/>
    <w:rsid w:val="00D05AB5"/>
    <w:rsid w:val="00D05BF3"/>
    <w:rsid w:val="00D0608D"/>
    <w:rsid w:val="00D060BD"/>
    <w:rsid w:val="00D06321"/>
    <w:rsid w:val="00D064C2"/>
    <w:rsid w:val="00D06F5A"/>
    <w:rsid w:val="00D07296"/>
    <w:rsid w:val="00D07B61"/>
    <w:rsid w:val="00D07D87"/>
    <w:rsid w:val="00D101B9"/>
    <w:rsid w:val="00D105F8"/>
    <w:rsid w:val="00D1109C"/>
    <w:rsid w:val="00D112E3"/>
    <w:rsid w:val="00D11FCD"/>
    <w:rsid w:val="00D1218C"/>
    <w:rsid w:val="00D12525"/>
    <w:rsid w:val="00D127BC"/>
    <w:rsid w:val="00D127CE"/>
    <w:rsid w:val="00D12BA0"/>
    <w:rsid w:val="00D12D65"/>
    <w:rsid w:val="00D12DE2"/>
    <w:rsid w:val="00D12E15"/>
    <w:rsid w:val="00D1308E"/>
    <w:rsid w:val="00D13487"/>
    <w:rsid w:val="00D13902"/>
    <w:rsid w:val="00D13D4B"/>
    <w:rsid w:val="00D14001"/>
    <w:rsid w:val="00D14004"/>
    <w:rsid w:val="00D140F5"/>
    <w:rsid w:val="00D148E3"/>
    <w:rsid w:val="00D14F0F"/>
    <w:rsid w:val="00D1513F"/>
    <w:rsid w:val="00D1522A"/>
    <w:rsid w:val="00D1534A"/>
    <w:rsid w:val="00D15809"/>
    <w:rsid w:val="00D15A88"/>
    <w:rsid w:val="00D15C9B"/>
    <w:rsid w:val="00D15D9C"/>
    <w:rsid w:val="00D16B4F"/>
    <w:rsid w:val="00D1742B"/>
    <w:rsid w:val="00D176D5"/>
    <w:rsid w:val="00D17C69"/>
    <w:rsid w:val="00D2046A"/>
    <w:rsid w:val="00D20641"/>
    <w:rsid w:val="00D214C6"/>
    <w:rsid w:val="00D218E3"/>
    <w:rsid w:val="00D21EEC"/>
    <w:rsid w:val="00D2232C"/>
    <w:rsid w:val="00D22689"/>
    <w:rsid w:val="00D2278D"/>
    <w:rsid w:val="00D22806"/>
    <w:rsid w:val="00D22F94"/>
    <w:rsid w:val="00D22F9E"/>
    <w:rsid w:val="00D231B4"/>
    <w:rsid w:val="00D23577"/>
    <w:rsid w:val="00D235B2"/>
    <w:rsid w:val="00D236FB"/>
    <w:rsid w:val="00D2387F"/>
    <w:rsid w:val="00D23A69"/>
    <w:rsid w:val="00D23CBA"/>
    <w:rsid w:val="00D23F34"/>
    <w:rsid w:val="00D23F47"/>
    <w:rsid w:val="00D241DF"/>
    <w:rsid w:val="00D246B7"/>
    <w:rsid w:val="00D248D7"/>
    <w:rsid w:val="00D24B0F"/>
    <w:rsid w:val="00D252E4"/>
    <w:rsid w:val="00D2536C"/>
    <w:rsid w:val="00D253AB"/>
    <w:rsid w:val="00D2565D"/>
    <w:rsid w:val="00D25ADF"/>
    <w:rsid w:val="00D25CB5"/>
    <w:rsid w:val="00D25D7F"/>
    <w:rsid w:val="00D25FC3"/>
    <w:rsid w:val="00D26BE3"/>
    <w:rsid w:val="00D26CCB"/>
    <w:rsid w:val="00D26FD3"/>
    <w:rsid w:val="00D27090"/>
    <w:rsid w:val="00D27254"/>
    <w:rsid w:val="00D274E6"/>
    <w:rsid w:val="00D275B4"/>
    <w:rsid w:val="00D27807"/>
    <w:rsid w:val="00D27901"/>
    <w:rsid w:val="00D2790A"/>
    <w:rsid w:val="00D27B66"/>
    <w:rsid w:val="00D27D0C"/>
    <w:rsid w:val="00D3056F"/>
    <w:rsid w:val="00D306AA"/>
    <w:rsid w:val="00D30963"/>
    <w:rsid w:val="00D309F5"/>
    <w:rsid w:val="00D30C55"/>
    <w:rsid w:val="00D30E88"/>
    <w:rsid w:val="00D30F1F"/>
    <w:rsid w:val="00D3131F"/>
    <w:rsid w:val="00D31656"/>
    <w:rsid w:val="00D31F1F"/>
    <w:rsid w:val="00D321D0"/>
    <w:rsid w:val="00D322A7"/>
    <w:rsid w:val="00D322E5"/>
    <w:rsid w:val="00D33189"/>
    <w:rsid w:val="00D33325"/>
    <w:rsid w:val="00D336EA"/>
    <w:rsid w:val="00D336F0"/>
    <w:rsid w:val="00D338C9"/>
    <w:rsid w:val="00D33BA3"/>
    <w:rsid w:val="00D33C91"/>
    <w:rsid w:val="00D34179"/>
    <w:rsid w:val="00D343B7"/>
    <w:rsid w:val="00D34798"/>
    <w:rsid w:val="00D349C6"/>
    <w:rsid w:val="00D349F1"/>
    <w:rsid w:val="00D35100"/>
    <w:rsid w:val="00D355AC"/>
    <w:rsid w:val="00D35612"/>
    <w:rsid w:val="00D35654"/>
    <w:rsid w:val="00D358FC"/>
    <w:rsid w:val="00D35CCA"/>
    <w:rsid w:val="00D35D64"/>
    <w:rsid w:val="00D364EC"/>
    <w:rsid w:val="00D365A1"/>
    <w:rsid w:val="00D36910"/>
    <w:rsid w:val="00D36D7E"/>
    <w:rsid w:val="00D36DC8"/>
    <w:rsid w:val="00D374BE"/>
    <w:rsid w:val="00D3763C"/>
    <w:rsid w:val="00D37889"/>
    <w:rsid w:val="00D37C66"/>
    <w:rsid w:val="00D37EE1"/>
    <w:rsid w:val="00D37F0C"/>
    <w:rsid w:val="00D37F60"/>
    <w:rsid w:val="00D40116"/>
    <w:rsid w:val="00D4013A"/>
    <w:rsid w:val="00D409EE"/>
    <w:rsid w:val="00D40EEF"/>
    <w:rsid w:val="00D40F44"/>
    <w:rsid w:val="00D41193"/>
    <w:rsid w:val="00D41A77"/>
    <w:rsid w:val="00D41D05"/>
    <w:rsid w:val="00D41FE1"/>
    <w:rsid w:val="00D424C4"/>
    <w:rsid w:val="00D42EB3"/>
    <w:rsid w:val="00D43EA8"/>
    <w:rsid w:val="00D44141"/>
    <w:rsid w:val="00D441F6"/>
    <w:rsid w:val="00D442EE"/>
    <w:rsid w:val="00D44451"/>
    <w:rsid w:val="00D444A6"/>
    <w:rsid w:val="00D4466A"/>
    <w:rsid w:val="00D447E2"/>
    <w:rsid w:val="00D44C63"/>
    <w:rsid w:val="00D44EFB"/>
    <w:rsid w:val="00D44F0D"/>
    <w:rsid w:val="00D4526E"/>
    <w:rsid w:val="00D45459"/>
    <w:rsid w:val="00D456BB"/>
    <w:rsid w:val="00D4594D"/>
    <w:rsid w:val="00D45CC1"/>
    <w:rsid w:val="00D45E11"/>
    <w:rsid w:val="00D46CD3"/>
    <w:rsid w:val="00D4750E"/>
    <w:rsid w:val="00D47918"/>
    <w:rsid w:val="00D47B67"/>
    <w:rsid w:val="00D47E2D"/>
    <w:rsid w:val="00D50282"/>
    <w:rsid w:val="00D50ACE"/>
    <w:rsid w:val="00D50CB9"/>
    <w:rsid w:val="00D51B3B"/>
    <w:rsid w:val="00D51E0F"/>
    <w:rsid w:val="00D5217B"/>
    <w:rsid w:val="00D521C3"/>
    <w:rsid w:val="00D530CA"/>
    <w:rsid w:val="00D531AB"/>
    <w:rsid w:val="00D53A21"/>
    <w:rsid w:val="00D53C19"/>
    <w:rsid w:val="00D5494A"/>
    <w:rsid w:val="00D54CBE"/>
    <w:rsid w:val="00D5509A"/>
    <w:rsid w:val="00D555B0"/>
    <w:rsid w:val="00D55B14"/>
    <w:rsid w:val="00D5631F"/>
    <w:rsid w:val="00D5648E"/>
    <w:rsid w:val="00D565C2"/>
    <w:rsid w:val="00D567F2"/>
    <w:rsid w:val="00D56FE1"/>
    <w:rsid w:val="00D5768A"/>
    <w:rsid w:val="00D57E51"/>
    <w:rsid w:val="00D60041"/>
    <w:rsid w:val="00D60320"/>
    <w:rsid w:val="00D6049A"/>
    <w:rsid w:val="00D6051C"/>
    <w:rsid w:val="00D607D5"/>
    <w:rsid w:val="00D60C5F"/>
    <w:rsid w:val="00D60D42"/>
    <w:rsid w:val="00D619A3"/>
    <w:rsid w:val="00D61B41"/>
    <w:rsid w:val="00D61D23"/>
    <w:rsid w:val="00D61E9F"/>
    <w:rsid w:val="00D621D2"/>
    <w:rsid w:val="00D62928"/>
    <w:rsid w:val="00D62EBA"/>
    <w:rsid w:val="00D631C9"/>
    <w:rsid w:val="00D6337D"/>
    <w:rsid w:val="00D643EF"/>
    <w:rsid w:val="00D64EC8"/>
    <w:rsid w:val="00D65625"/>
    <w:rsid w:val="00D656BC"/>
    <w:rsid w:val="00D65B9B"/>
    <w:rsid w:val="00D65D8D"/>
    <w:rsid w:val="00D65FCA"/>
    <w:rsid w:val="00D66257"/>
    <w:rsid w:val="00D66482"/>
    <w:rsid w:val="00D66BF1"/>
    <w:rsid w:val="00D66E7B"/>
    <w:rsid w:val="00D671F4"/>
    <w:rsid w:val="00D6747A"/>
    <w:rsid w:val="00D6752A"/>
    <w:rsid w:val="00D67B9F"/>
    <w:rsid w:val="00D67DFF"/>
    <w:rsid w:val="00D705BD"/>
    <w:rsid w:val="00D70FE5"/>
    <w:rsid w:val="00D71B0C"/>
    <w:rsid w:val="00D71E0F"/>
    <w:rsid w:val="00D721A6"/>
    <w:rsid w:val="00D723D8"/>
    <w:rsid w:val="00D7265D"/>
    <w:rsid w:val="00D72729"/>
    <w:rsid w:val="00D72DA9"/>
    <w:rsid w:val="00D730B9"/>
    <w:rsid w:val="00D736C0"/>
    <w:rsid w:val="00D7382B"/>
    <w:rsid w:val="00D73993"/>
    <w:rsid w:val="00D73BE3"/>
    <w:rsid w:val="00D73EA2"/>
    <w:rsid w:val="00D74132"/>
    <w:rsid w:val="00D744D1"/>
    <w:rsid w:val="00D745D2"/>
    <w:rsid w:val="00D745D3"/>
    <w:rsid w:val="00D74C34"/>
    <w:rsid w:val="00D74C6B"/>
    <w:rsid w:val="00D74E7E"/>
    <w:rsid w:val="00D754FD"/>
    <w:rsid w:val="00D75938"/>
    <w:rsid w:val="00D7598B"/>
    <w:rsid w:val="00D760AE"/>
    <w:rsid w:val="00D7610B"/>
    <w:rsid w:val="00D763ED"/>
    <w:rsid w:val="00D764D1"/>
    <w:rsid w:val="00D76E99"/>
    <w:rsid w:val="00D775B8"/>
    <w:rsid w:val="00D775E1"/>
    <w:rsid w:val="00D7772D"/>
    <w:rsid w:val="00D778AE"/>
    <w:rsid w:val="00D77A61"/>
    <w:rsid w:val="00D77C50"/>
    <w:rsid w:val="00D800F1"/>
    <w:rsid w:val="00D8052E"/>
    <w:rsid w:val="00D80538"/>
    <w:rsid w:val="00D80FA5"/>
    <w:rsid w:val="00D81166"/>
    <w:rsid w:val="00D8141F"/>
    <w:rsid w:val="00D81A59"/>
    <w:rsid w:val="00D81D5E"/>
    <w:rsid w:val="00D81E2B"/>
    <w:rsid w:val="00D82169"/>
    <w:rsid w:val="00D8224D"/>
    <w:rsid w:val="00D82299"/>
    <w:rsid w:val="00D82341"/>
    <w:rsid w:val="00D82428"/>
    <w:rsid w:val="00D825D5"/>
    <w:rsid w:val="00D82846"/>
    <w:rsid w:val="00D82B96"/>
    <w:rsid w:val="00D82EEC"/>
    <w:rsid w:val="00D8365F"/>
    <w:rsid w:val="00D837FE"/>
    <w:rsid w:val="00D83EE4"/>
    <w:rsid w:val="00D8421B"/>
    <w:rsid w:val="00D84337"/>
    <w:rsid w:val="00D84706"/>
    <w:rsid w:val="00D84973"/>
    <w:rsid w:val="00D84ECE"/>
    <w:rsid w:val="00D84F09"/>
    <w:rsid w:val="00D851D1"/>
    <w:rsid w:val="00D85495"/>
    <w:rsid w:val="00D856A5"/>
    <w:rsid w:val="00D85B06"/>
    <w:rsid w:val="00D86382"/>
    <w:rsid w:val="00D8655E"/>
    <w:rsid w:val="00D866AB"/>
    <w:rsid w:val="00D8675F"/>
    <w:rsid w:val="00D868B2"/>
    <w:rsid w:val="00D86A22"/>
    <w:rsid w:val="00D86CEB"/>
    <w:rsid w:val="00D8710F"/>
    <w:rsid w:val="00D87111"/>
    <w:rsid w:val="00D8737E"/>
    <w:rsid w:val="00D87754"/>
    <w:rsid w:val="00D878A0"/>
    <w:rsid w:val="00D87A85"/>
    <w:rsid w:val="00D87B84"/>
    <w:rsid w:val="00D87CC7"/>
    <w:rsid w:val="00D90B7F"/>
    <w:rsid w:val="00D90E48"/>
    <w:rsid w:val="00D90FAB"/>
    <w:rsid w:val="00D90FCE"/>
    <w:rsid w:val="00D9160F"/>
    <w:rsid w:val="00D91C7B"/>
    <w:rsid w:val="00D91DD7"/>
    <w:rsid w:val="00D922E0"/>
    <w:rsid w:val="00D923DC"/>
    <w:rsid w:val="00D925B8"/>
    <w:rsid w:val="00D92754"/>
    <w:rsid w:val="00D927A0"/>
    <w:rsid w:val="00D9286A"/>
    <w:rsid w:val="00D92AEB"/>
    <w:rsid w:val="00D92AEE"/>
    <w:rsid w:val="00D92CE9"/>
    <w:rsid w:val="00D939E6"/>
    <w:rsid w:val="00D93A6E"/>
    <w:rsid w:val="00D93A79"/>
    <w:rsid w:val="00D940BF"/>
    <w:rsid w:val="00D946BA"/>
    <w:rsid w:val="00D94F1E"/>
    <w:rsid w:val="00D95822"/>
    <w:rsid w:val="00D95D0B"/>
    <w:rsid w:val="00D95D93"/>
    <w:rsid w:val="00D95F9F"/>
    <w:rsid w:val="00D960DC"/>
    <w:rsid w:val="00D96C0A"/>
    <w:rsid w:val="00D9740B"/>
    <w:rsid w:val="00D979BA"/>
    <w:rsid w:val="00D97A6C"/>
    <w:rsid w:val="00D97F4D"/>
    <w:rsid w:val="00DA1393"/>
    <w:rsid w:val="00DA142E"/>
    <w:rsid w:val="00DA1539"/>
    <w:rsid w:val="00DA1612"/>
    <w:rsid w:val="00DA1697"/>
    <w:rsid w:val="00DA2849"/>
    <w:rsid w:val="00DA2C5A"/>
    <w:rsid w:val="00DA3066"/>
    <w:rsid w:val="00DA367A"/>
    <w:rsid w:val="00DA3788"/>
    <w:rsid w:val="00DA3BDC"/>
    <w:rsid w:val="00DA3EAB"/>
    <w:rsid w:val="00DA3FB6"/>
    <w:rsid w:val="00DA423A"/>
    <w:rsid w:val="00DA42EB"/>
    <w:rsid w:val="00DA4425"/>
    <w:rsid w:val="00DA451F"/>
    <w:rsid w:val="00DA4531"/>
    <w:rsid w:val="00DA46DC"/>
    <w:rsid w:val="00DA4846"/>
    <w:rsid w:val="00DA4C5C"/>
    <w:rsid w:val="00DA556B"/>
    <w:rsid w:val="00DA571C"/>
    <w:rsid w:val="00DA60F0"/>
    <w:rsid w:val="00DA6332"/>
    <w:rsid w:val="00DA6390"/>
    <w:rsid w:val="00DA63D0"/>
    <w:rsid w:val="00DA657A"/>
    <w:rsid w:val="00DA688B"/>
    <w:rsid w:val="00DA6BCD"/>
    <w:rsid w:val="00DA6E84"/>
    <w:rsid w:val="00DA6EA7"/>
    <w:rsid w:val="00DA70FC"/>
    <w:rsid w:val="00DA7498"/>
    <w:rsid w:val="00DA798B"/>
    <w:rsid w:val="00DA7DDF"/>
    <w:rsid w:val="00DA7E40"/>
    <w:rsid w:val="00DB01F1"/>
    <w:rsid w:val="00DB02CE"/>
    <w:rsid w:val="00DB067A"/>
    <w:rsid w:val="00DB0703"/>
    <w:rsid w:val="00DB09F5"/>
    <w:rsid w:val="00DB0E73"/>
    <w:rsid w:val="00DB0FAE"/>
    <w:rsid w:val="00DB15A2"/>
    <w:rsid w:val="00DB1602"/>
    <w:rsid w:val="00DB19FF"/>
    <w:rsid w:val="00DB2243"/>
    <w:rsid w:val="00DB2255"/>
    <w:rsid w:val="00DB25BE"/>
    <w:rsid w:val="00DB2B6D"/>
    <w:rsid w:val="00DB30FF"/>
    <w:rsid w:val="00DB314B"/>
    <w:rsid w:val="00DB37E4"/>
    <w:rsid w:val="00DB3858"/>
    <w:rsid w:val="00DB388A"/>
    <w:rsid w:val="00DB462D"/>
    <w:rsid w:val="00DB4B3C"/>
    <w:rsid w:val="00DB52CB"/>
    <w:rsid w:val="00DB5604"/>
    <w:rsid w:val="00DB59B2"/>
    <w:rsid w:val="00DB5BCE"/>
    <w:rsid w:val="00DB5C3C"/>
    <w:rsid w:val="00DB5D1F"/>
    <w:rsid w:val="00DB5FD2"/>
    <w:rsid w:val="00DB60DC"/>
    <w:rsid w:val="00DB627A"/>
    <w:rsid w:val="00DB6470"/>
    <w:rsid w:val="00DB64D3"/>
    <w:rsid w:val="00DB65AE"/>
    <w:rsid w:val="00DB65E7"/>
    <w:rsid w:val="00DB6663"/>
    <w:rsid w:val="00DB698B"/>
    <w:rsid w:val="00DB6D83"/>
    <w:rsid w:val="00DB7269"/>
    <w:rsid w:val="00DB7393"/>
    <w:rsid w:val="00DB749B"/>
    <w:rsid w:val="00DB7881"/>
    <w:rsid w:val="00DB7DB8"/>
    <w:rsid w:val="00DB7EA1"/>
    <w:rsid w:val="00DC0003"/>
    <w:rsid w:val="00DC043B"/>
    <w:rsid w:val="00DC067B"/>
    <w:rsid w:val="00DC0C25"/>
    <w:rsid w:val="00DC0CB7"/>
    <w:rsid w:val="00DC0D58"/>
    <w:rsid w:val="00DC0DB6"/>
    <w:rsid w:val="00DC110B"/>
    <w:rsid w:val="00DC124A"/>
    <w:rsid w:val="00DC1297"/>
    <w:rsid w:val="00DC13E6"/>
    <w:rsid w:val="00DC17CF"/>
    <w:rsid w:val="00DC1AAA"/>
    <w:rsid w:val="00DC1E15"/>
    <w:rsid w:val="00DC2459"/>
    <w:rsid w:val="00DC304B"/>
    <w:rsid w:val="00DC32B8"/>
    <w:rsid w:val="00DC35E8"/>
    <w:rsid w:val="00DC36E6"/>
    <w:rsid w:val="00DC3C8A"/>
    <w:rsid w:val="00DC3E79"/>
    <w:rsid w:val="00DC40DB"/>
    <w:rsid w:val="00DC4153"/>
    <w:rsid w:val="00DC41A6"/>
    <w:rsid w:val="00DC41D4"/>
    <w:rsid w:val="00DC420F"/>
    <w:rsid w:val="00DC4D8C"/>
    <w:rsid w:val="00DC4DAB"/>
    <w:rsid w:val="00DC4F87"/>
    <w:rsid w:val="00DC506B"/>
    <w:rsid w:val="00DC54F5"/>
    <w:rsid w:val="00DC5692"/>
    <w:rsid w:val="00DC5C8F"/>
    <w:rsid w:val="00DC65D1"/>
    <w:rsid w:val="00DC6817"/>
    <w:rsid w:val="00DC6E73"/>
    <w:rsid w:val="00DC6F97"/>
    <w:rsid w:val="00DC708A"/>
    <w:rsid w:val="00DC788B"/>
    <w:rsid w:val="00DC797E"/>
    <w:rsid w:val="00DC7C9D"/>
    <w:rsid w:val="00DC7F2E"/>
    <w:rsid w:val="00DD0505"/>
    <w:rsid w:val="00DD0947"/>
    <w:rsid w:val="00DD09A0"/>
    <w:rsid w:val="00DD2290"/>
    <w:rsid w:val="00DD249B"/>
    <w:rsid w:val="00DD24CA"/>
    <w:rsid w:val="00DD2CAF"/>
    <w:rsid w:val="00DD3052"/>
    <w:rsid w:val="00DD307D"/>
    <w:rsid w:val="00DD3442"/>
    <w:rsid w:val="00DD36AC"/>
    <w:rsid w:val="00DD36DE"/>
    <w:rsid w:val="00DD37F7"/>
    <w:rsid w:val="00DD3E73"/>
    <w:rsid w:val="00DD4185"/>
    <w:rsid w:val="00DD43FD"/>
    <w:rsid w:val="00DD445B"/>
    <w:rsid w:val="00DD45D5"/>
    <w:rsid w:val="00DD4B4A"/>
    <w:rsid w:val="00DD4BA0"/>
    <w:rsid w:val="00DD54D1"/>
    <w:rsid w:val="00DD58BB"/>
    <w:rsid w:val="00DD58EB"/>
    <w:rsid w:val="00DD5B87"/>
    <w:rsid w:val="00DD5C6B"/>
    <w:rsid w:val="00DD5CEA"/>
    <w:rsid w:val="00DD65A0"/>
    <w:rsid w:val="00DD67A0"/>
    <w:rsid w:val="00DD703F"/>
    <w:rsid w:val="00DD73FA"/>
    <w:rsid w:val="00DD7CF7"/>
    <w:rsid w:val="00DD7DB1"/>
    <w:rsid w:val="00DE01C7"/>
    <w:rsid w:val="00DE025C"/>
    <w:rsid w:val="00DE0540"/>
    <w:rsid w:val="00DE0C7B"/>
    <w:rsid w:val="00DE10D4"/>
    <w:rsid w:val="00DE153A"/>
    <w:rsid w:val="00DE1657"/>
    <w:rsid w:val="00DE1781"/>
    <w:rsid w:val="00DE1EB6"/>
    <w:rsid w:val="00DE2719"/>
    <w:rsid w:val="00DE3218"/>
    <w:rsid w:val="00DE3619"/>
    <w:rsid w:val="00DE3A29"/>
    <w:rsid w:val="00DE3B52"/>
    <w:rsid w:val="00DE3DCD"/>
    <w:rsid w:val="00DE4304"/>
    <w:rsid w:val="00DE446F"/>
    <w:rsid w:val="00DE462D"/>
    <w:rsid w:val="00DE4B16"/>
    <w:rsid w:val="00DE4C46"/>
    <w:rsid w:val="00DE515F"/>
    <w:rsid w:val="00DE599A"/>
    <w:rsid w:val="00DE5C81"/>
    <w:rsid w:val="00DE5D59"/>
    <w:rsid w:val="00DE5FE6"/>
    <w:rsid w:val="00DE6150"/>
    <w:rsid w:val="00DE6351"/>
    <w:rsid w:val="00DE69BE"/>
    <w:rsid w:val="00DE6AD5"/>
    <w:rsid w:val="00DE6B1E"/>
    <w:rsid w:val="00DE71DD"/>
    <w:rsid w:val="00DE7391"/>
    <w:rsid w:val="00DE7949"/>
    <w:rsid w:val="00DE7E89"/>
    <w:rsid w:val="00DE7EFC"/>
    <w:rsid w:val="00DF0319"/>
    <w:rsid w:val="00DF0382"/>
    <w:rsid w:val="00DF03A6"/>
    <w:rsid w:val="00DF0459"/>
    <w:rsid w:val="00DF04ED"/>
    <w:rsid w:val="00DF092B"/>
    <w:rsid w:val="00DF15A7"/>
    <w:rsid w:val="00DF1E84"/>
    <w:rsid w:val="00DF22D5"/>
    <w:rsid w:val="00DF24D9"/>
    <w:rsid w:val="00DF255E"/>
    <w:rsid w:val="00DF26EF"/>
    <w:rsid w:val="00DF2AB3"/>
    <w:rsid w:val="00DF2E3D"/>
    <w:rsid w:val="00DF2E78"/>
    <w:rsid w:val="00DF32AC"/>
    <w:rsid w:val="00DF3F56"/>
    <w:rsid w:val="00DF4218"/>
    <w:rsid w:val="00DF454E"/>
    <w:rsid w:val="00DF4CF6"/>
    <w:rsid w:val="00DF521E"/>
    <w:rsid w:val="00DF530B"/>
    <w:rsid w:val="00DF54E6"/>
    <w:rsid w:val="00DF5B89"/>
    <w:rsid w:val="00DF601C"/>
    <w:rsid w:val="00DF6032"/>
    <w:rsid w:val="00DF609E"/>
    <w:rsid w:val="00DF637F"/>
    <w:rsid w:val="00DF6EAC"/>
    <w:rsid w:val="00DF6FD3"/>
    <w:rsid w:val="00DF7269"/>
    <w:rsid w:val="00DF757C"/>
    <w:rsid w:val="00DF768B"/>
    <w:rsid w:val="00DF7733"/>
    <w:rsid w:val="00DF77CC"/>
    <w:rsid w:val="00DF78F4"/>
    <w:rsid w:val="00E00928"/>
    <w:rsid w:val="00E01686"/>
    <w:rsid w:val="00E0184F"/>
    <w:rsid w:val="00E01ADE"/>
    <w:rsid w:val="00E02407"/>
    <w:rsid w:val="00E0269F"/>
    <w:rsid w:val="00E02722"/>
    <w:rsid w:val="00E02EEA"/>
    <w:rsid w:val="00E0309E"/>
    <w:rsid w:val="00E03A39"/>
    <w:rsid w:val="00E03A5F"/>
    <w:rsid w:val="00E04446"/>
    <w:rsid w:val="00E04B68"/>
    <w:rsid w:val="00E04E54"/>
    <w:rsid w:val="00E0531C"/>
    <w:rsid w:val="00E05E49"/>
    <w:rsid w:val="00E06264"/>
    <w:rsid w:val="00E06415"/>
    <w:rsid w:val="00E06831"/>
    <w:rsid w:val="00E06B40"/>
    <w:rsid w:val="00E06CD9"/>
    <w:rsid w:val="00E06F4B"/>
    <w:rsid w:val="00E06FD1"/>
    <w:rsid w:val="00E07542"/>
    <w:rsid w:val="00E077E2"/>
    <w:rsid w:val="00E0789C"/>
    <w:rsid w:val="00E0798A"/>
    <w:rsid w:val="00E07A61"/>
    <w:rsid w:val="00E101AB"/>
    <w:rsid w:val="00E10323"/>
    <w:rsid w:val="00E10362"/>
    <w:rsid w:val="00E105B0"/>
    <w:rsid w:val="00E105C0"/>
    <w:rsid w:val="00E1064D"/>
    <w:rsid w:val="00E10989"/>
    <w:rsid w:val="00E11131"/>
    <w:rsid w:val="00E11A6D"/>
    <w:rsid w:val="00E11C18"/>
    <w:rsid w:val="00E11C86"/>
    <w:rsid w:val="00E11DB8"/>
    <w:rsid w:val="00E11FB6"/>
    <w:rsid w:val="00E125E9"/>
    <w:rsid w:val="00E126BA"/>
    <w:rsid w:val="00E12778"/>
    <w:rsid w:val="00E1285E"/>
    <w:rsid w:val="00E129F5"/>
    <w:rsid w:val="00E12D39"/>
    <w:rsid w:val="00E1330E"/>
    <w:rsid w:val="00E1397F"/>
    <w:rsid w:val="00E13A5E"/>
    <w:rsid w:val="00E13C8C"/>
    <w:rsid w:val="00E13F41"/>
    <w:rsid w:val="00E1411D"/>
    <w:rsid w:val="00E1468B"/>
    <w:rsid w:val="00E14752"/>
    <w:rsid w:val="00E148E7"/>
    <w:rsid w:val="00E14BF7"/>
    <w:rsid w:val="00E15189"/>
    <w:rsid w:val="00E1560E"/>
    <w:rsid w:val="00E1570E"/>
    <w:rsid w:val="00E16042"/>
    <w:rsid w:val="00E161A1"/>
    <w:rsid w:val="00E16892"/>
    <w:rsid w:val="00E16B2F"/>
    <w:rsid w:val="00E1720A"/>
    <w:rsid w:val="00E17212"/>
    <w:rsid w:val="00E1768F"/>
    <w:rsid w:val="00E17AA2"/>
    <w:rsid w:val="00E17C74"/>
    <w:rsid w:val="00E20261"/>
    <w:rsid w:val="00E20365"/>
    <w:rsid w:val="00E20D44"/>
    <w:rsid w:val="00E20EED"/>
    <w:rsid w:val="00E2155F"/>
    <w:rsid w:val="00E216DC"/>
    <w:rsid w:val="00E2195F"/>
    <w:rsid w:val="00E21973"/>
    <w:rsid w:val="00E2248D"/>
    <w:rsid w:val="00E2276F"/>
    <w:rsid w:val="00E229CF"/>
    <w:rsid w:val="00E22DA2"/>
    <w:rsid w:val="00E2304E"/>
    <w:rsid w:val="00E2305E"/>
    <w:rsid w:val="00E23723"/>
    <w:rsid w:val="00E23C67"/>
    <w:rsid w:val="00E23FBA"/>
    <w:rsid w:val="00E24220"/>
    <w:rsid w:val="00E24341"/>
    <w:rsid w:val="00E24596"/>
    <w:rsid w:val="00E24868"/>
    <w:rsid w:val="00E25854"/>
    <w:rsid w:val="00E25B15"/>
    <w:rsid w:val="00E25B2D"/>
    <w:rsid w:val="00E25DCB"/>
    <w:rsid w:val="00E25EBD"/>
    <w:rsid w:val="00E26084"/>
    <w:rsid w:val="00E26441"/>
    <w:rsid w:val="00E26C3F"/>
    <w:rsid w:val="00E26C55"/>
    <w:rsid w:val="00E26C6B"/>
    <w:rsid w:val="00E27680"/>
    <w:rsid w:val="00E27AF5"/>
    <w:rsid w:val="00E27B20"/>
    <w:rsid w:val="00E27E0D"/>
    <w:rsid w:val="00E27EB0"/>
    <w:rsid w:val="00E30315"/>
    <w:rsid w:val="00E30444"/>
    <w:rsid w:val="00E30681"/>
    <w:rsid w:val="00E30696"/>
    <w:rsid w:val="00E3077B"/>
    <w:rsid w:val="00E30F78"/>
    <w:rsid w:val="00E311EF"/>
    <w:rsid w:val="00E3144E"/>
    <w:rsid w:val="00E317B7"/>
    <w:rsid w:val="00E31BAC"/>
    <w:rsid w:val="00E31D28"/>
    <w:rsid w:val="00E31D29"/>
    <w:rsid w:val="00E31EB3"/>
    <w:rsid w:val="00E31EC7"/>
    <w:rsid w:val="00E32354"/>
    <w:rsid w:val="00E3274F"/>
    <w:rsid w:val="00E32B43"/>
    <w:rsid w:val="00E33076"/>
    <w:rsid w:val="00E33088"/>
    <w:rsid w:val="00E33578"/>
    <w:rsid w:val="00E33609"/>
    <w:rsid w:val="00E339BE"/>
    <w:rsid w:val="00E33DD9"/>
    <w:rsid w:val="00E33EFA"/>
    <w:rsid w:val="00E3404C"/>
    <w:rsid w:val="00E34142"/>
    <w:rsid w:val="00E34264"/>
    <w:rsid w:val="00E34754"/>
    <w:rsid w:val="00E34975"/>
    <w:rsid w:val="00E35172"/>
    <w:rsid w:val="00E3548C"/>
    <w:rsid w:val="00E35D69"/>
    <w:rsid w:val="00E35F1B"/>
    <w:rsid w:val="00E35F9B"/>
    <w:rsid w:val="00E3661E"/>
    <w:rsid w:val="00E36642"/>
    <w:rsid w:val="00E3680B"/>
    <w:rsid w:val="00E3692D"/>
    <w:rsid w:val="00E37119"/>
    <w:rsid w:val="00E376AE"/>
    <w:rsid w:val="00E37BD4"/>
    <w:rsid w:val="00E37CCF"/>
    <w:rsid w:val="00E4058E"/>
    <w:rsid w:val="00E40CEB"/>
    <w:rsid w:val="00E40F25"/>
    <w:rsid w:val="00E41D35"/>
    <w:rsid w:val="00E41DC6"/>
    <w:rsid w:val="00E41EEC"/>
    <w:rsid w:val="00E42887"/>
    <w:rsid w:val="00E42923"/>
    <w:rsid w:val="00E42E94"/>
    <w:rsid w:val="00E4314A"/>
    <w:rsid w:val="00E431F1"/>
    <w:rsid w:val="00E4332B"/>
    <w:rsid w:val="00E433EC"/>
    <w:rsid w:val="00E4387F"/>
    <w:rsid w:val="00E438AC"/>
    <w:rsid w:val="00E43AC9"/>
    <w:rsid w:val="00E44306"/>
    <w:rsid w:val="00E443BF"/>
    <w:rsid w:val="00E44892"/>
    <w:rsid w:val="00E44E19"/>
    <w:rsid w:val="00E45009"/>
    <w:rsid w:val="00E450C9"/>
    <w:rsid w:val="00E455E0"/>
    <w:rsid w:val="00E458CC"/>
    <w:rsid w:val="00E46548"/>
    <w:rsid w:val="00E466A6"/>
    <w:rsid w:val="00E466BB"/>
    <w:rsid w:val="00E4676B"/>
    <w:rsid w:val="00E46922"/>
    <w:rsid w:val="00E46C74"/>
    <w:rsid w:val="00E47410"/>
    <w:rsid w:val="00E475BB"/>
    <w:rsid w:val="00E478C8"/>
    <w:rsid w:val="00E47992"/>
    <w:rsid w:val="00E47B1D"/>
    <w:rsid w:val="00E47BEF"/>
    <w:rsid w:val="00E47BF4"/>
    <w:rsid w:val="00E47F14"/>
    <w:rsid w:val="00E503FA"/>
    <w:rsid w:val="00E504E3"/>
    <w:rsid w:val="00E5108F"/>
    <w:rsid w:val="00E52213"/>
    <w:rsid w:val="00E5226A"/>
    <w:rsid w:val="00E529C6"/>
    <w:rsid w:val="00E52B3D"/>
    <w:rsid w:val="00E52D14"/>
    <w:rsid w:val="00E5342A"/>
    <w:rsid w:val="00E5366F"/>
    <w:rsid w:val="00E536A9"/>
    <w:rsid w:val="00E538C5"/>
    <w:rsid w:val="00E538E8"/>
    <w:rsid w:val="00E53B20"/>
    <w:rsid w:val="00E53CAF"/>
    <w:rsid w:val="00E53CE6"/>
    <w:rsid w:val="00E53FE2"/>
    <w:rsid w:val="00E5457E"/>
    <w:rsid w:val="00E54665"/>
    <w:rsid w:val="00E54938"/>
    <w:rsid w:val="00E54AEC"/>
    <w:rsid w:val="00E54FA2"/>
    <w:rsid w:val="00E54FC0"/>
    <w:rsid w:val="00E55344"/>
    <w:rsid w:val="00E55389"/>
    <w:rsid w:val="00E55B65"/>
    <w:rsid w:val="00E568EA"/>
    <w:rsid w:val="00E56C86"/>
    <w:rsid w:val="00E56FA7"/>
    <w:rsid w:val="00E571A2"/>
    <w:rsid w:val="00E577AC"/>
    <w:rsid w:val="00E577C9"/>
    <w:rsid w:val="00E57CB4"/>
    <w:rsid w:val="00E57EA9"/>
    <w:rsid w:val="00E6066B"/>
    <w:rsid w:val="00E608D2"/>
    <w:rsid w:val="00E60A57"/>
    <w:rsid w:val="00E60A68"/>
    <w:rsid w:val="00E60F78"/>
    <w:rsid w:val="00E61184"/>
    <w:rsid w:val="00E61421"/>
    <w:rsid w:val="00E6154D"/>
    <w:rsid w:val="00E61832"/>
    <w:rsid w:val="00E61FC4"/>
    <w:rsid w:val="00E627AD"/>
    <w:rsid w:val="00E62C4D"/>
    <w:rsid w:val="00E63128"/>
    <w:rsid w:val="00E6328B"/>
    <w:rsid w:val="00E63508"/>
    <w:rsid w:val="00E63767"/>
    <w:rsid w:val="00E639EE"/>
    <w:rsid w:val="00E63B71"/>
    <w:rsid w:val="00E63DC5"/>
    <w:rsid w:val="00E643F8"/>
    <w:rsid w:val="00E6470B"/>
    <w:rsid w:val="00E654E8"/>
    <w:rsid w:val="00E656C7"/>
    <w:rsid w:val="00E659D2"/>
    <w:rsid w:val="00E65B7F"/>
    <w:rsid w:val="00E65D35"/>
    <w:rsid w:val="00E667F7"/>
    <w:rsid w:val="00E6694D"/>
    <w:rsid w:val="00E66B2D"/>
    <w:rsid w:val="00E66CF9"/>
    <w:rsid w:val="00E6707B"/>
    <w:rsid w:val="00E67593"/>
    <w:rsid w:val="00E675E3"/>
    <w:rsid w:val="00E67684"/>
    <w:rsid w:val="00E67A68"/>
    <w:rsid w:val="00E701D4"/>
    <w:rsid w:val="00E70A35"/>
    <w:rsid w:val="00E71010"/>
    <w:rsid w:val="00E7110B"/>
    <w:rsid w:val="00E71178"/>
    <w:rsid w:val="00E71446"/>
    <w:rsid w:val="00E714BE"/>
    <w:rsid w:val="00E71530"/>
    <w:rsid w:val="00E7174F"/>
    <w:rsid w:val="00E71F45"/>
    <w:rsid w:val="00E7255E"/>
    <w:rsid w:val="00E72696"/>
    <w:rsid w:val="00E729D6"/>
    <w:rsid w:val="00E72D30"/>
    <w:rsid w:val="00E73199"/>
    <w:rsid w:val="00E735D9"/>
    <w:rsid w:val="00E73819"/>
    <w:rsid w:val="00E73A25"/>
    <w:rsid w:val="00E73B5A"/>
    <w:rsid w:val="00E73F79"/>
    <w:rsid w:val="00E7455D"/>
    <w:rsid w:val="00E74955"/>
    <w:rsid w:val="00E761EB"/>
    <w:rsid w:val="00E76BAE"/>
    <w:rsid w:val="00E76C73"/>
    <w:rsid w:val="00E772FB"/>
    <w:rsid w:val="00E7772C"/>
    <w:rsid w:val="00E778CE"/>
    <w:rsid w:val="00E77B07"/>
    <w:rsid w:val="00E77F09"/>
    <w:rsid w:val="00E80542"/>
    <w:rsid w:val="00E808A9"/>
    <w:rsid w:val="00E80D80"/>
    <w:rsid w:val="00E81446"/>
    <w:rsid w:val="00E81A05"/>
    <w:rsid w:val="00E81E00"/>
    <w:rsid w:val="00E82057"/>
    <w:rsid w:val="00E82382"/>
    <w:rsid w:val="00E82B18"/>
    <w:rsid w:val="00E83F54"/>
    <w:rsid w:val="00E84176"/>
    <w:rsid w:val="00E84284"/>
    <w:rsid w:val="00E8462E"/>
    <w:rsid w:val="00E84675"/>
    <w:rsid w:val="00E84E29"/>
    <w:rsid w:val="00E85686"/>
    <w:rsid w:val="00E8605E"/>
    <w:rsid w:val="00E86282"/>
    <w:rsid w:val="00E8680B"/>
    <w:rsid w:val="00E86864"/>
    <w:rsid w:val="00E869B7"/>
    <w:rsid w:val="00E86ACB"/>
    <w:rsid w:val="00E86D4B"/>
    <w:rsid w:val="00E86D6B"/>
    <w:rsid w:val="00E874EE"/>
    <w:rsid w:val="00E878D9"/>
    <w:rsid w:val="00E87AFB"/>
    <w:rsid w:val="00E87C85"/>
    <w:rsid w:val="00E9007A"/>
    <w:rsid w:val="00E901A3"/>
    <w:rsid w:val="00E90364"/>
    <w:rsid w:val="00E9050C"/>
    <w:rsid w:val="00E9097D"/>
    <w:rsid w:val="00E90996"/>
    <w:rsid w:val="00E90DB5"/>
    <w:rsid w:val="00E911CC"/>
    <w:rsid w:val="00E91413"/>
    <w:rsid w:val="00E91446"/>
    <w:rsid w:val="00E91A02"/>
    <w:rsid w:val="00E91A16"/>
    <w:rsid w:val="00E91C67"/>
    <w:rsid w:val="00E91EB8"/>
    <w:rsid w:val="00E9241B"/>
    <w:rsid w:val="00E925DA"/>
    <w:rsid w:val="00E92933"/>
    <w:rsid w:val="00E92964"/>
    <w:rsid w:val="00E92BAB"/>
    <w:rsid w:val="00E92C2F"/>
    <w:rsid w:val="00E93402"/>
    <w:rsid w:val="00E9369A"/>
    <w:rsid w:val="00E93BDC"/>
    <w:rsid w:val="00E93DE7"/>
    <w:rsid w:val="00E9408C"/>
    <w:rsid w:val="00E9424C"/>
    <w:rsid w:val="00E94AB1"/>
    <w:rsid w:val="00E94B93"/>
    <w:rsid w:val="00E94C4C"/>
    <w:rsid w:val="00E94FDB"/>
    <w:rsid w:val="00E95279"/>
    <w:rsid w:val="00E954CE"/>
    <w:rsid w:val="00E96014"/>
    <w:rsid w:val="00E9614D"/>
    <w:rsid w:val="00E9655B"/>
    <w:rsid w:val="00E966EA"/>
    <w:rsid w:val="00E968AB"/>
    <w:rsid w:val="00E96A59"/>
    <w:rsid w:val="00E96B15"/>
    <w:rsid w:val="00E96BC7"/>
    <w:rsid w:val="00E97447"/>
    <w:rsid w:val="00E97980"/>
    <w:rsid w:val="00E97D61"/>
    <w:rsid w:val="00E97E92"/>
    <w:rsid w:val="00E97F63"/>
    <w:rsid w:val="00E97F98"/>
    <w:rsid w:val="00EA069B"/>
    <w:rsid w:val="00EA08ED"/>
    <w:rsid w:val="00EA13D5"/>
    <w:rsid w:val="00EA16E0"/>
    <w:rsid w:val="00EA1A5D"/>
    <w:rsid w:val="00EA1DB1"/>
    <w:rsid w:val="00EA1EC1"/>
    <w:rsid w:val="00EA1FBE"/>
    <w:rsid w:val="00EA220B"/>
    <w:rsid w:val="00EA2385"/>
    <w:rsid w:val="00EA24F3"/>
    <w:rsid w:val="00EA26B2"/>
    <w:rsid w:val="00EA2708"/>
    <w:rsid w:val="00EA2BD3"/>
    <w:rsid w:val="00EA3368"/>
    <w:rsid w:val="00EA362E"/>
    <w:rsid w:val="00EA3AB6"/>
    <w:rsid w:val="00EA3B8C"/>
    <w:rsid w:val="00EA3C5F"/>
    <w:rsid w:val="00EA3D66"/>
    <w:rsid w:val="00EA3E47"/>
    <w:rsid w:val="00EA42F1"/>
    <w:rsid w:val="00EA4542"/>
    <w:rsid w:val="00EA49ED"/>
    <w:rsid w:val="00EA4CE9"/>
    <w:rsid w:val="00EA4E45"/>
    <w:rsid w:val="00EA513C"/>
    <w:rsid w:val="00EA5255"/>
    <w:rsid w:val="00EA555C"/>
    <w:rsid w:val="00EA5F52"/>
    <w:rsid w:val="00EA617F"/>
    <w:rsid w:val="00EA63C9"/>
    <w:rsid w:val="00EA66CB"/>
    <w:rsid w:val="00EA66F4"/>
    <w:rsid w:val="00EA6D40"/>
    <w:rsid w:val="00EA6D72"/>
    <w:rsid w:val="00EA72D1"/>
    <w:rsid w:val="00EA7787"/>
    <w:rsid w:val="00EA7A77"/>
    <w:rsid w:val="00EA7BE5"/>
    <w:rsid w:val="00EB003B"/>
    <w:rsid w:val="00EB0748"/>
    <w:rsid w:val="00EB0FCF"/>
    <w:rsid w:val="00EB1AD7"/>
    <w:rsid w:val="00EB1DF6"/>
    <w:rsid w:val="00EB203C"/>
    <w:rsid w:val="00EB239D"/>
    <w:rsid w:val="00EB2424"/>
    <w:rsid w:val="00EB25F0"/>
    <w:rsid w:val="00EB2674"/>
    <w:rsid w:val="00EB2736"/>
    <w:rsid w:val="00EB2CCE"/>
    <w:rsid w:val="00EB321F"/>
    <w:rsid w:val="00EB371D"/>
    <w:rsid w:val="00EB38FD"/>
    <w:rsid w:val="00EB3A3F"/>
    <w:rsid w:val="00EB3D96"/>
    <w:rsid w:val="00EB4169"/>
    <w:rsid w:val="00EB4798"/>
    <w:rsid w:val="00EB548B"/>
    <w:rsid w:val="00EB560F"/>
    <w:rsid w:val="00EB64FB"/>
    <w:rsid w:val="00EB6AC2"/>
    <w:rsid w:val="00EB726D"/>
    <w:rsid w:val="00EB72C7"/>
    <w:rsid w:val="00EB79DC"/>
    <w:rsid w:val="00EC0A64"/>
    <w:rsid w:val="00EC0E8B"/>
    <w:rsid w:val="00EC13FC"/>
    <w:rsid w:val="00EC20EF"/>
    <w:rsid w:val="00EC2E8E"/>
    <w:rsid w:val="00EC3387"/>
    <w:rsid w:val="00EC3747"/>
    <w:rsid w:val="00EC3855"/>
    <w:rsid w:val="00EC3B27"/>
    <w:rsid w:val="00EC4337"/>
    <w:rsid w:val="00EC44D6"/>
    <w:rsid w:val="00EC47C2"/>
    <w:rsid w:val="00EC4801"/>
    <w:rsid w:val="00EC5178"/>
    <w:rsid w:val="00EC559F"/>
    <w:rsid w:val="00EC5644"/>
    <w:rsid w:val="00EC5C2F"/>
    <w:rsid w:val="00EC603A"/>
    <w:rsid w:val="00EC607C"/>
    <w:rsid w:val="00EC632E"/>
    <w:rsid w:val="00EC650B"/>
    <w:rsid w:val="00EC65AF"/>
    <w:rsid w:val="00EC6926"/>
    <w:rsid w:val="00EC6ACC"/>
    <w:rsid w:val="00EC6C88"/>
    <w:rsid w:val="00EC6D9F"/>
    <w:rsid w:val="00EC6F31"/>
    <w:rsid w:val="00EC77C2"/>
    <w:rsid w:val="00EC791A"/>
    <w:rsid w:val="00ED0061"/>
    <w:rsid w:val="00ED0073"/>
    <w:rsid w:val="00ED0775"/>
    <w:rsid w:val="00ED09DD"/>
    <w:rsid w:val="00ED0EB4"/>
    <w:rsid w:val="00ED0F19"/>
    <w:rsid w:val="00ED11D7"/>
    <w:rsid w:val="00ED14CF"/>
    <w:rsid w:val="00ED1552"/>
    <w:rsid w:val="00ED179E"/>
    <w:rsid w:val="00ED1AF1"/>
    <w:rsid w:val="00ED1E9A"/>
    <w:rsid w:val="00ED1EB7"/>
    <w:rsid w:val="00ED1EDF"/>
    <w:rsid w:val="00ED212F"/>
    <w:rsid w:val="00ED2659"/>
    <w:rsid w:val="00ED2929"/>
    <w:rsid w:val="00ED2ABC"/>
    <w:rsid w:val="00ED3583"/>
    <w:rsid w:val="00ED3584"/>
    <w:rsid w:val="00ED37FE"/>
    <w:rsid w:val="00ED3E95"/>
    <w:rsid w:val="00ED3F75"/>
    <w:rsid w:val="00ED4261"/>
    <w:rsid w:val="00ED471E"/>
    <w:rsid w:val="00ED483A"/>
    <w:rsid w:val="00ED5177"/>
    <w:rsid w:val="00ED521A"/>
    <w:rsid w:val="00ED57A1"/>
    <w:rsid w:val="00ED580A"/>
    <w:rsid w:val="00ED62FE"/>
    <w:rsid w:val="00ED6555"/>
    <w:rsid w:val="00ED6DBE"/>
    <w:rsid w:val="00ED72C8"/>
    <w:rsid w:val="00ED74C3"/>
    <w:rsid w:val="00ED7817"/>
    <w:rsid w:val="00ED7895"/>
    <w:rsid w:val="00ED798F"/>
    <w:rsid w:val="00ED7AB1"/>
    <w:rsid w:val="00EE04B5"/>
    <w:rsid w:val="00EE059D"/>
    <w:rsid w:val="00EE07AB"/>
    <w:rsid w:val="00EE1428"/>
    <w:rsid w:val="00EE147F"/>
    <w:rsid w:val="00EE1B86"/>
    <w:rsid w:val="00EE1D27"/>
    <w:rsid w:val="00EE1F83"/>
    <w:rsid w:val="00EE2218"/>
    <w:rsid w:val="00EE24CC"/>
    <w:rsid w:val="00EE29A4"/>
    <w:rsid w:val="00EE2C41"/>
    <w:rsid w:val="00EE3288"/>
    <w:rsid w:val="00EE36A4"/>
    <w:rsid w:val="00EE39EA"/>
    <w:rsid w:val="00EE40D8"/>
    <w:rsid w:val="00EE45CA"/>
    <w:rsid w:val="00EE48C3"/>
    <w:rsid w:val="00EE4BCE"/>
    <w:rsid w:val="00EE4F06"/>
    <w:rsid w:val="00EE4FA6"/>
    <w:rsid w:val="00EE5022"/>
    <w:rsid w:val="00EE50C9"/>
    <w:rsid w:val="00EE53B1"/>
    <w:rsid w:val="00EE54BD"/>
    <w:rsid w:val="00EE5921"/>
    <w:rsid w:val="00EE5C3C"/>
    <w:rsid w:val="00EE5C69"/>
    <w:rsid w:val="00EE5E66"/>
    <w:rsid w:val="00EE6029"/>
    <w:rsid w:val="00EE61AA"/>
    <w:rsid w:val="00EE658B"/>
    <w:rsid w:val="00EE6B61"/>
    <w:rsid w:val="00EE6E65"/>
    <w:rsid w:val="00EE6E81"/>
    <w:rsid w:val="00EE6FF6"/>
    <w:rsid w:val="00EE7308"/>
    <w:rsid w:val="00EE747E"/>
    <w:rsid w:val="00EE748D"/>
    <w:rsid w:val="00EE749E"/>
    <w:rsid w:val="00EE777C"/>
    <w:rsid w:val="00EE7E00"/>
    <w:rsid w:val="00EE7F81"/>
    <w:rsid w:val="00EF0034"/>
    <w:rsid w:val="00EF0277"/>
    <w:rsid w:val="00EF0407"/>
    <w:rsid w:val="00EF09A2"/>
    <w:rsid w:val="00EF0E3C"/>
    <w:rsid w:val="00EF111A"/>
    <w:rsid w:val="00EF14FE"/>
    <w:rsid w:val="00EF17E9"/>
    <w:rsid w:val="00EF180B"/>
    <w:rsid w:val="00EF1997"/>
    <w:rsid w:val="00EF1A66"/>
    <w:rsid w:val="00EF1C7F"/>
    <w:rsid w:val="00EF1F52"/>
    <w:rsid w:val="00EF22EF"/>
    <w:rsid w:val="00EF242C"/>
    <w:rsid w:val="00EF25D0"/>
    <w:rsid w:val="00EF26B4"/>
    <w:rsid w:val="00EF2A84"/>
    <w:rsid w:val="00EF2DE2"/>
    <w:rsid w:val="00EF34B5"/>
    <w:rsid w:val="00EF4037"/>
    <w:rsid w:val="00EF432E"/>
    <w:rsid w:val="00EF450B"/>
    <w:rsid w:val="00EF4629"/>
    <w:rsid w:val="00EF48F3"/>
    <w:rsid w:val="00EF4937"/>
    <w:rsid w:val="00EF5409"/>
    <w:rsid w:val="00EF5857"/>
    <w:rsid w:val="00EF5F55"/>
    <w:rsid w:val="00EF6171"/>
    <w:rsid w:val="00EF6B73"/>
    <w:rsid w:val="00EF6BAD"/>
    <w:rsid w:val="00EF7482"/>
    <w:rsid w:val="00EF76E9"/>
    <w:rsid w:val="00EF77CA"/>
    <w:rsid w:val="00EF79B8"/>
    <w:rsid w:val="00EF79F8"/>
    <w:rsid w:val="00EF7BBF"/>
    <w:rsid w:val="00EF7EF3"/>
    <w:rsid w:val="00EF7FBB"/>
    <w:rsid w:val="00F00273"/>
    <w:rsid w:val="00F004F8"/>
    <w:rsid w:val="00F00919"/>
    <w:rsid w:val="00F0092D"/>
    <w:rsid w:val="00F00C32"/>
    <w:rsid w:val="00F00C52"/>
    <w:rsid w:val="00F013A5"/>
    <w:rsid w:val="00F01494"/>
    <w:rsid w:val="00F0172B"/>
    <w:rsid w:val="00F0172E"/>
    <w:rsid w:val="00F02298"/>
    <w:rsid w:val="00F022DC"/>
    <w:rsid w:val="00F0237A"/>
    <w:rsid w:val="00F02483"/>
    <w:rsid w:val="00F0251A"/>
    <w:rsid w:val="00F02766"/>
    <w:rsid w:val="00F02FF3"/>
    <w:rsid w:val="00F03173"/>
    <w:rsid w:val="00F03312"/>
    <w:rsid w:val="00F0332D"/>
    <w:rsid w:val="00F033BA"/>
    <w:rsid w:val="00F03601"/>
    <w:rsid w:val="00F0391A"/>
    <w:rsid w:val="00F03F5D"/>
    <w:rsid w:val="00F041F7"/>
    <w:rsid w:val="00F04206"/>
    <w:rsid w:val="00F04308"/>
    <w:rsid w:val="00F049C4"/>
    <w:rsid w:val="00F0543A"/>
    <w:rsid w:val="00F0587C"/>
    <w:rsid w:val="00F05AFB"/>
    <w:rsid w:val="00F05B59"/>
    <w:rsid w:val="00F05B86"/>
    <w:rsid w:val="00F05F98"/>
    <w:rsid w:val="00F063A0"/>
    <w:rsid w:val="00F06F7F"/>
    <w:rsid w:val="00F06FE3"/>
    <w:rsid w:val="00F0790B"/>
    <w:rsid w:val="00F07E1A"/>
    <w:rsid w:val="00F10077"/>
    <w:rsid w:val="00F103EB"/>
    <w:rsid w:val="00F10484"/>
    <w:rsid w:val="00F105EC"/>
    <w:rsid w:val="00F11120"/>
    <w:rsid w:val="00F11134"/>
    <w:rsid w:val="00F11590"/>
    <w:rsid w:val="00F116A5"/>
    <w:rsid w:val="00F11799"/>
    <w:rsid w:val="00F1180A"/>
    <w:rsid w:val="00F11A13"/>
    <w:rsid w:val="00F11C29"/>
    <w:rsid w:val="00F11D73"/>
    <w:rsid w:val="00F11EBE"/>
    <w:rsid w:val="00F11FFF"/>
    <w:rsid w:val="00F120A5"/>
    <w:rsid w:val="00F1249D"/>
    <w:rsid w:val="00F12626"/>
    <w:rsid w:val="00F126C4"/>
    <w:rsid w:val="00F12BDE"/>
    <w:rsid w:val="00F13314"/>
    <w:rsid w:val="00F133B5"/>
    <w:rsid w:val="00F13921"/>
    <w:rsid w:val="00F13998"/>
    <w:rsid w:val="00F13C37"/>
    <w:rsid w:val="00F13FF9"/>
    <w:rsid w:val="00F14066"/>
    <w:rsid w:val="00F1428B"/>
    <w:rsid w:val="00F1450C"/>
    <w:rsid w:val="00F146C1"/>
    <w:rsid w:val="00F148D5"/>
    <w:rsid w:val="00F14E2F"/>
    <w:rsid w:val="00F15929"/>
    <w:rsid w:val="00F15993"/>
    <w:rsid w:val="00F16388"/>
    <w:rsid w:val="00F16A3E"/>
    <w:rsid w:val="00F16B4C"/>
    <w:rsid w:val="00F16C61"/>
    <w:rsid w:val="00F16FEB"/>
    <w:rsid w:val="00F173DC"/>
    <w:rsid w:val="00F17C74"/>
    <w:rsid w:val="00F20396"/>
    <w:rsid w:val="00F203D5"/>
    <w:rsid w:val="00F20400"/>
    <w:rsid w:val="00F2056C"/>
    <w:rsid w:val="00F205D9"/>
    <w:rsid w:val="00F20C64"/>
    <w:rsid w:val="00F20D35"/>
    <w:rsid w:val="00F2167E"/>
    <w:rsid w:val="00F21B0F"/>
    <w:rsid w:val="00F21C04"/>
    <w:rsid w:val="00F22007"/>
    <w:rsid w:val="00F22338"/>
    <w:rsid w:val="00F227AA"/>
    <w:rsid w:val="00F22F62"/>
    <w:rsid w:val="00F22FFB"/>
    <w:rsid w:val="00F23284"/>
    <w:rsid w:val="00F23473"/>
    <w:rsid w:val="00F23590"/>
    <w:rsid w:val="00F235D3"/>
    <w:rsid w:val="00F236F9"/>
    <w:rsid w:val="00F23D47"/>
    <w:rsid w:val="00F23F4B"/>
    <w:rsid w:val="00F23FEF"/>
    <w:rsid w:val="00F24430"/>
    <w:rsid w:val="00F25254"/>
    <w:rsid w:val="00F25493"/>
    <w:rsid w:val="00F25BF6"/>
    <w:rsid w:val="00F264B9"/>
    <w:rsid w:val="00F265DA"/>
    <w:rsid w:val="00F26675"/>
    <w:rsid w:val="00F26767"/>
    <w:rsid w:val="00F270D5"/>
    <w:rsid w:val="00F2719C"/>
    <w:rsid w:val="00F272EC"/>
    <w:rsid w:val="00F2731D"/>
    <w:rsid w:val="00F27642"/>
    <w:rsid w:val="00F277EA"/>
    <w:rsid w:val="00F303DD"/>
    <w:rsid w:val="00F3052D"/>
    <w:rsid w:val="00F30899"/>
    <w:rsid w:val="00F30E06"/>
    <w:rsid w:val="00F30FF6"/>
    <w:rsid w:val="00F3168C"/>
    <w:rsid w:val="00F3205C"/>
    <w:rsid w:val="00F32379"/>
    <w:rsid w:val="00F329F2"/>
    <w:rsid w:val="00F32B28"/>
    <w:rsid w:val="00F3369F"/>
    <w:rsid w:val="00F336B9"/>
    <w:rsid w:val="00F339DA"/>
    <w:rsid w:val="00F33FD5"/>
    <w:rsid w:val="00F341C6"/>
    <w:rsid w:val="00F3454F"/>
    <w:rsid w:val="00F34912"/>
    <w:rsid w:val="00F34C5C"/>
    <w:rsid w:val="00F35199"/>
    <w:rsid w:val="00F352F7"/>
    <w:rsid w:val="00F35442"/>
    <w:rsid w:val="00F35569"/>
    <w:rsid w:val="00F35858"/>
    <w:rsid w:val="00F358FD"/>
    <w:rsid w:val="00F36298"/>
    <w:rsid w:val="00F3682F"/>
    <w:rsid w:val="00F36AA8"/>
    <w:rsid w:val="00F3703E"/>
    <w:rsid w:val="00F37A78"/>
    <w:rsid w:val="00F37C6C"/>
    <w:rsid w:val="00F37C7D"/>
    <w:rsid w:val="00F37EF5"/>
    <w:rsid w:val="00F40643"/>
    <w:rsid w:val="00F4073E"/>
    <w:rsid w:val="00F4083C"/>
    <w:rsid w:val="00F408CE"/>
    <w:rsid w:val="00F40A93"/>
    <w:rsid w:val="00F40CBA"/>
    <w:rsid w:val="00F40CD5"/>
    <w:rsid w:val="00F410B4"/>
    <w:rsid w:val="00F41642"/>
    <w:rsid w:val="00F4181B"/>
    <w:rsid w:val="00F4190B"/>
    <w:rsid w:val="00F41950"/>
    <w:rsid w:val="00F41A50"/>
    <w:rsid w:val="00F41D76"/>
    <w:rsid w:val="00F42140"/>
    <w:rsid w:val="00F4286A"/>
    <w:rsid w:val="00F42A32"/>
    <w:rsid w:val="00F42D61"/>
    <w:rsid w:val="00F43080"/>
    <w:rsid w:val="00F43505"/>
    <w:rsid w:val="00F43AE4"/>
    <w:rsid w:val="00F43C58"/>
    <w:rsid w:val="00F43C9D"/>
    <w:rsid w:val="00F43E21"/>
    <w:rsid w:val="00F43EAB"/>
    <w:rsid w:val="00F44178"/>
    <w:rsid w:val="00F4418E"/>
    <w:rsid w:val="00F441CC"/>
    <w:rsid w:val="00F443A7"/>
    <w:rsid w:val="00F444A2"/>
    <w:rsid w:val="00F44590"/>
    <w:rsid w:val="00F44786"/>
    <w:rsid w:val="00F44A12"/>
    <w:rsid w:val="00F44B2B"/>
    <w:rsid w:val="00F44C45"/>
    <w:rsid w:val="00F44CF0"/>
    <w:rsid w:val="00F44EAD"/>
    <w:rsid w:val="00F451F2"/>
    <w:rsid w:val="00F453A6"/>
    <w:rsid w:val="00F456E9"/>
    <w:rsid w:val="00F45A03"/>
    <w:rsid w:val="00F46010"/>
    <w:rsid w:val="00F462A7"/>
    <w:rsid w:val="00F462C9"/>
    <w:rsid w:val="00F4644E"/>
    <w:rsid w:val="00F46802"/>
    <w:rsid w:val="00F4717F"/>
    <w:rsid w:val="00F47181"/>
    <w:rsid w:val="00F471B3"/>
    <w:rsid w:val="00F47428"/>
    <w:rsid w:val="00F47513"/>
    <w:rsid w:val="00F5016E"/>
    <w:rsid w:val="00F50241"/>
    <w:rsid w:val="00F502A1"/>
    <w:rsid w:val="00F504EC"/>
    <w:rsid w:val="00F50899"/>
    <w:rsid w:val="00F50B0B"/>
    <w:rsid w:val="00F50CBC"/>
    <w:rsid w:val="00F50F92"/>
    <w:rsid w:val="00F50FE3"/>
    <w:rsid w:val="00F5107B"/>
    <w:rsid w:val="00F5150D"/>
    <w:rsid w:val="00F5152B"/>
    <w:rsid w:val="00F5161A"/>
    <w:rsid w:val="00F51854"/>
    <w:rsid w:val="00F51889"/>
    <w:rsid w:val="00F51AF0"/>
    <w:rsid w:val="00F51BB6"/>
    <w:rsid w:val="00F51F15"/>
    <w:rsid w:val="00F51F1D"/>
    <w:rsid w:val="00F51FA3"/>
    <w:rsid w:val="00F52618"/>
    <w:rsid w:val="00F52E9A"/>
    <w:rsid w:val="00F530D5"/>
    <w:rsid w:val="00F5331E"/>
    <w:rsid w:val="00F536D9"/>
    <w:rsid w:val="00F5387F"/>
    <w:rsid w:val="00F53B45"/>
    <w:rsid w:val="00F53ED7"/>
    <w:rsid w:val="00F54199"/>
    <w:rsid w:val="00F5446A"/>
    <w:rsid w:val="00F5477B"/>
    <w:rsid w:val="00F547CA"/>
    <w:rsid w:val="00F54AB9"/>
    <w:rsid w:val="00F54ED1"/>
    <w:rsid w:val="00F553C0"/>
    <w:rsid w:val="00F554D1"/>
    <w:rsid w:val="00F558B6"/>
    <w:rsid w:val="00F55A7E"/>
    <w:rsid w:val="00F55E11"/>
    <w:rsid w:val="00F55E1F"/>
    <w:rsid w:val="00F55FC4"/>
    <w:rsid w:val="00F561CC"/>
    <w:rsid w:val="00F565FE"/>
    <w:rsid w:val="00F56ACA"/>
    <w:rsid w:val="00F56B8C"/>
    <w:rsid w:val="00F56E77"/>
    <w:rsid w:val="00F572F4"/>
    <w:rsid w:val="00F5733A"/>
    <w:rsid w:val="00F57615"/>
    <w:rsid w:val="00F576A2"/>
    <w:rsid w:val="00F57AF6"/>
    <w:rsid w:val="00F57C33"/>
    <w:rsid w:val="00F57F9E"/>
    <w:rsid w:val="00F608F9"/>
    <w:rsid w:val="00F61163"/>
    <w:rsid w:val="00F611E1"/>
    <w:rsid w:val="00F6172C"/>
    <w:rsid w:val="00F61AD3"/>
    <w:rsid w:val="00F61C22"/>
    <w:rsid w:val="00F62080"/>
    <w:rsid w:val="00F62636"/>
    <w:rsid w:val="00F6266E"/>
    <w:rsid w:val="00F6287D"/>
    <w:rsid w:val="00F62A09"/>
    <w:rsid w:val="00F62E6C"/>
    <w:rsid w:val="00F63138"/>
    <w:rsid w:val="00F6349D"/>
    <w:rsid w:val="00F63BC1"/>
    <w:rsid w:val="00F64912"/>
    <w:rsid w:val="00F64C33"/>
    <w:rsid w:val="00F64DB6"/>
    <w:rsid w:val="00F65233"/>
    <w:rsid w:val="00F65B91"/>
    <w:rsid w:val="00F66049"/>
    <w:rsid w:val="00F6613B"/>
    <w:rsid w:val="00F6629B"/>
    <w:rsid w:val="00F6649D"/>
    <w:rsid w:val="00F665C5"/>
    <w:rsid w:val="00F672D2"/>
    <w:rsid w:val="00F673EF"/>
    <w:rsid w:val="00F67BDF"/>
    <w:rsid w:val="00F67D15"/>
    <w:rsid w:val="00F70040"/>
    <w:rsid w:val="00F70E1C"/>
    <w:rsid w:val="00F71323"/>
    <w:rsid w:val="00F7138C"/>
    <w:rsid w:val="00F71531"/>
    <w:rsid w:val="00F71A01"/>
    <w:rsid w:val="00F71BDF"/>
    <w:rsid w:val="00F71D35"/>
    <w:rsid w:val="00F71E01"/>
    <w:rsid w:val="00F71EA0"/>
    <w:rsid w:val="00F71FC2"/>
    <w:rsid w:val="00F721E3"/>
    <w:rsid w:val="00F7224E"/>
    <w:rsid w:val="00F72295"/>
    <w:rsid w:val="00F72873"/>
    <w:rsid w:val="00F72A2A"/>
    <w:rsid w:val="00F72BBF"/>
    <w:rsid w:val="00F73667"/>
    <w:rsid w:val="00F73720"/>
    <w:rsid w:val="00F73AC4"/>
    <w:rsid w:val="00F73C65"/>
    <w:rsid w:val="00F73CD8"/>
    <w:rsid w:val="00F73D36"/>
    <w:rsid w:val="00F73EB4"/>
    <w:rsid w:val="00F7408B"/>
    <w:rsid w:val="00F7436D"/>
    <w:rsid w:val="00F743B2"/>
    <w:rsid w:val="00F74930"/>
    <w:rsid w:val="00F74F2B"/>
    <w:rsid w:val="00F74F49"/>
    <w:rsid w:val="00F74FB4"/>
    <w:rsid w:val="00F75185"/>
    <w:rsid w:val="00F752CA"/>
    <w:rsid w:val="00F75B30"/>
    <w:rsid w:val="00F75F53"/>
    <w:rsid w:val="00F766C8"/>
    <w:rsid w:val="00F76772"/>
    <w:rsid w:val="00F76788"/>
    <w:rsid w:val="00F76959"/>
    <w:rsid w:val="00F769B4"/>
    <w:rsid w:val="00F76F31"/>
    <w:rsid w:val="00F76F5E"/>
    <w:rsid w:val="00F779E5"/>
    <w:rsid w:val="00F77BB1"/>
    <w:rsid w:val="00F77D29"/>
    <w:rsid w:val="00F8013C"/>
    <w:rsid w:val="00F809A6"/>
    <w:rsid w:val="00F80ACC"/>
    <w:rsid w:val="00F80B28"/>
    <w:rsid w:val="00F80B83"/>
    <w:rsid w:val="00F80D07"/>
    <w:rsid w:val="00F81011"/>
    <w:rsid w:val="00F81E73"/>
    <w:rsid w:val="00F820CD"/>
    <w:rsid w:val="00F82202"/>
    <w:rsid w:val="00F82259"/>
    <w:rsid w:val="00F82AB2"/>
    <w:rsid w:val="00F82ABE"/>
    <w:rsid w:val="00F82D05"/>
    <w:rsid w:val="00F831A3"/>
    <w:rsid w:val="00F833EE"/>
    <w:rsid w:val="00F83B02"/>
    <w:rsid w:val="00F83DA0"/>
    <w:rsid w:val="00F84145"/>
    <w:rsid w:val="00F845D4"/>
    <w:rsid w:val="00F8478E"/>
    <w:rsid w:val="00F849C7"/>
    <w:rsid w:val="00F84D35"/>
    <w:rsid w:val="00F84D67"/>
    <w:rsid w:val="00F85053"/>
    <w:rsid w:val="00F85064"/>
    <w:rsid w:val="00F85645"/>
    <w:rsid w:val="00F85845"/>
    <w:rsid w:val="00F8645E"/>
    <w:rsid w:val="00F8658B"/>
    <w:rsid w:val="00F8670E"/>
    <w:rsid w:val="00F86D3D"/>
    <w:rsid w:val="00F8729F"/>
    <w:rsid w:val="00F872EE"/>
    <w:rsid w:val="00F87345"/>
    <w:rsid w:val="00F8734B"/>
    <w:rsid w:val="00F87F1A"/>
    <w:rsid w:val="00F87F5B"/>
    <w:rsid w:val="00F87F78"/>
    <w:rsid w:val="00F902BE"/>
    <w:rsid w:val="00F904C4"/>
    <w:rsid w:val="00F90D2F"/>
    <w:rsid w:val="00F90E45"/>
    <w:rsid w:val="00F90FEF"/>
    <w:rsid w:val="00F91316"/>
    <w:rsid w:val="00F91802"/>
    <w:rsid w:val="00F91BEE"/>
    <w:rsid w:val="00F91C66"/>
    <w:rsid w:val="00F9270F"/>
    <w:rsid w:val="00F92825"/>
    <w:rsid w:val="00F928E2"/>
    <w:rsid w:val="00F92A23"/>
    <w:rsid w:val="00F92AEB"/>
    <w:rsid w:val="00F92E63"/>
    <w:rsid w:val="00F92FB2"/>
    <w:rsid w:val="00F93D41"/>
    <w:rsid w:val="00F93D8B"/>
    <w:rsid w:val="00F9404D"/>
    <w:rsid w:val="00F94367"/>
    <w:rsid w:val="00F94481"/>
    <w:rsid w:val="00F947D0"/>
    <w:rsid w:val="00F951A9"/>
    <w:rsid w:val="00F95586"/>
    <w:rsid w:val="00F9571C"/>
    <w:rsid w:val="00F95778"/>
    <w:rsid w:val="00F958B1"/>
    <w:rsid w:val="00F9597E"/>
    <w:rsid w:val="00F96080"/>
    <w:rsid w:val="00F96214"/>
    <w:rsid w:val="00F96276"/>
    <w:rsid w:val="00F96374"/>
    <w:rsid w:val="00F965F9"/>
    <w:rsid w:val="00F966B4"/>
    <w:rsid w:val="00F96F59"/>
    <w:rsid w:val="00F96F65"/>
    <w:rsid w:val="00F973B3"/>
    <w:rsid w:val="00F97579"/>
    <w:rsid w:val="00F979D9"/>
    <w:rsid w:val="00F97C95"/>
    <w:rsid w:val="00F97E94"/>
    <w:rsid w:val="00FA0311"/>
    <w:rsid w:val="00FA047D"/>
    <w:rsid w:val="00FA052A"/>
    <w:rsid w:val="00FA0A0A"/>
    <w:rsid w:val="00FA103E"/>
    <w:rsid w:val="00FA105B"/>
    <w:rsid w:val="00FA1187"/>
    <w:rsid w:val="00FA1296"/>
    <w:rsid w:val="00FA14D7"/>
    <w:rsid w:val="00FA1AC0"/>
    <w:rsid w:val="00FA1AD6"/>
    <w:rsid w:val="00FA1F28"/>
    <w:rsid w:val="00FA206B"/>
    <w:rsid w:val="00FA2511"/>
    <w:rsid w:val="00FA2D8D"/>
    <w:rsid w:val="00FA2FB6"/>
    <w:rsid w:val="00FA3CB1"/>
    <w:rsid w:val="00FA4860"/>
    <w:rsid w:val="00FA4F4D"/>
    <w:rsid w:val="00FA4FA0"/>
    <w:rsid w:val="00FA5181"/>
    <w:rsid w:val="00FA54D2"/>
    <w:rsid w:val="00FA579A"/>
    <w:rsid w:val="00FA57CC"/>
    <w:rsid w:val="00FA5AA1"/>
    <w:rsid w:val="00FA5C6C"/>
    <w:rsid w:val="00FA5ED5"/>
    <w:rsid w:val="00FA5F0D"/>
    <w:rsid w:val="00FA63EE"/>
    <w:rsid w:val="00FA673B"/>
    <w:rsid w:val="00FA6994"/>
    <w:rsid w:val="00FA69AA"/>
    <w:rsid w:val="00FA6A8E"/>
    <w:rsid w:val="00FA6A9C"/>
    <w:rsid w:val="00FA6D8A"/>
    <w:rsid w:val="00FA706E"/>
    <w:rsid w:val="00FA7411"/>
    <w:rsid w:val="00FA76A4"/>
    <w:rsid w:val="00FB01AB"/>
    <w:rsid w:val="00FB02BD"/>
    <w:rsid w:val="00FB04CF"/>
    <w:rsid w:val="00FB0638"/>
    <w:rsid w:val="00FB07AB"/>
    <w:rsid w:val="00FB09E3"/>
    <w:rsid w:val="00FB1BCA"/>
    <w:rsid w:val="00FB1E80"/>
    <w:rsid w:val="00FB225C"/>
    <w:rsid w:val="00FB22EB"/>
    <w:rsid w:val="00FB2433"/>
    <w:rsid w:val="00FB2CD9"/>
    <w:rsid w:val="00FB2EF0"/>
    <w:rsid w:val="00FB304C"/>
    <w:rsid w:val="00FB30B0"/>
    <w:rsid w:val="00FB30E3"/>
    <w:rsid w:val="00FB385E"/>
    <w:rsid w:val="00FB3AFE"/>
    <w:rsid w:val="00FB4354"/>
    <w:rsid w:val="00FB4643"/>
    <w:rsid w:val="00FB4CB8"/>
    <w:rsid w:val="00FB4D6E"/>
    <w:rsid w:val="00FB4DA6"/>
    <w:rsid w:val="00FB4F29"/>
    <w:rsid w:val="00FB513D"/>
    <w:rsid w:val="00FB5588"/>
    <w:rsid w:val="00FB5867"/>
    <w:rsid w:val="00FB5D90"/>
    <w:rsid w:val="00FB5ECA"/>
    <w:rsid w:val="00FB5EE5"/>
    <w:rsid w:val="00FB60BA"/>
    <w:rsid w:val="00FB6C62"/>
    <w:rsid w:val="00FB6CD3"/>
    <w:rsid w:val="00FB78FE"/>
    <w:rsid w:val="00FB7E9D"/>
    <w:rsid w:val="00FC04AD"/>
    <w:rsid w:val="00FC0863"/>
    <w:rsid w:val="00FC142A"/>
    <w:rsid w:val="00FC1A1C"/>
    <w:rsid w:val="00FC1F72"/>
    <w:rsid w:val="00FC22F5"/>
    <w:rsid w:val="00FC2662"/>
    <w:rsid w:val="00FC299A"/>
    <w:rsid w:val="00FC2D64"/>
    <w:rsid w:val="00FC301D"/>
    <w:rsid w:val="00FC333F"/>
    <w:rsid w:val="00FC374B"/>
    <w:rsid w:val="00FC38F9"/>
    <w:rsid w:val="00FC3928"/>
    <w:rsid w:val="00FC4360"/>
    <w:rsid w:val="00FC4C54"/>
    <w:rsid w:val="00FC4E29"/>
    <w:rsid w:val="00FC4F46"/>
    <w:rsid w:val="00FC5164"/>
    <w:rsid w:val="00FC5438"/>
    <w:rsid w:val="00FC5777"/>
    <w:rsid w:val="00FC6144"/>
    <w:rsid w:val="00FC6148"/>
    <w:rsid w:val="00FC6488"/>
    <w:rsid w:val="00FC65C3"/>
    <w:rsid w:val="00FC69CA"/>
    <w:rsid w:val="00FC7808"/>
    <w:rsid w:val="00FC7A0C"/>
    <w:rsid w:val="00FC7EFA"/>
    <w:rsid w:val="00FD07E1"/>
    <w:rsid w:val="00FD0D40"/>
    <w:rsid w:val="00FD0D4A"/>
    <w:rsid w:val="00FD1013"/>
    <w:rsid w:val="00FD10FA"/>
    <w:rsid w:val="00FD14A8"/>
    <w:rsid w:val="00FD158D"/>
    <w:rsid w:val="00FD191D"/>
    <w:rsid w:val="00FD199F"/>
    <w:rsid w:val="00FD1B67"/>
    <w:rsid w:val="00FD2594"/>
    <w:rsid w:val="00FD2780"/>
    <w:rsid w:val="00FD29CB"/>
    <w:rsid w:val="00FD2A38"/>
    <w:rsid w:val="00FD2CB9"/>
    <w:rsid w:val="00FD33F5"/>
    <w:rsid w:val="00FD3453"/>
    <w:rsid w:val="00FD35F0"/>
    <w:rsid w:val="00FD3780"/>
    <w:rsid w:val="00FD3831"/>
    <w:rsid w:val="00FD395E"/>
    <w:rsid w:val="00FD3AD1"/>
    <w:rsid w:val="00FD3BB4"/>
    <w:rsid w:val="00FD3C99"/>
    <w:rsid w:val="00FD47D1"/>
    <w:rsid w:val="00FD4C17"/>
    <w:rsid w:val="00FD4D9B"/>
    <w:rsid w:val="00FD4FE8"/>
    <w:rsid w:val="00FD57D1"/>
    <w:rsid w:val="00FD58CD"/>
    <w:rsid w:val="00FD59E8"/>
    <w:rsid w:val="00FD5A10"/>
    <w:rsid w:val="00FD5ADC"/>
    <w:rsid w:val="00FD652C"/>
    <w:rsid w:val="00FD66EC"/>
    <w:rsid w:val="00FD6B5B"/>
    <w:rsid w:val="00FD6F60"/>
    <w:rsid w:val="00FD70CF"/>
    <w:rsid w:val="00FD72B6"/>
    <w:rsid w:val="00FD7653"/>
    <w:rsid w:val="00FD7A54"/>
    <w:rsid w:val="00FE03A6"/>
    <w:rsid w:val="00FE05B7"/>
    <w:rsid w:val="00FE0E0D"/>
    <w:rsid w:val="00FE1371"/>
    <w:rsid w:val="00FE17B5"/>
    <w:rsid w:val="00FE1B9F"/>
    <w:rsid w:val="00FE22BD"/>
    <w:rsid w:val="00FE2BF6"/>
    <w:rsid w:val="00FE2E8F"/>
    <w:rsid w:val="00FE30E9"/>
    <w:rsid w:val="00FE34E6"/>
    <w:rsid w:val="00FE351D"/>
    <w:rsid w:val="00FE3A4A"/>
    <w:rsid w:val="00FE3A80"/>
    <w:rsid w:val="00FE3BBD"/>
    <w:rsid w:val="00FE43A2"/>
    <w:rsid w:val="00FE4C32"/>
    <w:rsid w:val="00FE4F41"/>
    <w:rsid w:val="00FE50FC"/>
    <w:rsid w:val="00FE58A6"/>
    <w:rsid w:val="00FE5DB2"/>
    <w:rsid w:val="00FE60DB"/>
    <w:rsid w:val="00FE637A"/>
    <w:rsid w:val="00FE6464"/>
    <w:rsid w:val="00FE684A"/>
    <w:rsid w:val="00FE6A2C"/>
    <w:rsid w:val="00FE6FF3"/>
    <w:rsid w:val="00FE72BF"/>
    <w:rsid w:val="00FE7439"/>
    <w:rsid w:val="00FE7E28"/>
    <w:rsid w:val="00FE7FF1"/>
    <w:rsid w:val="00FF0473"/>
    <w:rsid w:val="00FF07A4"/>
    <w:rsid w:val="00FF0894"/>
    <w:rsid w:val="00FF08B1"/>
    <w:rsid w:val="00FF0B11"/>
    <w:rsid w:val="00FF0E6A"/>
    <w:rsid w:val="00FF1204"/>
    <w:rsid w:val="00FF15E5"/>
    <w:rsid w:val="00FF16F2"/>
    <w:rsid w:val="00FF17E2"/>
    <w:rsid w:val="00FF1881"/>
    <w:rsid w:val="00FF1F25"/>
    <w:rsid w:val="00FF2423"/>
    <w:rsid w:val="00FF2794"/>
    <w:rsid w:val="00FF2E8E"/>
    <w:rsid w:val="00FF33B5"/>
    <w:rsid w:val="00FF36F7"/>
    <w:rsid w:val="00FF3853"/>
    <w:rsid w:val="00FF3A83"/>
    <w:rsid w:val="00FF3BE8"/>
    <w:rsid w:val="00FF3E85"/>
    <w:rsid w:val="00FF4088"/>
    <w:rsid w:val="00FF43C0"/>
    <w:rsid w:val="00FF4479"/>
    <w:rsid w:val="00FF4524"/>
    <w:rsid w:val="00FF4CA3"/>
    <w:rsid w:val="00FF4E5F"/>
    <w:rsid w:val="00FF4F80"/>
    <w:rsid w:val="00FF4F93"/>
    <w:rsid w:val="00FF4FBC"/>
    <w:rsid w:val="00FF5300"/>
    <w:rsid w:val="00FF5392"/>
    <w:rsid w:val="00FF582D"/>
    <w:rsid w:val="00FF5DC9"/>
    <w:rsid w:val="00FF5FDF"/>
    <w:rsid w:val="00FF67B7"/>
    <w:rsid w:val="00FF6F02"/>
    <w:rsid w:val="00FF70D2"/>
    <w:rsid w:val="00FF7187"/>
    <w:rsid w:val="00FF736B"/>
    <w:rsid w:val="00FF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D"/>
    <w:rPr>
      <w:sz w:val="24"/>
      <w:szCs w:val="24"/>
    </w:rPr>
  </w:style>
  <w:style w:type="paragraph" w:styleId="10">
    <w:name w:val="heading 1"/>
    <w:basedOn w:val="a"/>
    <w:next w:val="a"/>
    <w:link w:val="11"/>
    <w:qFormat/>
    <w:rsid w:val="00C80762"/>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1"/>
    <w:qFormat/>
    <w:rsid w:val="004527FA"/>
    <w:pPr>
      <w:keepNext/>
      <w:spacing w:before="240" w:after="60"/>
      <w:outlineLvl w:val="1"/>
    </w:pPr>
    <w:rPr>
      <w:rFonts w:ascii="Arial" w:hAnsi="Arial"/>
      <w:b/>
      <w:bCs/>
      <w:i/>
      <w:iCs/>
      <w:sz w:val="28"/>
      <w:szCs w:val="28"/>
    </w:rPr>
  </w:style>
  <w:style w:type="paragraph" w:styleId="3">
    <w:name w:val="heading 3"/>
    <w:aliases w:val="ПодЗаголовок,Заголовок 3 Отчет"/>
    <w:basedOn w:val="a"/>
    <w:next w:val="a"/>
    <w:link w:val="30"/>
    <w:qFormat/>
    <w:rsid w:val="00E878D9"/>
    <w:pPr>
      <w:keepNext/>
      <w:spacing w:before="240" w:after="60"/>
      <w:outlineLvl w:val="2"/>
    </w:pPr>
    <w:rPr>
      <w:rFonts w:ascii="Arial" w:hAnsi="Arial"/>
      <w:b/>
      <w:bCs/>
      <w:sz w:val="26"/>
      <w:szCs w:val="26"/>
    </w:rPr>
  </w:style>
  <w:style w:type="paragraph" w:styleId="4">
    <w:name w:val="heading 4"/>
    <w:basedOn w:val="a"/>
    <w:next w:val="a"/>
    <w:link w:val="40"/>
    <w:qFormat/>
    <w:rsid w:val="00EB560F"/>
    <w:pPr>
      <w:keepNext/>
      <w:spacing w:before="240" w:after="60"/>
      <w:outlineLvl w:val="3"/>
    </w:pPr>
    <w:rPr>
      <w:b/>
      <w:bCs/>
      <w:sz w:val="28"/>
      <w:szCs w:val="28"/>
    </w:rPr>
  </w:style>
  <w:style w:type="paragraph" w:styleId="5">
    <w:name w:val="heading 5"/>
    <w:basedOn w:val="a"/>
    <w:next w:val="a"/>
    <w:link w:val="50"/>
    <w:qFormat/>
    <w:rsid w:val="00A26960"/>
    <w:pPr>
      <w:spacing w:before="240" w:after="60"/>
      <w:outlineLvl w:val="4"/>
    </w:pPr>
    <w:rPr>
      <w:b/>
      <w:bCs/>
      <w:i/>
      <w:iCs/>
      <w:sz w:val="26"/>
      <w:szCs w:val="26"/>
    </w:rPr>
  </w:style>
  <w:style w:type="paragraph" w:styleId="6">
    <w:name w:val="heading 6"/>
    <w:basedOn w:val="a"/>
    <w:next w:val="a"/>
    <w:autoRedefine/>
    <w:qFormat/>
    <w:rsid w:val="00BE2A71"/>
    <w:pPr>
      <w:spacing w:before="240" w:after="60"/>
      <w:jc w:val="both"/>
      <w:outlineLvl w:val="5"/>
    </w:pPr>
    <w:rPr>
      <w:rFonts w:ascii="Arial" w:hAnsi="Arial"/>
      <w:i/>
      <w:sz w:val="22"/>
      <w:szCs w:val="22"/>
    </w:rPr>
  </w:style>
  <w:style w:type="paragraph" w:styleId="7">
    <w:name w:val="heading 7"/>
    <w:basedOn w:val="a"/>
    <w:next w:val="a"/>
    <w:link w:val="70"/>
    <w:qFormat/>
    <w:rsid w:val="00121D40"/>
    <w:pPr>
      <w:spacing w:before="240" w:after="60"/>
      <w:outlineLvl w:val="6"/>
    </w:pPr>
  </w:style>
  <w:style w:type="paragraph" w:styleId="8">
    <w:name w:val="heading 8"/>
    <w:basedOn w:val="a"/>
    <w:next w:val="a"/>
    <w:link w:val="80"/>
    <w:qFormat/>
    <w:rsid w:val="00370474"/>
    <w:pPr>
      <w:spacing w:before="240" w:after="60"/>
      <w:outlineLvl w:val="7"/>
    </w:pPr>
    <w:rPr>
      <w:i/>
      <w:iCs/>
    </w:rPr>
  </w:style>
  <w:style w:type="paragraph" w:styleId="9">
    <w:name w:val="heading 9"/>
    <w:basedOn w:val="a"/>
    <w:next w:val="a"/>
    <w:autoRedefine/>
    <w:qFormat/>
    <w:rsid w:val="00BE2A71"/>
    <w:p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0"/>
    <w:rsid w:val="00EE4FA6"/>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link w:val="20"/>
    <w:rsid w:val="00095BFE"/>
    <w:rPr>
      <w:rFonts w:ascii="Arial" w:hAnsi="Arial" w:cs="Arial"/>
      <w:b/>
      <w:bCs/>
      <w:i/>
      <w:iCs/>
      <w:sz w:val="28"/>
      <w:szCs w:val="28"/>
    </w:rPr>
  </w:style>
  <w:style w:type="character" w:customStyle="1" w:styleId="30">
    <w:name w:val="Заголовок 3 Знак"/>
    <w:aliases w:val="ПодЗаголовок Знак,Заголовок 3 Отчет Знак"/>
    <w:link w:val="3"/>
    <w:rsid w:val="00C02976"/>
    <w:rPr>
      <w:rFonts w:ascii="Arial" w:hAnsi="Arial" w:cs="Arial"/>
      <w:b/>
      <w:bCs/>
      <w:sz w:val="26"/>
      <w:szCs w:val="26"/>
    </w:rPr>
  </w:style>
  <w:style w:type="character" w:customStyle="1" w:styleId="40">
    <w:name w:val="Заголовок 4 Знак"/>
    <w:link w:val="4"/>
    <w:rsid w:val="00552727"/>
    <w:rPr>
      <w:b/>
      <w:bCs/>
      <w:sz w:val="28"/>
      <w:szCs w:val="28"/>
    </w:rPr>
  </w:style>
  <w:style w:type="character" w:customStyle="1" w:styleId="50">
    <w:name w:val="Заголовок 5 Знак"/>
    <w:link w:val="5"/>
    <w:rsid w:val="00F0237A"/>
    <w:rPr>
      <w:b/>
      <w:bCs/>
      <w:i/>
      <w:iCs/>
      <w:sz w:val="26"/>
      <w:szCs w:val="26"/>
    </w:rPr>
  </w:style>
  <w:style w:type="character" w:customStyle="1" w:styleId="70">
    <w:name w:val="Заголовок 7 Знак"/>
    <w:link w:val="7"/>
    <w:rsid w:val="00C02976"/>
    <w:rPr>
      <w:sz w:val="24"/>
      <w:szCs w:val="24"/>
    </w:rPr>
  </w:style>
  <w:style w:type="character" w:customStyle="1" w:styleId="80">
    <w:name w:val="Заголовок 8 Знак"/>
    <w:link w:val="8"/>
    <w:rsid w:val="00C51336"/>
    <w:rPr>
      <w:i/>
      <w:iCs/>
      <w:sz w:val="24"/>
      <w:szCs w:val="24"/>
    </w:rPr>
  </w:style>
  <w:style w:type="paragraph" w:styleId="a3">
    <w:name w:val="Balloon Text"/>
    <w:basedOn w:val="a"/>
    <w:link w:val="a4"/>
    <w:rsid w:val="00F4073E"/>
    <w:rPr>
      <w:rFonts w:ascii="Tahoma" w:hAnsi="Tahoma"/>
      <w:sz w:val="16"/>
      <w:szCs w:val="16"/>
    </w:rPr>
  </w:style>
  <w:style w:type="character" w:customStyle="1" w:styleId="a4">
    <w:name w:val="Текст выноски Знак"/>
    <w:link w:val="a3"/>
    <w:rsid w:val="00C02976"/>
    <w:rPr>
      <w:rFonts w:ascii="Tahoma" w:hAnsi="Tahoma" w:cs="Tahoma"/>
      <w:sz w:val="16"/>
      <w:szCs w:val="16"/>
    </w:rPr>
  </w:style>
  <w:style w:type="character" w:styleId="a5">
    <w:name w:val="Hyperlink"/>
    <w:uiPriority w:val="99"/>
    <w:rsid w:val="00733CB4"/>
    <w:rPr>
      <w:color w:val="FFFF00"/>
      <w:u w:val="single"/>
    </w:rPr>
  </w:style>
  <w:style w:type="character" w:styleId="a6">
    <w:name w:val="FollowedHyperlink"/>
    <w:rsid w:val="007D5E76"/>
    <w:rPr>
      <w:color w:val="800080"/>
      <w:u w:val="single"/>
    </w:rPr>
  </w:style>
  <w:style w:type="paragraph" w:styleId="12">
    <w:name w:val="toc 1"/>
    <w:basedOn w:val="a"/>
    <w:next w:val="a"/>
    <w:autoRedefine/>
    <w:uiPriority w:val="39"/>
    <w:rsid w:val="00CE7702"/>
    <w:pPr>
      <w:tabs>
        <w:tab w:val="right" w:leader="dot" w:pos="9639"/>
      </w:tabs>
      <w:spacing w:before="60"/>
      <w:ind w:left="567" w:right="284" w:hanging="425"/>
    </w:pPr>
    <w:rPr>
      <w:bCs/>
      <w:noProof/>
    </w:rPr>
  </w:style>
  <w:style w:type="paragraph" w:styleId="22">
    <w:name w:val="toc 2"/>
    <w:basedOn w:val="a"/>
    <w:next w:val="a"/>
    <w:autoRedefine/>
    <w:uiPriority w:val="39"/>
    <w:rsid w:val="00FC7A0C"/>
    <w:pPr>
      <w:tabs>
        <w:tab w:val="left" w:pos="540"/>
        <w:tab w:val="left" w:pos="1134"/>
        <w:tab w:val="left" w:pos="2014"/>
        <w:tab w:val="left" w:pos="9435"/>
      </w:tabs>
      <w:ind w:left="1134" w:right="-1701"/>
    </w:pPr>
    <w:rPr>
      <w:bCs/>
      <w:iCs/>
      <w:noProof/>
    </w:rPr>
  </w:style>
  <w:style w:type="paragraph" w:styleId="a7">
    <w:name w:val="header"/>
    <w:aliases w:val=" Знак4"/>
    <w:basedOn w:val="a"/>
    <w:link w:val="a8"/>
    <w:rsid w:val="00D274E6"/>
    <w:pPr>
      <w:tabs>
        <w:tab w:val="center" w:pos="4677"/>
        <w:tab w:val="right" w:pos="9355"/>
      </w:tabs>
    </w:pPr>
  </w:style>
  <w:style w:type="character" w:customStyle="1" w:styleId="a8">
    <w:name w:val="Верхний колонтитул Знак"/>
    <w:aliases w:val=" Знак4 Знак"/>
    <w:link w:val="a7"/>
    <w:rsid w:val="00C51336"/>
    <w:rPr>
      <w:sz w:val="24"/>
      <w:szCs w:val="24"/>
    </w:rPr>
  </w:style>
  <w:style w:type="paragraph" w:styleId="a9">
    <w:name w:val="footer"/>
    <w:basedOn w:val="a"/>
    <w:link w:val="aa"/>
    <w:rsid w:val="00D274E6"/>
    <w:pPr>
      <w:tabs>
        <w:tab w:val="center" w:pos="4677"/>
        <w:tab w:val="right" w:pos="9355"/>
      </w:tabs>
    </w:pPr>
  </w:style>
  <w:style w:type="character" w:customStyle="1" w:styleId="aa">
    <w:name w:val="Нижний колонтитул Знак"/>
    <w:link w:val="a9"/>
    <w:rsid w:val="00C02976"/>
    <w:rPr>
      <w:sz w:val="24"/>
      <w:szCs w:val="24"/>
    </w:rPr>
  </w:style>
  <w:style w:type="character" w:styleId="ab">
    <w:name w:val="page number"/>
    <w:basedOn w:val="a0"/>
    <w:rsid w:val="00D274E6"/>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semiHidden/>
    <w:rsid w:val="00F022DC"/>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link w:val="ac"/>
    <w:rsid w:val="0071167D"/>
    <w:rPr>
      <w:lang w:val="ru-RU" w:eastAsia="ru-RU" w:bidi="ar-SA"/>
    </w:rPr>
  </w:style>
  <w:style w:type="character" w:styleId="ae">
    <w:name w:val="footnote reference"/>
    <w:semiHidden/>
    <w:rsid w:val="00F022DC"/>
    <w:rPr>
      <w:vertAlign w:val="superscript"/>
    </w:rPr>
  </w:style>
  <w:style w:type="table" w:styleId="af">
    <w:name w:val="Table Grid"/>
    <w:basedOn w:val="a1"/>
    <w:rsid w:val="000B1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rsid w:val="004958B9"/>
    <w:pPr>
      <w:tabs>
        <w:tab w:val="left" w:pos="1985"/>
        <w:tab w:val="right" w:leader="dot" w:pos="9360"/>
      </w:tabs>
      <w:ind w:left="1988" w:right="1434" w:hanging="910"/>
    </w:pPr>
    <w:rPr>
      <w:noProof/>
    </w:rPr>
  </w:style>
  <w:style w:type="paragraph" w:customStyle="1" w:styleId="ConsPlusNormal">
    <w:name w:val="ConsPlusNormal"/>
    <w:uiPriority w:val="99"/>
    <w:rsid w:val="009C5352"/>
    <w:pPr>
      <w:widowControl w:val="0"/>
      <w:autoSpaceDE w:val="0"/>
      <w:autoSpaceDN w:val="0"/>
      <w:adjustRightInd w:val="0"/>
      <w:ind w:firstLine="720"/>
    </w:pPr>
    <w:rPr>
      <w:rFonts w:ascii="Arial" w:hAnsi="Arial" w:cs="Arial"/>
    </w:rPr>
  </w:style>
  <w:style w:type="paragraph" w:customStyle="1" w:styleId="af0">
    <w:name w:val="Комментарий"/>
    <w:basedOn w:val="a"/>
    <w:next w:val="a"/>
    <w:rsid w:val="00C51607"/>
    <w:pPr>
      <w:widowControl w:val="0"/>
      <w:autoSpaceDE w:val="0"/>
      <w:autoSpaceDN w:val="0"/>
      <w:adjustRightInd w:val="0"/>
      <w:ind w:left="170"/>
      <w:jc w:val="both"/>
    </w:pPr>
    <w:rPr>
      <w:rFonts w:ascii="Arial" w:hAnsi="Arial"/>
      <w:i/>
      <w:iCs/>
      <w:color w:val="800080"/>
      <w:sz w:val="20"/>
      <w:szCs w:val="20"/>
    </w:rPr>
  </w:style>
  <w:style w:type="paragraph" w:customStyle="1" w:styleId="af1">
    <w:name w:val="Списки"/>
    <w:basedOn w:val="a"/>
    <w:rsid w:val="00A6626D"/>
    <w:pPr>
      <w:tabs>
        <w:tab w:val="num" w:pos="720"/>
        <w:tab w:val="left" w:pos="1260"/>
      </w:tabs>
      <w:spacing w:before="120" w:after="120"/>
      <w:ind w:left="1260" w:hanging="540"/>
      <w:jc w:val="both"/>
    </w:pPr>
    <w:rPr>
      <w:szCs w:val="28"/>
    </w:rPr>
  </w:style>
  <w:style w:type="character" w:styleId="af2">
    <w:name w:val="annotation reference"/>
    <w:semiHidden/>
    <w:rsid w:val="0083547D"/>
    <w:rPr>
      <w:sz w:val="16"/>
      <w:szCs w:val="16"/>
    </w:rPr>
  </w:style>
  <w:style w:type="paragraph" w:styleId="af3">
    <w:name w:val="annotation text"/>
    <w:basedOn w:val="a"/>
    <w:link w:val="af4"/>
    <w:semiHidden/>
    <w:rsid w:val="0083547D"/>
    <w:rPr>
      <w:sz w:val="20"/>
      <w:szCs w:val="20"/>
    </w:rPr>
  </w:style>
  <w:style w:type="character" w:customStyle="1" w:styleId="af4">
    <w:name w:val="Текст примечания Знак"/>
    <w:basedOn w:val="a0"/>
    <w:link w:val="af3"/>
    <w:semiHidden/>
    <w:rsid w:val="00C02976"/>
  </w:style>
  <w:style w:type="paragraph" w:styleId="af5">
    <w:name w:val="annotation subject"/>
    <w:basedOn w:val="af3"/>
    <w:next w:val="af3"/>
    <w:link w:val="af6"/>
    <w:rsid w:val="0083547D"/>
    <w:rPr>
      <w:b/>
      <w:bCs/>
    </w:rPr>
  </w:style>
  <w:style w:type="character" w:customStyle="1" w:styleId="af6">
    <w:name w:val="Тема примечания Знак"/>
    <w:link w:val="af5"/>
    <w:rsid w:val="00C02976"/>
    <w:rPr>
      <w:b/>
      <w:bCs/>
    </w:rPr>
  </w:style>
  <w:style w:type="paragraph" w:styleId="af7">
    <w:name w:val="endnote text"/>
    <w:basedOn w:val="a"/>
    <w:link w:val="af8"/>
    <w:semiHidden/>
    <w:rsid w:val="0018477D"/>
    <w:rPr>
      <w:sz w:val="20"/>
      <w:szCs w:val="20"/>
    </w:rPr>
  </w:style>
  <w:style w:type="character" w:customStyle="1" w:styleId="af8">
    <w:name w:val="Текст концевой сноски Знак"/>
    <w:basedOn w:val="a0"/>
    <w:link w:val="af7"/>
    <w:semiHidden/>
    <w:rsid w:val="00C51336"/>
  </w:style>
  <w:style w:type="character" w:styleId="af9">
    <w:name w:val="endnote reference"/>
    <w:semiHidden/>
    <w:rsid w:val="0018477D"/>
    <w:rPr>
      <w:vertAlign w:val="superscript"/>
    </w:rPr>
  </w:style>
  <w:style w:type="paragraph" w:styleId="afa">
    <w:name w:val="Body Text"/>
    <w:aliases w:val="Основной текст Знак Знак Знак Знак"/>
    <w:basedOn w:val="a"/>
    <w:link w:val="afb"/>
    <w:rsid w:val="00837955"/>
    <w:pPr>
      <w:jc w:val="center"/>
    </w:pPr>
    <w:rPr>
      <w:b/>
      <w:bCs/>
      <w:sz w:val="28"/>
      <w:szCs w:val="20"/>
    </w:rPr>
  </w:style>
  <w:style w:type="character" w:customStyle="1" w:styleId="afb">
    <w:name w:val="Основной текст Знак"/>
    <w:aliases w:val="Основной текст Знак Знак Знак Знак Знак"/>
    <w:link w:val="afa"/>
    <w:rsid w:val="00C51336"/>
    <w:rPr>
      <w:b/>
      <w:bCs/>
      <w:sz w:val="28"/>
    </w:rPr>
  </w:style>
  <w:style w:type="paragraph" w:styleId="23">
    <w:name w:val="Body Text 2"/>
    <w:basedOn w:val="a"/>
    <w:link w:val="24"/>
    <w:rsid w:val="00837955"/>
    <w:rPr>
      <w:sz w:val="28"/>
      <w:szCs w:val="20"/>
    </w:rPr>
  </w:style>
  <w:style w:type="character" w:customStyle="1" w:styleId="24">
    <w:name w:val="Основной текст 2 Знак"/>
    <w:link w:val="23"/>
    <w:rsid w:val="00C02976"/>
    <w:rPr>
      <w:sz w:val="2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7428"/>
    <w:pPr>
      <w:spacing w:after="160" w:line="240" w:lineRule="exact"/>
    </w:pPr>
    <w:rPr>
      <w:rFonts w:ascii="Tahoma" w:hAnsi="Tahoma"/>
      <w:sz w:val="20"/>
      <w:szCs w:val="20"/>
      <w:lang w:val="en-US" w:eastAsia="en-US"/>
    </w:rPr>
  </w:style>
  <w:style w:type="paragraph" w:styleId="afd">
    <w:name w:val="Normal (Web)"/>
    <w:basedOn w:val="a"/>
    <w:rsid w:val="00EB239D"/>
    <w:pPr>
      <w:spacing w:before="100" w:beforeAutospacing="1" w:after="100" w:afterAutospacing="1"/>
    </w:pPr>
  </w:style>
  <w:style w:type="paragraph" w:styleId="32">
    <w:name w:val="Body Text Indent 3"/>
    <w:basedOn w:val="a"/>
    <w:link w:val="33"/>
    <w:rsid w:val="00EB239D"/>
    <w:pPr>
      <w:spacing w:after="120"/>
      <w:ind w:left="283"/>
    </w:pPr>
    <w:rPr>
      <w:sz w:val="16"/>
      <w:szCs w:val="16"/>
    </w:rPr>
  </w:style>
  <w:style w:type="character" w:customStyle="1" w:styleId="33">
    <w:name w:val="Основной текст с отступом 3 Знак"/>
    <w:link w:val="32"/>
    <w:rsid w:val="00C51336"/>
    <w:rPr>
      <w:sz w:val="16"/>
      <w:szCs w:val="16"/>
    </w:rPr>
  </w:style>
  <w:style w:type="character" w:styleId="afe">
    <w:name w:val="Emphasis"/>
    <w:uiPriority w:val="20"/>
    <w:qFormat/>
    <w:rsid w:val="00EB239D"/>
    <w:rPr>
      <w:i/>
      <w:iCs/>
    </w:rPr>
  </w:style>
  <w:style w:type="character" w:styleId="aff">
    <w:name w:val="Strong"/>
    <w:qFormat/>
    <w:rsid w:val="00121D40"/>
    <w:rPr>
      <w:rFonts w:ascii="Tahoma" w:hAnsi="Tahoma" w:cs="Tahoma" w:hint="default"/>
      <w:b w:val="0"/>
      <w:bCs w:val="0"/>
      <w:color w:val="767676"/>
      <w:sz w:val="17"/>
      <w:szCs w:val="17"/>
    </w:rPr>
  </w:style>
  <w:style w:type="character" w:customStyle="1" w:styleId="style71">
    <w:name w:val="style71"/>
    <w:rsid w:val="00121D40"/>
    <w:rPr>
      <w:rFonts w:ascii="Tahoma" w:hAnsi="Tahoma" w:cs="Tahoma" w:hint="default"/>
      <w:color w:val="767676"/>
      <w:sz w:val="17"/>
      <w:szCs w:val="17"/>
    </w:rPr>
  </w:style>
  <w:style w:type="character" w:customStyle="1" w:styleId="mainhead4">
    <w:name w:val="mainhead4"/>
    <w:basedOn w:val="a0"/>
    <w:rsid w:val="00121D40"/>
  </w:style>
  <w:style w:type="character" w:customStyle="1" w:styleId="text">
    <w:name w:val="text"/>
    <w:basedOn w:val="a0"/>
    <w:rsid w:val="00121D40"/>
  </w:style>
  <w:style w:type="character" w:customStyle="1" w:styleId="small1">
    <w:name w:val="small1"/>
    <w:rsid w:val="00121D40"/>
    <w:rPr>
      <w:sz w:val="18"/>
      <w:szCs w:val="18"/>
    </w:rPr>
  </w:style>
  <w:style w:type="paragraph" w:styleId="34">
    <w:name w:val="Body Text 3"/>
    <w:basedOn w:val="a"/>
    <w:link w:val="35"/>
    <w:rsid w:val="000B65A5"/>
    <w:pPr>
      <w:spacing w:after="120"/>
    </w:pPr>
    <w:rPr>
      <w:sz w:val="16"/>
      <w:szCs w:val="16"/>
    </w:rPr>
  </w:style>
  <w:style w:type="character" w:customStyle="1" w:styleId="35">
    <w:name w:val="Основной текст 3 Знак"/>
    <w:link w:val="34"/>
    <w:rsid w:val="00C51336"/>
    <w:rPr>
      <w:sz w:val="16"/>
      <w:szCs w:val="16"/>
    </w:rPr>
  </w:style>
  <w:style w:type="character" w:customStyle="1" w:styleId="accented">
    <w:name w:val="accented"/>
    <w:basedOn w:val="a0"/>
    <w:rsid w:val="00EE4FA6"/>
  </w:style>
  <w:style w:type="paragraph" w:styleId="aff0">
    <w:name w:val="Block Text"/>
    <w:basedOn w:val="a"/>
    <w:rsid w:val="00EE4FA6"/>
    <w:pPr>
      <w:tabs>
        <w:tab w:val="left" w:pos="3686"/>
        <w:tab w:val="left" w:pos="7938"/>
      </w:tabs>
      <w:ind w:left="-57" w:right="-57"/>
      <w:jc w:val="center"/>
    </w:pPr>
  </w:style>
  <w:style w:type="character" w:customStyle="1" w:styleId="aff1">
    <w:name w:val="Цветовое выделение"/>
    <w:rsid w:val="00EE4FA6"/>
    <w:rPr>
      <w:b/>
      <w:bCs/>
      <w:color w:val="000080"/>
      <w:sz w:val="20"/>
      <w:szCs w:val="20"/>
    </w:rPr>
  </w:style>
  <w:style w:type="paragraph" w:customStyle="1" w:styleId="aff2">
    <w:name w:val="Нормальный"/>
    <w:rsid w:val="00EE4FA6"/>
    <w:pPr>
      <w:widowControl w:val="0"/>
    </w:pPr>
    <w:rPr>
      <w:snapToGrid w:val="0"/>
      <w:sz w:val="22"/>
    </w:rPr>
  </w:style>
  <w:style w:type="paragraph" w:styleId="HTML">
    <w:name w:val="HTML Preformatted"/>
    <w:basedOn w:val="a"/>
    <w:link w:val="HTML0"/>
    <w:rsid w:val="00EE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51336"/>
    <w:rPr>
      <w:rFonts w:ascii="Courier New" w:hAnsi="Courier New" w:cs="Courier New"/>
    </w:rPr>
  </w:style>
  <w:style w:type="paragraph" w:styleId="aff3">
    <w:name w:val="Title"/>
    <w:basedOn w:val="a"/>
    <w:link w:val="aff4"/>
    <w:qFormat/>
    <w:rsid w:val="00EE4FA6"/>
    <w:pPr>
      <w:jc w:val="center"/>
    </w:pPr>
    <w:rPr>
      <w:rFonts w:ascii="Times New Roman CYR" w:hAnsi="Times New Roman CYR"/>
      <w:b/>
      <w:bCs/>
      <w:sz w:val="28"/>
      <w:szCs w:val="28"/>
    </w:rPr>
  </w:style>
  <w:style w:type="character" w:customStyle="1" w:styleId="aff4">
    <w:name w:val="Название Знак"/>
    <w:link w:val="aff3"/>
    <w:rsid w:val="00C51336"/>
    <w:rPr>
      <w:rFonts w:ascii="Times New Roman CYR" w:hAnsi="Times New Roman CYR" w:cs="Times New Roman CYR"/>
      <w:b/>
      <w:bCs/>
      <w:sz w:val="28"/>
      <w:szCs w:val="28"/>
    </w:rPr>
  </w:style>
  <w:style w:type="paragraph" w:customStyle="1" w:styleId="1TimesNewRoman">
    <w:name w:val="Стиль Заголовок 1 + Times New Roman"/>
    <w:basedOn w:val="10"/>
    <w:link w:val="1TimesNewRoman0"/>
    <w:rsid w:val="00EE4FA6"/>
    <w:pPr>
      <w:jc w:val="center"/>
    </w:pPr>
    <w:rPr>
      <w:rFonts w:ascii="Times New Roman" w:hAnsi="Times New Roman"/>
    </w:rPr>
  </w:style>
  <w:style w:type="character" w:customStyle="1" w:styleId="1TimesNewRoman0">
    <w:name w:val="Стиль Заголовок 1 + Times New Roman Знак"/>
    <w:basedOn w:val="11"/>
    <w:link w:val="1TimesNewRoman"/>
    <w:rsid w:val="00EE4FA6"/>
  </w:style>
  <w:style w:type="paragraph" w:customStyle="1" w:styleId="1TimesNewRoman1">
    <w:name w:val="Стиль Заголовок 1 + Times New Roman1"/>
    <w:basedOn w:val="10"/>
    <w:link w:val="1TimesNewRoman10"/>
    <w:autoRedefine/>
    <w:rsid w:val="00EE4FA6"/>
    <w:pPr>
      <w:jc w:val="center"/>
    </w:pPr>
    <w:rPr>
      <w:rFonts w:ascii="Times New Roman" w:hAnsi="Times New Roman"/>
    </w:rPr>
  </w:style>
  <w:style w:type="character" w:customStyle="1" w:styleId="1TimesNewRoman10">
    <w:name w:val="Стиль Заголовок 1 + Times New Roman1 Знак"/>
    <w:basedOn w:val="11"/>
    <w:link w:val="1TimesNewRoman1"/>
    <w:rsid w:val="00EE4FA6"/>
  </w:style>
  <w:style w:type="paragraph" w:customStyle="1" w:styleId="aff5">
    <w:name w:val="Мой стиль"/>
    <w:basedOn w:val="1TimesNewRoman1"/>
    <w:rsid w:val="00EE4FA6"/>
  </w:style>
  <w:style w:type="paragraph" w:customStyle="1" w:styleId="FR5">
    <w:name w:val="FR5"/>
    <w:rsid w:val="00EE4FA6"/>
    <w:pPr>
      <w:widowControl w:val="0"/>
      <w:autoSpaceDE w:val="0"/>
      <w:autoSpaceDN w:val="0"/>
      <w:adjustRightInd w:val="0"/>
      <w:spacing w:line="398" w:lineRule="auto"/>
      <w:ind w:left="40" w:firstLine="360"/>
      <w:jc w:val="both"/>
    </w:pPr>
    <w:rPr>
      <w:rFonts w:ascii="Arial" w:hAnsi="Arial" w:cs="Arial"/>
      <w:i/>
      <w:iCs/>
      <w:sz w:val="12"/>
      <w:szCs w:val="12"/>
    </w:rPr>
  </w:style>
  <w:style w:type="table" w:customStyle="1" w:styleId="aff6">
    <w:name w:val="Толстова"/>
    <w:basedOn w:val="a1"/>
    <w:rsid w:val="00EE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FF"/>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CC"/>
      </w:tcPr>
    </w:tblStylePr>
  </w:style>
  <w:style w:type="paragraph" w:customStyle="1" w:styleId="aff7">
    <w:name w:val="Этап"/>
    <w:basedOn w:val="a"/>
    <w:rsid w:val="008055ED"/>
    <w:pPr>
      <w:pageBreakBefore/>
      <w:jc w:val="center"/>
    </w:pPr>
    <w:rPr>
      <w:b/>
      <w:caps/>
      <w:sz w:val="28"/>
      <w:szCs w:val="20"/>
    </w:rPr>
  </w:style>
  <w:style w:type="paragraph" w:styleId="aff8">
    <w:name w:val="Body Text Indent"/>
    <w:aliases w:val="текст,Основной текст без отступа"/>
    <w:basedOn w:val="a"/>
    <w:link w:val="aff9"/>
    <w:uiPriority w:val="99"/>
    <w:rsid w:val="008055ED"/>
    <w:pPr>
      <w:spacing w:after="120"/>
      <w:ind w:left="283"/>
    </w:pPr>
  </w:style>
  <w:style w:type="character" w:customStyle="1" w:styleId="aff9">
    <w:name w:val="Основной текст с отступом Знак"/>
    <w:aliases w:val="текст Знак,Основной текст без отступа Знак"/>
    <w:link w:val="aff8"/>
    <w:uiPriority w:val="99"/>
    <w:rsid w:val="00C02976"/>
    <w:rPr>
      <w:sz w:val="24"/>
      <w:szCs w:val="24"/>
    </w:rPr>
  </w:style>
  <w:style w:type="paragraph" w:customStyle="1" w:styleId="affa">
    <w:name w:val="Пам"/>
    <w:rsid w:val="008055ED"/>
    <w:pPr>
      <w:jc w:val="center"/>
    </w:pPr>
    <w:rPr>
      <w:b/>
      <w:smallCaps/>
      <w:noProof/>
      <w:sz w:val="32"/>
    </w:rPr>
  </w:style>
  <w:style w:type="paragraph" w:customStyle="1" w:styleId="affb">
    <w:name w:val="Отчет"/>
    <w:basedOn w:val="a"/>
    <w:rsid w:val="006C08EF"/>
    <w:pPr>
      <w:tabs>
        <w:tab w:val="num" w:pos="850"/>
      </w:tabs>
      <w:ind w:left="283" w:firstLine="284"/>
    </w:pPr>
    <w:rPr>
      <w:sz w:val="22"/>
      <w:szCs w:val="22"/>
    </w:rPr>
  </w:style>
  <w:style w:type="paragraph" w:customStyle="1" w:styleId="-">
    <w:name w:val="отчет - маркер"/>
    <w:basedOn w:val="affb"/>
    <w:rsid w:val="006C08EF"/>
    <w:pPr>
      <w:tabs>
        <w:tab w:val="clear" w:pos="850"/>
      </w:tabs>
      <w:spacing w:after="60"/>
      <w:ind w:left="0" w:firstLine="0"/>
    </w:pPr>
    <w:rPr>
      <w:rFonts w:cs="Times"/>
      <w:sz w:val="24"/>
      <w:szCs w:val="24"/>
    </w:rPr>
  </w:style>
  <w:style w:type="paragraph" w:styleId="affc">
    <w:name w:val="Document Map"/>
    <w:basedOn w:val="a"/>
    <w:link w:val="affd"/>
    <w:semiHidden/>
    <w:rsid w:val="006C08EF"/>
    <w:pPr>
      <w:shd w:val="clear" w:color="auto" w:fill="000080"/>
    </w:pPr>
    <w:rPr>
      <w:rFonts w:ascii="Tahoma" w:hAnsi="Tahoma"/>
      <w:sz w:val="20"/>
      <w:szCs w:val="20"/>
    </w:rPr>
  </w:style>
  <w:style w:type="character" w:customStyle="1" w:styleId="affd">
    <w:name w:val="Схема документа Знак"/>
    <w:link w:val="affc"/>
    <w:semiHidden/>
    <w:rsid w:val="00C51336"/>
    <w:rPr>
      <w:rFonts w:ascii="Tahoma" w:hAnsi="Tahoma" w:cs="Tahoma"/>
      <w:shd w:val="clear" w:color="auto" w:fill="000080"/>
    </w:rPr>
  </w:style>
  <w:style w:type="paragraph" w:customStyle="1" w:styleId="210">
    <w:name w:val="Заголовок 21"/>
    <w:basedOn w:val="a"/>
    <w:next w:val="a"/>
    <w:rsid w:val="006C08EF"/>
    <w:pPr>
      <w:keepNext/>
      <w:ind w:firstLine="709"/>
      <w:jc w:val="both"/>
    </w:pPr>
    <w:rPr>
      <w:b/>
      <w:color w:val="0000FF"/>
      <w:sz w:val="28"/>
      <w:szCs w:val="20"/>
    </w:rPr>
  </w:style>
  <w:style w:type="paragraph" w:customStyle="1" w:styleId="affe">
    <w:name w:val="Знак"/>
    <w:basedOn w:val="a"/>
    <w:rsid w:val="00746824"/>
    <w:pPr>
      <w:spacing w:after="160" w:line="240" w:lineRule="exact"/>
    </w:pPr>
    <w:rPr>
      <w:rFonts w:ascii="Tahoma" w:hAnsi="Tahoma"/>
      <w:sz w:val="20"/>
      <w:szCs w:val="20"/>
      <w:lang w:val="en-US" w:eastAsia="en-US"/>
    </w:rPr>
  </w:style>
  <w:style w:type="character" w:customStyle="1" w:styleId="13">
    <w:name w:val="Заголовок 1 Знак"/>
    <w:rsid w:val="00143E20"/>
    <w:rPr>
      <w:rFonts w:ascii="Arial" w:hAnsi="Arial" w:cs="Arial"/>
      <w:b/>
      <w:bCs/>
      <w:kern w:val="32"/>
      <w:sz w:val="32"/>
      <w:szCs w:val="32"/>
      <w:lang w:val="ru-RU" w:eastAsia="ru-RU" w:bidi="ar-SA"/>
    </w:rPr>
  </w:style>
  <w:style w:type="paragraph" w:customStyle="1" w:styleId="p2">
    <w:name w:val="p2"/>
    <w:basedOn w:val="a"/>
    <w:rsid w:val="0077645B"/>
    <w:pPr>
      <w:spacing w:before="100" w:beforeAutospacing="1" w:after="100" w:afterAutospacing="1"/>
    </w:pPr>
    <w:rPr>
      <w:rFonts w:ascii="Verdana" w:hAnsi="Verdana"/>
      <w:sz w:val="16"/>
      <w:szCs w:val="16"/>
    </w:rPr>
  </w:style>
  <w:style w:type="paragraph" w:styleId="25">
    <w:name w:val="List Bullet 2"/>
    <w:basedOn w:val="a"/>
    <w:autoRedefine/>
    <w:rsid w:val="006B3680"/>
    <w:pPr>
      <w:ind w:left="-108"/>
      <w:jc w:val="center"/>
    </w:pPr>
    <w:rPr>
      <w:sz w:val="20"/>
      <w:szCs w:val="20"/>
    </w:rPr>
  </w:style>
  <w:style w:type="paragraph" w:styleId="afff">
    <w:name w:val="List"/>
    <w:aliases w:val="Список Знак1,Список Знак Знак"/>
    <w:basedOn w:val="a"/>
    <w:rsid w:val="00445ADD"/>
    <w:pPr>
      <w:ind w:left="283" w:hanging="283"/>
    </w:pPr>
  </w:style>
  <w:style w:type="paragraph" w:customStyle="1" w:styleId="ConsPlusNonformat">
    <w:name w:val="ConsPlusNonformat"/>
    <w:rsid w:val="00BE2A71"/>
    <w:pPr>
      <w:widowControl w:val="0"/>
      <w:autoSpaceDE w:val="0"/>
      <w:autoSpaceDN w:val="0"/>
      <w:adjustRightInd w:val="0"/>
    </w:pPr>
    <w:rPr>
      <w:rFonts w:ascii="Courier New" w:hAnsi="Courier New" w:cs="Courier New"/>
    </w:rPr>
  </w:style>
  <w:style w:type="paragraph" w:styleId="afff0">
    <w:name w:val="caption"/>
    <w:basedOn w:val="a"/>
    <w:next w:val="a"/>
    <w:qFormat/>
    <w:rsid w:val="00BE2A71"/>
    <w:pPr>
      <w:spacing w:before="120" w:after="120"/>
    </w:pPr>
    <w:rPr>
      <w:rFonts w:eastAsia="Batang"/>
      <w:b/>
      <w:bCs/>
      <w:sz w:val="20"/>
      <w:szCs w:val="20"/>
      <w:lang w:eastAsia="ko-KR"/>
    </w:rPr>
  </w:style>
  <w:style w:type="paragraph" w:customStyle="1" w:styleId="36">
    <w:name w:val="Список3"/>
    <w:basedOn w:val="a"/>
    <w:rsid w:val="00BE2A71"/>
    <w:pPr>
      <w:tabs>
        <w:tab w:val="num" w:pos="720"/>
        <w:tab w:val="left" w:pos="1208"/>
      </w:tabs>
      <w:spacing w:before="20" w:after="20"/>
      <w:ind w:left="1208" w:hanging="357"/>
      <w:jc w:val="both"/>
    </w:pPr>
    <w:rPr>
      <w:sz w:val="22"/>
      <w:szCs w:val="20"/>
    </w:rPr>
  </w:style>
  <w:style w:type="paragraph" w:customStyle="1" w:styleId="ConsPlusTitle">
    <w:name w:val="ConsPlusTitle"/>
    <w:rsid w:val="00BE2A71"/>
    <w:pPr>
      <w:widowControl w:val="0"/>
      <w:autoSpaceDE w:val="0"/>
      <w:autoSpaceDN w:val="0"/>
      <w:adjustRightInd w:val="0"/>
    </w:pPr>
    <w:rPr>
      <w:rFonts w:ascii="Arial" w:hAnsi="Arial"/>
      <w:b/>
      <w:sz w:val="16"/>
    </w:rPr>
  </w:style>
  <w:style w:type="paragraph" w:styleId="26">
    <w:name w:val="Body Text Indent 2"/>
    <w:basedOn w:val="a"/>
    <w:rsid w:val="00BE2A71"/>
    <w:pPr>
      <w:ind w:firstLine="540"/>
    </w:pPr>
    <w:rPr>
      <w:sz w:val="26"/>
    </w:rPr>
  </w:style>
  <w:style w:type="paragraph" w:styleId="afff1">
    <w:name w:val="Plain Text"/>
    <w:basedOn w:val="a"/>
    <w:rsid w:val="00BE2A71"/>
    <w:rPr>
      <w:rFonts w:ascii="Courier New" w:hAnsi="Courier New"/>
      <w:sz w:val="20"/>
      <w:szCs w:val="20"/>
    </w:rPr>
  </w:style>
  <w:style w:type="paragraph" w:customStyle="1" w:styleId="0">
    <w:name w:val="Обычный + Первая строка:  0"/>
    <w:aliases w:val="95 см"/>
    <w:basedOn w:val="ConsPlusNormal"/>
    <w:rsid w:val="00BE2A71"/>
    <w:pPr>
      <w:widowControl/>
      <w:ind w:firstLine="0"/>
      <w:jc w:val="both"/>
    </w:pPr>
    <w:rPr>
      <w:rFonts w:ascii="Times New Roman" w:hAnsi="Times New Roman" w:cs="Times New Roman"/>
      <w:sz w:val="28"/>
    </w:rPr>
  </w:style>
  <w:style w:type="paragraph" w:customStyle="1" w:styleId="110">
    <w:name w:val="Обычный + 11 пт"/>
    <w:basedOn w:val="a"/>
    <w:rsid w:val="00BE2A71"/>
    <w:rPr>
      <w:sz w:val="22"/>
      <w:szCs w:val="22"/>
    </w:rPr>
  </w:style>
  <w:style w:type="paragraph" w:customStyle="1" w:styleId="afff2">
    <w:name w:val="ТаблицаЦентр"/>
    <w:basedOn w:val="a"/>
    <w:rsid w:val="00BE2A71"/>
    <w:pPr>
      <w:widowControl w:val="0"/>
      <w:ind w:left="-57" w:right="-57"/>
      <w:jc w:val="center"/>
    </w:pPr>
    <w:rPr>
      <w:szCs w:val="20"/>
    </w:rPr>
  </w:style>
  <w:style w:type="paragraph" w:customStyle="1" w:styleId="afff3">
    <w:name w:val="Стиль"/>
    <w:rsid w:val="00BE2A71"/>
    <w:pPr>
      <w:widowControl w:val="0"/>
      <w:autoSpaceDE w:val="0"/>
      <w:autoSpaceDN w:val="0"/>
    </w:pPr>
    <w:rPr>
      <w:sz w:val="24"/>
      <w:szCs w:val="24"/>
    </w:rPr>
  </w:style>
  <w:style w:type="paragraph" w:styleId="27">
    <w:name w:val="Body Text First Indent 2"/>
    <w:basedOn w:val="aff8"/>
    <w:link w:val="28"/>
    <w:rsid w:val="00BE2A71"/>
    <w:pPr>
      <w:ind w:firstLine="210"/>
    </w:pPr>
  </w:style>
  <w:style w:type="character" w:customStyle="1" w:styleId="28">
    <w:name w:val="Красная строка 2 Знак"/>
    <w:basedOn w:val="aff9"/>
    <w:link w:val="27"/>
    <w:uiPriority w:val="99"/>
    <w:rsid w:val="00C02976"/>
  </w:style>
  <w:style w:type="character" w:customStyle="1" w:styleId="14">
    <w:name w:val="Знак Знак1"/>
    <w:rsid w:val="00211931"/>
    <w:rPr>
      <w:rFonts w:ascii="Courier New" w:hAnsi="Courier New" w:cs="Courier New"/>
      <w:b/>
      <w:bCs/>
      <w:kern w:val="32"/>
      <w:sz w:val="32"/>
      <w:szCs w:val="32"/>
      <w:lang w:val="ru-RU" w:eastAsia="ru-RU"/>
    </w:rPr>
  </w:style>
  <w:style w:type="paragraph" w:customStyle="1" w:styleId="2CharChar">
    <w:name w:val="Знак2 Знак Знак Знак Char Знак Знак Знак Знак Знак Знак Знак Знак Знак Char"/>
    <w:basedOn w:val="a"/>
    <w:rsid w:val="00211931"/>
    <w:pPr>
      <w:spacing w:after="160" w:line="240" w:lineRule="exact"/>
    </w:pPr>
    <w:rPr>
      <w:rFonts w:ascii="Symbol" w:eastAsia="Tahoma" w:hAnsi="Symbol" w:cs="Symbol"/>
      <w:sz w:val="20"/>
      <w:szCs w:val="20"/>
      <w:lang w:val="en-US" w:eastAsia="en-US"/>
    </w:rPr>
  </w:style>
  <w:style w:type="paragraph" w:customStyle="1" w:styleId="afff4">
    <w:name w:val="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5">
    <w:name w:val="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1Char">
    <w:name w:val="Знак1 Знак Знак1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7">
    <w:name w:val="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8">
    <w:name w:val="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5">
    <w:name w:val="Знак1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9">
    <w:name w:val="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
    <w:name w:val="Знак Знак Знак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0">
    <w:name w:val="Char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29">
    <w:name w:val="Знак2"/>
    <w:basedOn w:val="a"/>
    <w:rsid w:val="00211931"/>
    <w:pPr>
      <w:spacing w:after="160" w:line="240" w:lineRule="exact"/>
    </w:pPr>
    <w:rPr>
      <w:rFonts w:ascii="Symbol" w:eastAsia="Tahoma" w:hAnsi="Symbol" w:cs="Symbol"/>
      <w:sz w:val="20"/>
      <w:szCs w:val="20"/>
      <w:lang w:val="en-US" w:eastAsia="en-US"/>
    </w:rPr>
  </w:style>
  <w:style w:type="paragraph" w:customStyle="1" w:styleId="17">
    <w:name w:val="Знак1"/>
    <w:basedOn w:val="a"/>
    <w:rsid w:val="00211931"/>
    <w:pPr>
      <w:spacing w:after="160" w:line="240" w:lineRule="exact"/>
    </w:pPr>
    <w:rPr>
      <w:rFonts w:ascii="Symbol" w:eastAsia="Tahoma" w:hAnsi="Symbol" w:cs="Symbol"/>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8">
    <w:name w:val="Знак1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Char">
    <w:name w:val="Знак1 Char Знак Знак Знак Знак Знак Знак Знак Знак Знак Char Знак Знак Знак Знак Знак Знак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c">
    <w:name w:val="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2Char">
    <w:name w:val="Знак2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
    <w:name w:val="Знак1 Char Знак Знак Знак Знак Знак Знак Знак Знак Знак Char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9">
    <w:name w:val="Стиль1"/>
    <w:basedOn w:val="27"/>
    <w:rsid w:val="00211931"/>
    <w:pPr>
      <w:spacing w:after="0"/>
      <w:ind w:left="0"/>
    </w:pPr>
    <w:rPr>
      <w:rFonts w:ascii="Tahoma" w:eastAsia="Tahoma" w:hAnsi="Tahoma" w:cs="Tahoma"/>
    </w:rPr>
  </w:style>
  <w:style w:type="paragraph" w:customStyle="1" w:styleId="style44">
    <w:name w:val="style44"/>
    <w:basedOn w:val="a"/>
    <w:rsid w:val="00211931"/>
    <w:pPr>
      <w:spacing w:before="100" w:beforeAutospacing="1" w:after="100" w:afterAutospacing="1"/>
    </w:pPr>
    <w:rPr>
      <w:rFonts w:ascii="Tahoma" w:eastAsia="Tahoma" w:hAnsi="Tahoma" w:cs="Tahoma"/>
      <w:sz w:val="27"/>
      <w:szCs w:val="27"/>
    </w:rPr>
  </w:style>
  <w:style w:type="character" w:customStyle="1" w:styleId="kak1">
    <w:name w:val="kak1"/>
    <w:rsid w:val="00211931"/>
    <w:rPr>
      <w:b/>
      <w:bCs/>
      <w:color w:val="000000"/>
      <w:u w:val="none"/>
      <w:effect w:val="none"/>
    </w:rPr>
  </w:style>
  <w:style w:type="paragraph" w:customStyle="1" w:styleId="111">
    <w:name w:val="Знак1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1CharChar1">
    <w:name w:val="Знак1 Char Знак Знак Знак Знак Знак Знак Знак Знак Знак Char Знак Знак Знак Знак Знак Знак Знак Знак Знак Знак Знак Знак Знак Знак Знак1 Знак"/>
    <w:basedOn w:val="a"/>
    <w:rsid w:val="00211931"/>
    <w:pPr>
      <w:spacing w:after="160" w:line="240" w:lineRule="exact"/>
    </w:pPr>
    <w:rPr>
      <w:rFonts w:ascii="Symbol" w:eastAsia="Tahoma" w:hAnsi="Symbol" w:cs="Symbol"/>
      <w:sz w:val="20"/>
      <w:szCs w:val="20"/>
      <w:lang w:val="en-US" w:eastAsia="en-US"/>
    </w:rPr>
  </w:style>
  <w:style w:type="paragraph" w:customStyle="1" w:styleId="2CharChar0">
    <w:name w:val="Знак2 Знак Знак Знак Char Знак Знак Знак Знак Знак Знак Знак Знак Знак Char Знак Знак Знак"/>
    <w:basedOn w:val="a"/>
    <w:rsid w:val="00211931"/>
    <w:pPr>
      <w:spacing w:after="160" w:line="240" w:lineRule="exact"/>
    </w:pPr>
    <w:rPr>
      <w:rFonts w:ascii="Symbol" w:eastAsia="Tahoma" w:hAnsi="Symbol" w:cs="Symbol"/>
      <w:sz w:val="20"/>
      <w:szCs w:val="20"/>
      <w:lang w:val="en-US" w:eastAsia="en-US"/>
    </w:rPr>
  </w:style>
  <w:style w:type="paragraph" w:styleId="2a">
    <w:name w:val="envelope return"/>
    <w:basedOn w:val="a"/>
    <w:rsid w:val="00211931"/>
    <w:rPr>
      <w:rFonts w:ascii="Courier New" w:eastAsia="Tahoma" w:hAnsi="Courier New" w:cs="Courier New"/>
    </w:rPr>
  </w:style>
  <w:style w:type="paragraph" w:customStyle="1" w:styleId="textindent">
    <w:name w:val="textindent"/>
    <w:basedOn w:val="a"/>
    <w:rsid w:val="00C51336"/>
    <w:pPr>
      <w:spacing w:before="210"/>
      <w:ind w:left="150" w:right="150" w:firstLine="225"/>
      <w:jc w:val="both"/>
    </w:pPr>
    <w:rPr>
      <w:rFonts w:ascii="Tahoma" w:hAnsi="Tahoma" w:cs="Tahoma"/>
      <w:color w:val="000000"/>
      <w:sz w:val="18"/>
      <w:szCs w:val="18"/>
    </w:rPr>
  </w:style>
  <w:style w:type="paragraph" w:customStyle="1" w:styleId="afffd">
    <w:name w:val="Основной стиль записки"/>
    <w:basedOn w:val="a"/>
    <w:qFormat/>
    <w:rsid w:val="00431E47"/>
    <w:pPr>
      <w:ind w:firstLine="709"/>
      <w:jc w:val="both"/>
    </w:pPr>
  </w:style>
  <w:style w:type="paragraph" w:customStyle="1" w:styleId="Style2">
    <w:name w:val="Style2"/>
    <w:basedOn w:val="a"/>
    <w:rsid w:val="0005291D"/>
    <w:pPr>
      <w:widowControl w:val="0"/>
      <w:autoSpaceDE w:val="0"/>
      <w:autoSpaceDN w:val="0"/>
      <w:adjustRightInd w:val="0"/>
      <w:spacing w:line="342" w:lineRule="exact"/>
      <w:ind w:firstLine="850"/>
    </w:pPr>
    <w:rPr>
      <w:rFonts w:ascii="Impact" w:hAnsi="Impact"/>
    </w:rPr>
  </w:style>
  <w:style w:type="character" w:customStyle="1" w:styleId="FontStyle25">
    <w:name w:val="Font Style25"/>
    <w:rsid w:val="0005291D"/>
    <w:rPr>
      <w:rFonts w:ascii="Cambria" w:hAnsi="Cambria" w:cs="Cambria"/>
      <w:b/>
      <w:bCs/>
      <w:sz w:val="26"/>
      <w:szCs w:val="26"/>
    </w:rPr>
  </w:style>
  <w:style w:type="paragraph" w:styleId="afffe">
    <w:name w:val="List Paragraph"/>
    <w:basedOn w:val="a"/>
    <w:uiPriority w:val="34"/>
    <w:qFormat/>
    <w:rsid w:val="00E869B7"/>
    <w:pPr>
      <w:ind w:left="708"/>
    </w:pPr>
  </w:style>
  <w:style w:type="numbering" w:customStyle="1" w:styleId="1a">
    <w:name w:val="Нет списка1"/>
    <w:next w:val="a2"/>
    <w:uiPriority w:val="99"/>
    <w:semiHidden/>
    <w:unhideWhenUsed/>
    <w:rsid w:val="00FF4E5F"/>
  </w:style>
  <w:style w:type="paragraph" w:customStyle="1" w:styleId="2CharChar1">
    <w:name w:val="Знак2 Знак Знак Знак Char Знак Знак Знак Знак Знак Знак Знак Знак Знак Char"/>
    <w:basedOn w:val="a"/>
    <w:rsid w:val="00FF4E5F"/>
    <w:pPr>
      <w:spacing w:after="160" w:line="240" w:lineRule="exact"/>
    </w:pPr>
    <w:rPr>
      <w:rFonts w:ascii="Symbol" w:eastAsia="Tahoma" w:hAnsi="Symbol" w:cs="Tahoma"/>
      <w:sz w:val="20"/>
      <w:szCs w:val="20"/>
      <w:lang w:val="en-US" w:eastAsia="en-US"/>
    </w:rPr>
  </w:style>
  <w:style w:type="paragraph" w:customStyle="1" w:styleId="2Char0">
    <w:name w:val="Знак2 Знак Знак Знак Char Знак Знак Знак Знак Знак Знак Знак"/>
    <w:basedOn w:val="a"/>
    <w:rsid w:val="00FF4E5F"/>
    <w:pPr>
      <w:spacing w:after="160" w:line="240" w:lineRule="exact"/>
    </w:pPr>
    <w:rPr>
      <w:rFonts w:ascii="Symbol" w:eastAsia="Tahoma" w:hAnsi="Symbol" w:cs="Tahoma"/>
      <w:sz w:val="20"/>
      <w:szCs w:val="20"/>
      <w:lang w:val="en-US" w:eastAsia="en-US"/>
    </w:rPr>
  </w:style>
  <w:style w:type="paragraph" w:customStyle="1" w:styleId="1CharCharChar0">
    <w:name w:val="Знак1 Char Знак Знак Знак Знак Знак Знак Знак Знак Знак Char Знак Знак Знак Знак Знак Знак Знак Знак Знак Знак Char Знак Знак Знак Знак"/>
    <w:basedOn w:val="a"/>
    <w:rsid w:val="00FF4E5F"/>
    <w:pPr>
      <w:spacing w:after="160" w:line="240" w:lineRule="exact"/>
    </w:pPr>
    <w:rPr>
      <w:rFonts w:ascii="Tahoma" w:hAnsi="Tahoma"/>
      <w:sz w:val="20"/>
      <w:szCs w:val="20"/>
      <w:lang w:val="en-US" w:eastAsia="en-US"/>
    </w:rPr>
  </w:style>
  <w:style w:type="paragraph" w:customStyle="1" w:styleId="Char1">
    <w:name w:val="Char Знак Знак Знак Знак"/>
    <w:basedOn w:val="a"/>
    <w:rsid w:val="00FF4E5F"/>
    <w:pPr>
      <w:spacing w:after="160" w:line="240" w:lineRule="exact"/>
    </w:pPr>
    <w:rPr>
      <w:rFonts w:ascii="Tahoma" w:hAnsi="Tahoma"/>
      <w:sz w:val="20"/>
      <w:szCs w:val="20"/>
      <w:lang w:val="en-US" w:eastAsia="en-US"/>
    </w:rPr>
  </w:style>
  <w:style w:type="paragraph" w:customStyle="1" w:styleId="1b">
    <w:name w:val="Знак1"/>
    <w:basedOn w:val="a"/>
    <w:rsid w:val="00FF4E5F"/>
    <w:pPr>
      <w:spacing w:after="160" w:line="240" w:lineRule="exact"/>
    </w:pPr>
    <w:rPr>
      <w:rFonts w:ascii="Tahoma" w:hAnsi="Tahoma"/>
      <w:sz w:val="20"/>
      <w:szCs w:val="20"/>
      <w:lang w:val="en-US" w:eastAsia="en-US"/>
    </w:rPr>
  </w:style>
  <w:style w:type="paragraph" w:customStyle="1" w:styleId="affff">
    <w:name w:val="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0">
    <w:name w:val="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1">
    <w:name w:val="Знак"/>
    <w:basedOn w:val="a"/>
    <w:rsid w:val="00FF4E5F"/>
    <w:pPr>
      <w:spacing w:after="160" w:line="240" w:lineRule="exact"/>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character" w:customStyle="1" w:styleId="1c">
    <w:name w:val="Знак Знак1"/>
    <w:rsid w:val="00FF4E5F"/>
    <w:rPr>
      <w:rFonts w:ascii="Courier New" w:eastAsia="Tahoma" w:hAnsi="Courier New" w:cs="Courier New"/>
      <w:b/>
      <w:bCs/>
      <w:kern w:val="32"/>
      <w:sz w:val="32"/>
      <w:szCs w:val="32"/>
      <w:lang w:val="ru-RU" w:eastAsia="ru-RU" w:bidi="ar-SA"/>
    </w:rPr>
  </w:style>
  <w:style w:type="paragraph" w:customStyle="1" w:styleId="1d">
    <w:name w:val="Знак1 Знак Знак Знак"/>
    <w:basedOn w:val="a"/>
    <w:rsid w:val="00FF4E5F"/>
    <w:pPr>
      <w:spacing w:after="160" w:line="240" w:lineRule="exact"/>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table" w:customStyle="1" w:styleId="1e">
    <w:name w:val="Сетка таблицы1"/>
    <w:basedOn w:val="a1"/>
    <w:next w:val="af"/>
    <w:uiPriority w:val="59"/>
    <w:rsid w:val="00B2056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5">
    <w:name w:val="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6">
    <w:name w:val="Знак Знак Знак Знак"/>
    <w:basedOn w:val="a"/>
    <w:rsid w:val="00904D7D"/>
    <w:pPr>
      <w:spacing w:after="160" w:line="240" w:lineRule="exact"/>
    </w:pPr>
    <w:rPr>
      <w:rFonts w:ascii="Tahoma" w:hAnsi="Tahom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1f">
    <w:name w:val="Обычный1"/>
    <w:rsid w:val="00904D7D"/>
    <w:pPr>
      <w:widowControl w:val="0"/>
    </w:pPr>
    <w:rPr>
      <w:b/>
      <w:snapToGrid w:val="0"/>
    </w:rPr>
  </w:style>
  <w:style w:type="paragraph" w:customStyle="1" w:styleId="CharChar1CharChar1CharChar">
    <w:name w:val="Char Char Знак Знак1 Char Char1 Знак Знак Char Char"/>
    <w:basedOn w:val="a"/>
    <w:rsid w:val="00904D7D"/>
    <w:pPr>
      <w:spacing w:before="100" w:beforeAutospacing="1" w:after="100" w:afterAutospacing="1"/>
    </w:pPr>
    <w:rPr>
      <w:rFonts w:ascii="Tahoma" w:hAnsi="Tahoma"/>
      <w:sz w:val="20"/>
      <w:szCs w:val="20"/>
      <w:lang w:val="en-US" w:eastAsia="en-US"/>
    </w:rPr>
  </w:style>
  <w:style w:type="character" w:customStyle="1" w:styleId="postbody">
    <w:name w:val="postbody"/>
    <w:basedOn w:val="a0"/>
    <w:rsid w:val="00904D7D"/>
  </w:style>
  <w:style w:type="paragraph" w:customStyle="1" w:styleId="CharChar1CharChar1CharChar0">
    <w:name w:val="Char Char Знак Знак1 Char Char1 Знак Знак Char Char"/>
    <w:basedOn w:val="a"/>
    <w:rsid w:val="00904D7D"/>
    <w:pPr>
      <w:spacing w:before="100" w:beforeAutospacing="1" w:after="100" w:afterAutospacing="1"/>
    </w:pPr>
    <w:rPr>
      <w:rFonts w:ascii="Tahoma" w:hAnsi="Tahoma" w:cs="Tahoma"/>
      <w:sz w:val="20"/>
      <w:szCs w:val="20"/>
      <w:lang w:val="en-US" w:eastAsia="en-US"/>
    </w:rPr>
  </w:style>
  <w:style w:type="paragraph" w:customStyle="1" w:styleId="Normal">
    <w:name w:val="Normal Знак Знак"/>
    <w:rsid w:val="00904D7D"/>
    <w:pPr>
      <w:widowControl w:val="0"/>
      <w:snapToGrid w:val="0"/>
    </w:pPr>
    <w:rPr>
      <w:rFonts w:ascii="Arial" w:hAnsi="Arial" w:cs="Arial"/>
      <w:sz w:val="24"/>
      <w:szCs w:val="24"/>
    </w:rPr>
  </w:style>
  <w:style w:type="paragraph" w:customStyle="1" w:styleId="ConsCell">
    <w:name w:val="ConsCell"/>
    <w:rsid w:val="00904D7D"/>
    <w:pPr>
      <w:widowControl w:val="0"/>
      <w:overflowPunct w:val="0"/>
      <w:autoSpaceDE w:val="0"/>
      <w:autoSpaceDN w:val="0"/>
      <w:adjustRightInd w:val="0"/>
    </w:pPr>
    <w:rPr>
      <w:rFonts w:ascii="Consultant" w:hAnsi="Consultant" w:cs="Consultant"/>
    </w:rPr>
  </w:style>
  <w:style w:type="paragraph" w:customStyle="1" w:styleId="affff8">
    <w:name w:val="Знак Знак Знак Знак Знак Знак Знак Знак Знак Знак Знак Знак Знак"/>
    <w:basedOn w:val="a"/>
    <w:rsid w:val="00904D7D"/>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f">
    <w:name w:val="СХЕМА"/>
    <w:basedOn w:val="a"/>
    <w:link w:val="afffff0"/>
    <w:qFormat/>
    <w:rsid w:val="00904D7D"/>
    <w:rPr>
      <w:color w:val="4F6228"/>
      <w:sz w:val="48"/>
      <w:szCs w:val="48"/>
    </w:rPr>
  </w:style>
  <w:style w:type="numbering" w:customStyle="1" w:styleId="2b">
    <w:name w:val="Нет списка2"/>
    <w:next w:val="a2"/>
    <w:semiHidden/>
    <w:rsid w:val="005540F6"/>
  </w:style>
  <w:style w:type="numbering" w:customStyle="1" w:styleId="37">
    <w:name w:val="Нет списка3"/>
    <w:next w:val="a2"/>
    <w:semiHidden/>
    <w:rsid w:val="00A478F5"/>
  </w:style>
  <w:style w:type="paragraph" w:customStyle="1" w:styleId="11Char0">
    <w:name w:val="Знак1 Знак Знак1 Знак Char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afffff1">
    <w:name w:val="Знак Знак"/>
    <w:basedOn w:val="a"/>
    <w:rsid w:val="0096654E"/>
    <w:pPr>
      <w:spacing w:after="160" w:line="240" w:lineRule="exact"/>
    </w:pPr>
    <w:rPr>
      <w:rFonts w:ascii="Tahoma" w:hAnsi="Tahom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Normal0">
    <w:name w:val="Normal Знак Знак Знак Знак Знак"/>
    <w:rsid w:val="00CC79BA"/>
    <w:pPr>
      <w:spacing w:before="100" w:after="100"/>
      <w:jc w:val="both"/>
    </w:pPr>
    <w:rPr>
      <w:snapToGrid w:val="0"/>
      <w:sz w:val="24"/>
      <w:szCs w:val="24"/>
    </w:rPr>
  </w:style>
  <w:style w:type="character" w:customStyle="1" w:styleId="afffff3">
    <w:name w:val="Символ сноски"/>
    <w:rsid w:val="00372E52"/>
    <w:rPr>
      <w:vertAlign w:val="superscript"/>
    </w:rPr>
  </w:style>
  <w:style w:type="paragraph" w:styleId="41">
    <w:name w:val="toc 4"/>
    <w:basedOn w:val="a"/>
    <w:next w:val="a"/>
    <w:autoRedefine/>
    <w:uiPriority w:val="39"/>
    <w:unhideWhenUsed/>
    <w:rsid w:val="000E157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E1578"/>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0E157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E157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E1578"/>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0E1578"/>
    <w:pPr>
      <w:spacing w:after="100" w:line="276" w:lineRule="auto"/>
      <w:ind w:left="1760"/>
    </w:pPr>
    <w:rPr>
      <w:rFonts w:ascii="Calibri" w:hAnsi="Calibri"/>
      <w:sz w:val="22"/>
      <w:szCs w:val="22"/>
    </w:rPr>
  </w:style>
  <w:style w:type="paragraph" w:customStyle="1" w:styleId="afffff4">
    <w:name w:val="Стиль По ширине"/>
    <w:basedOn w:val="a"/>
    <w:rsid w:val="0061411F"/>
    <w:pPr>
      <w:jc w:val="both"/>
    </w:pPr>
    <w:rPr>
      <w:szCs w:val="20"/>
    </w:rPr>
  </w:style>
  <w:style w:type="character" w:customStyle="1" w:styleId="afffff0">
    <w:name w:val="СХЕМА Знак"/>
    <w:link w:val="afffff"/>
    <w:rsid w:val="0061411F"/>
    <w:rPr>
      <w:color w:val="4F6228"/>
      <w:sz w:val="48"/>
      <w:szCs w:val="48"/>
    </w:rPr>
  </w:style>
  <w:style w:type="paragraph" w:customStyle="1" w:styleId="afffff5">
    <w:name w:val="Вставка"/>
    <w:basedOn w:val="a"/>
    <w:rsid w:val="0061411F"/>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sz w:val="20"/>
      <w:szCs w:val="20"/>
    </w:rPr>
  </w:style>
  <w:style w:type="character" w:customStyle="1" w:styleId="apple-converted-space">
    <w:name w:val="apple-converted-space"/>
    <w:basedOn w:val="a0"/>
    <w:rsid w:val="00BD75B8"/>
  </w:style>
  <w:style w:type="paragraph" w:customStyle="1" w:styleId="afffff6">
    <w:name w:val="Абзац"/>
    <w:link w:val="afffff7"/>
    <w:qFormat/>
    <w:rsid w:val="00FE22BD"/>
    <w:pPr>
      <w:spacing w:before="60" w:after="60"/>
      <w:ind w:firstLine="567"/>
      <w:jc w:val="both"/>
    </w:pPr>
    <w:rPr>
      <w:sz w:val="24"/>
      <w:szCs w:val="24"/>
    </w:rPr>
  </w:style>
  <w:style w:type="character" w:customStyle="1" w:styleId="afffff7">
    <w:name w:val="Абзац Знак"/>
    <w:link w:val="afffff6"/>
    <w:rsid w:val="00FE22BD"/>
    <w:rPr>
      <w:sz w:val="24"/>
      <w:szCs w:val="24"/>
      <w:lang w:bidi="ar-SA"/>
    </w:rPr>
  </w:style>
  <w:style w:type="paragraph" w:customStyle="1" w:styleId="1">
    <w:name w:val="Список_маркерный_1_уровень"/>
    <w:link w:val="1f0"/>
    <w:qFormat/>
    <w:rsid w:val="000A715D"/>
    <w:pPr>
      <w:numPr>
        <w:numId w:val="15"/>
      </w:numPr>
      <w:spacing w:before="60" w:after="100"/>
      <w:jc w:val="both"/>
    </w:pPr>
    <w:rPr>
      <w:snapToGrid w:val="0"/>
      <w:sz w:val="24"/>
      <w:szCs w:val="24"/>
    </w:rPr>
  </w:style>
  <w:style w:type="character" w:customStyle="1" w:styleId="1f0">
    <w:name w:val="Список_маркерный_1_уровень Знак"/>
    <w:link w:val="1"/>
    <w:rsid w:val="000A715D"/>
    <w:rPr>
      <w:snapToGrid w:val="0"/>
      <w:sz w:val="24"/>
      <w:szCs w:val="24"/>
    </w:rPr>
  </w:style>
  <w:style w:type="paragraph" w:customStyle="1" w:styleId="1f1">
    <w:name w:val="Обычный1"/>
    <w:rsid w:val="004663BD"/>
    <w:pPr>
      <w:widowControl w:val="0"/>
    </w:pPr>
    <w:rPr>
      <w:b/>
      <w:snapToGrid w:val="0"/>
    </w:rPr>
  </w:style>
  <w:style w:type="paragraph" w:customStyle="1" w:styleId="afffff8">
    <w:name w:val="основной текст"/>
    <w:basedOn w:val="a"/>
    <w:rsid w:val="0026079F"/>
    <w:pPr>
      <w:spacing w:after="120"/>
      <w:ind w:firstLine="851"/>
      <w:jc w:val="both"/>
    </w:pPr>
    <w:rPr>
      <w:rFonts w:ascii="Arial" w:hAnsi="Arial"/>
      <w:sz w:val="28"/>
      <w:szCs w:val="20"/>
    </w:rPr>
  </w:style>
  <w:style w:type="paragraph" w:customStyle="1" w:styleId="FR3">
    <w:name w:val="FR3"/>
    <w:rsid w:val="000005DC"/>
    <w:pPr>
      <w:widowControl w:val="0"/>
      <w:spacing w:before="420" w:line="340" w:lineRule="auto"/>
    </w:pPr>
    <w:rPr>
      <w:rFonts w:ascii="Arial" w:hAnsi="Arial"/>
      <w:snapToGrid w:val="0"/>
      <w:sz w:val="22"/>
    </w:rPr>
  </w:style>
  <w:style w:type="paragraph" w:customStyle="1" w:styleId="120">
    <w:name w:val="осн.текст 12"/>
    <w:basedOn w:val="a"/>
    <w:link w:val="121"/>
    <w:rsid w:val="007F1017"/>
    <w:pPr>
      <w:spacing w:after="120"/>
      <w:ind w:firstLine="851"/>
      <w:jc w:val="both"/>
    </w:pPr>
    <w:rPr>
      <w:rFonts w:ascii="Arial" w:hAnsi="Arial"/>
      <w:szCs w:val="20"/>
    </w:rPr>
  </w:style>
  <w:style w:type="character" w:customStyle="1" w:styleId="121">
    <w:name w:val="осн.текст 12 Знак"/>
    <w:basedOn w:val="a0"/>
    <w:link w:val="120"/>
    <w:rsid w:val="007F1017"/>
    <w:rPr>
      <w:rFonts w:ascii="Arial" w:hAnsi="Arial"/>
      <w:sz w:val="24"/>
    </w:rPr>
  </w:style>
  <w:style w:type="paragraph" w:customStyle="1" w:styleId="OTCHET00">
    <w:name w:val="OTCHET_00"/>
    <w:basedOn w:val="2"/>
    <w:rsid w:val="00BB1383"/>
    <w:pPr>
      <w:numPr>
        <w:numId w:val="0"/>
      </w:numPr>
      <w:tabs>
        <w:tab w:val="left" w:pos="709"/>
        <w:tab w:val="left" w:pos="3402"/>
      </w:tabs>
      <w:spacing w:line="360" w:lineRule="auto"/>
      <w:contextualSpacing w:val="0"/>
      <w:jc w:val="both"/>
    </w:pPr>
    <w:rPr>
      <w:rFonts w:ascii="NTTimes/Cyrillic" w:hAnsi="NTTimes/Cyrillic"/>
      <w:szCs w:val="20"/>
    </w:rPr>
  </w:style>
  <w:style w:type="paragraph" w:styleId="2">
    <w:name w:val="List Number 2"/>
    <w:basedOn w:val="a"/>
    <w:uiPriority w:val="99"/>
    <w:semiHidden/>
    <w:unhideWhenUsed/>
    <w:rsid w:val="00BB1383"/>
    <w:pPr>
      <w:numPr>
        <w:numId w:val="18"/>
      </w:numPr>
      <w:contextualSpacing/>
    </w:pPr>
  </w:style>
  <w:style w:type="paragraph" w:customStyle="1" w:styleId="consplusnonformat0">
    <w:name w:val="consplusnonformat"/>
    <w:basedOn w:val="a"/>
    <w:rsid w:val="00045438"/>
    <w:pPr>
      <w:suppressAutoHyphens/>
      <w:spacing w:before="75" w:after="75"/>
    </w:pPr>
    <w:rPr>
      <w:rFonts w:ascii="Arial" w:hAnsi="Arial" w:cs="Arial"/>
      <w:color w:val="000000"/>
      <w:sz w:val="20"/>
      <w:szCs w:val="20"/>
      <w:lang w:eastAsia="ar-SA"/>
    </w:rPr>
  </w:style>
  <w:style w:type="paragraph" w:customStyle="1" w:styleId="S">
    <w:name w:val="S_Обычный"/>
    <w:basedOn w:val="a"/>
    <w:autoRedefine/>
    <w:qFormat/>
    <w:rsid w:val="00BB1329"/>
    <w:pPr>
      <w:jc w:val="center"/>
    </w:pPr>
  </w:style>
  <w:style w:type="paragraph" w:styleId="afffff9">
    <w:name w:val="No Spacing"/>
    <w:uiPriority w:val="1"/>
    <w:qFormat/>
    <w:rsid w:val="009B6B44"/>
    <w:pPr>
      <w:jc w:val="both"/>
    </w:pPr>
    <w:rPr>
      <w:rFonts w:ascii="Calibri" w:eastAsia="Calibri" w:hAnsi="Calibri"/>
      <w:sz w:val="22"/>
      <w:szCs w:val="22"/>
      <w:lang w:eastAsia="en-US"/>
    </w:rPr>
  </w:style>
  <w:style w:type="paragraph" w:customStyle="1" w:styleId="ConsNormal">
    <w:name w:val="ConsNormal"/>
    <w:rsid w:val="00661D8E"/>
    <w:pPr>
      <w:widowControl w:val="0"/>
      <w:snapToGrid w:val="0"/>
      <w:ind w:right="19772" w:firstLine="720"/>
    </w:pPr>
    <w:rPr>
      <w:rFonts w:ascii="Arial" w:hAnsi="Arial"/>
    </w:rPr>
  </w:style>
</w:styles>
</file>

<file path=word/webSettings.xml><?xml version="1.0" encoding="utf-8"?>
<w:webSettings xmlns:r="http://schemas.openxmlformats.org/officeDocument/2006/relationships" xmlns:w="http://schemas.openxmlformats.org/wordprocessingml/2006/main">
  <w:divs>
    <w:div w:id="3288217">
      <w:bodyDiv w:val="1"/>
      <w:marLeft w:val="0"/>
      <w:marRight w:val="0"/>
      <w:marTop w:val="0"/>
      <w:marBottom w:val="0"/>
      <w:divBdr>
        <w:top w:val="none" w:sz="0" w:space="0" w:color="auto"/>
        <w:left w:val="none" w:sz="0" w:space="0" w:color="auto"/>
        <w:bottom w:val="none" w:sz="0" w:space="0" w:color="auto"/>
        <w:right w:val="none" w:sz="0" w:space="0" w:color="auto"/>
      </w:divBdr>
    </w:div>
    <w:div w:id="13463956">
      <w:bodyDiv w:val="1"/>
      <w:marLeft w:val="0"/>
      <w:marRight w:val="0"/>
      <w:marTop w:val="0"/>
      <w:marBottom w:val="0"/>
      <w:divBdr>
        <w:top w:val="none" w:sz="0" w:space="0" w:color="auto"/>
        <w:left w:val="none" w:sz="0" w:space="0" w:color="auto"/>
        <w:bottom w:val="none" w:sz="0" w:space="0" w:color="auto"/>
        <w:right w:val="none" w:sz="0" w:space="0" w:color="auto"/>
      </w:divBdr>
    </w:div>
    <w:div w:id="27414497">
      <w:bodyDiv w:val="1"/>
      <w:marLeft w:val="0"/>
      <w:marRight w:val="0"/>
      <w:marTop w:val="0"/>
      <w:marBottom w:val="0"/>
      <w:divBdr>
        <w:top w:val="none" w:sz="0" w:space="0" w:color="auto"/>
        <w:left w:val="none" w:sz="0" w:space="0" w:color="auto"/>
        <w:bottom w:val="none" w:sz="0" w:space="0" w:color="auto"/>
        <w:right w:val="none" w:sz="0" w:space="0" w:color="auto"/>
      </w:divBdr>
    </w:div>
    <w:div w:id="32047926">
      <w:bodyDiv w:val="1"/>
      <w:marLeft w:val="0"/>
      <w:marRight w:val="0"/>
      <w:marTop w:val="0"/>
      <w:marBottom w:val="0"/>
      <w:divBdr>
        <w:top w:val="none" w:sz="0" w:space="0" w:color="auto"/>
        <w:left w:val="none" w:sz="0" w:space="0" w:color="auto"/>
        <w:bottom w:val="none" w:sz="0" w:space="0" w:color="auto"/>
        <w:right w:val="none" w:sz="0" w:space="0" w:color="auto"/>
      </w:divBdr>
    </w:div>
    <w:div w:id="33966682">
      <w:bodyDiv w:val="1"/>
      <w:marLeft w:val="0"/>
      <w:marRight w:val="0"/>
      <w:marTop w:val="0"/>
      <w:marBottom w:val="0"/>
      <w:divBdr>
        <w:top w:val="none" w:sz="0" w:space="0" w:color="auto"/>
        <w:left w:val="none" w:sz="0" w:space="0" w:color="auto"/>
        <w:bottom w:val="none" w:sz="0" w:space="0" w:color="auto"/>
        <w:right w:val="none" w:sz="0" w:space="0" w:color="auto"/>
      </w:divBdr>
    </w:div>
    <w:div w:id="49813989">
      <w:bodyDiv w:val="1"/>
      <w:marLeft w:val="0"/>
      <w:marRight w:val="0"/>
      <w:marTop w:val="0"/>
      <w:marBottom w:val="0"/>
      <w:divBdr>
        <w:top w:val="none" w:sz="0" w:space="0" w:color="auto"/>
        <w:left w:val="none" w:sz="0" w:space="0" w:color="auto"/>
        <w:bottom w:val="none" w:sz="0" w:space="0" w:color="auto"/>
        <w:right w:val="none" w:sz="0" w:space="0" w:color="auto"/>
      </w:divBdr>
    </w:div>
    <w:div w:id="61828316">
      <w:bodyDiv w:val="1"/>
      <w:marLeft w:val="0"/>
      <w:marRight w:val="0"/>
      <w:marTop w:val="0"/>
      <w:marBottom w:val="0"/>
      <w:divBdr>
        <w:top w:val="none" w:sz="0" w:space="0" w:color="auto"/>
        <w:left w:val="none" w:sz="0" w:space="0" w:color="auto"/>
        <w:bottom w:val="none" w:sz="0" w:space="0" w:color="auto"/>
        <w:right w:val="none" w:sz="0" w:space="0" w:color="auto"/>
      </w:divBdr>
    </w:div>
    <w:div w:id="66390751">
      <w:bodyDiv w:val="1"/>
      <w:marLeft w:val="0"/>
      <w:marRight w:val="0"/>
      <w:marTop w:val="0"/>
      <w:marBottom w:val="0"/>
      <w:divBdr>
        <w:top w:val="none" w:sz="0" w:space="0" w:color="auto"/>
        <w:left w:val="none" w:sz="0" w:space="0" w:color="auto"/>
        <w:bottom w:val="none" w:sz="0" w:space="0" w:color="auto"/>
        <w:right w:val="none" w:sz="0" w:space="0" w:color="auto"/>
      </w:divBdr>
    </w:div>
    <w:div w:id="67657787">
      <w:bodyDiv w:val="1"/>
      <w:marLeft w:val="0"/>
      <w:marRight w:val="0"/>
      <w:marTop w:val="0"/>
      <w:marBottom w:val="0"/>
      <w:divBdr>
        <w:top w:val="none" w:sz="0" w:space="0" w:color="auto"/>
        <w:left w:val="none" w:sz="0" w:space="0" w:color="auto"/>
        <w:bottom w:val="none" w:sz="0" w:space="0" w:color="auto"/>
        <w:right w:val="none" w:sz="0" w:space="0" w:color="auto"/>
      </w:divBdr>
    </w:div>
    <w:div w:id="72776541">
      <w:bodyDiv w:val="1"/>
      <w:marLeft w:val="0"/>
      <w:marRight w:val="0"/>
      <w:marTop w:val="0"/>
      <w:marBottom w:val="0"/>
      <w:divBdr>
        <w:top w:val="none" w:sz="0" w:space="0" w:color="auto"/>
        <w:left w:val="none" w:sz="0" w:space="0" w:color="auto"/>
        <w:bottom w:val="none" w:sz="0" w:space="0" w:color="auto"/>
        <w:right w:val="none" w:sz="0" w:space="0" w:color="auto"/>
      </w:divBdr>
    </w:div>
    <w:div w:id="77210867">
      <w:bodyDiv w:val="1"/>
      <w:marLeft w:val="0"/>
      <w:marRight w:val="0"/>
      <w:marTop w:val="0"/>
      <w:marBottom w:val="0"/>
      <w:divBdr>
        <w:top w:val="none" w:sz="0" w:space="0" w:color="auto"/>
        <w:left w:val="none" w:sz="0" w:space="0" w:color="auto"/>
        <w:bottom w:val="none" w:sz="0" w:space="0" w:color="auto"/>
        <w:right w:val="none" w:sz="0" w:space="0" w:color="auto"/>
      </w:divBdr>
    </w:div>
    <w:div w:id="104666321">
      <w:bodyDiv w:val="1"/>
      <w:marLeft w:val="0"/>
      <w:marRight w:val="0"/>
      <w:marTop w:val="0"/>
      <w:marBottom w:val="0"/>
      <w:divBdr>
        <w:top w:val="none" w:sz="0" w:space="0" w:color="auto"/>
        <w:left w:val="none" w:sz="0" w:space="0" w:color="auto"/>
        <w:bottom w:val="none" w:sz="0" w:space="0" w:color="auto"/>
        <w:right w:val="none" w:sz="0" w:space="0" w:color="auto"/>
      </w:divBdr>
    </w:div>
    <w:div w:id="104735594">
      <w:bodyDiv w:val="1"/>
      <w:marLeft w:val="0"/>
      <w:marRight w:val="0"/>
      <w:marTop w:val="0"/>
      <w:marBottom w:val="0"/>
      <w:divBdr>
        <w:top w:val="none" w:sz="0" w:space="0" w:color="auto"/>
        <w:left w:val="none" w:sz="0" w:space="0" w:color="auto"/>
        <w:bottom w:val="none" w:sz="0" w:space="0" w:color="auto"/>
        <w:right w:val="none" w:sz="0" w:space="0" w:color="auto"/>
      </w:divBdr>
    </w:div>
    <w:div w:id="104887181">
      <w:bodyDiv w:val="1"/>
      <w:marLeft w:val="0"/>
      <w:marRight w:val="0"/>
      <w:marTop w:val="0"/>
      <w:marBottom w:val="0"/>
      <w:divBdr>
        <w:top w:val="none" w:sz="0" w:space="0" w:color="auto"/>
        <w:left w:val="none" w:sz="0" w:space="0" w:color="auto"/>
        <w:bottom w:val="none" w:sz="0" w:space="0" w:color="auto"/>
        <w:right w:val="none" w:sz="0" w:space="0" w:color="auto"/>
      </w:divBdr>
    </w:div>
    <w:div w:id="107891927">
      <w:bodyDiv w:val="1"/>
      <w:marLeft w:val="0"/>
      <w:marRight w:val="0"/>
      <w:marTop w:val="0"/>
      <w:marBottom w:val="0"/>
      <w:divBdr>
        <w:top w:val="none" w:sz="0" w:space="0" w:color="auto"/>
        <w:left w:val="none" w:sz="0" w:space="0" w:color="auto"/>
        <w:bottom w:val="none" w:sz="0" w:space="0" w:color="auto"/>
        <w:right w:val="none" w:sz="0" w:space="0" w:color="auto"/>
      </w:divBdr>
    </w:div>
    <w:div w:id="116267239">
      <w:bodyDiv w:val="1"/>
      <w:marLeft w:val="0"/>
      <w:marRight w:val="0"/>
      <w:marTop w:val="0"/>
      <w:marBottom w:val="0"/>
      <w:divBdr>
        <w:top w:val="none" w:sz="0" w:space="0" w:color="auto"/>
        <w:left w:val="none" w:sz="0" w:space="0" w:color="auto"/>
        <w:bottom w:val="none" w:sz="0" w:space="0" w:color="auto"/>
        <w:right w:val="none" w:sz="0" w:space="0" w:color="auto"/>
      </w:divBdr>
    </w:div>
    <w:div w:id="117113010">
      <w:bodyDiv w:val="1"/>
      <w:marLeft w:val="0"/>
      <w:marRight w:val="0"/>
      <w:marTop w:val="0"/>
      <w:marBottom w:val="0"/>
      <w:divBdr>
        <w:top w:val="none" w:sz="0" w:space="0" w:color="auto"/>
        <w:left w:val="none" w:sz="0" w:space="0" w:color="auto"/>
        <w:bottom w:val="none" w:sz="0" w:space="0" w:color="auto"/>
        <w:right w:val="none" w:sz="0" w:space="0" w:color="auto"/>
      </w:divBdr>
    </w:div>
    <w:div w:id="134612412">
      <w:bodyDiv w:val="1"/>
      <w:marLeft w:val="0"/>
      <w:marRight w:val="0"/>
      <w:marTop w:val="0"/>
      <w:marBottom w:val="0"/>
      <w:divBdr>
        <w:top w:val="none" w:sz="0" w:space="0" w:color="auto"/>
        <w:left w:val="none" w:sz="0" w:space="0" w:color="auto"/>
        <w:bottom w:val="none" w:sz="0" w:space="0" w:color="auto"/>
        <w:right w:val="none" w:sz="0" w:space="0" w:color="auto"/>
      </w:divBdr>
    </w:div>
    <w:div w:id="138617300">
      <w:bodyDiv w:val="1"/>
      <w:marLeft w:val="0"/>
      <w:marRight w:val="0"/>
      <w:marTop w:val="0"/>
      <w:marBottom w:val="0"/>
      <w:divBdr>
        <w:top w:val="none" w:sz="0" w:space="0" w:color="auto"/>
        <w:left w:val="none" w:sz="0" w:space="0" w:color="auto"/>
        <w:bottom w:val="none" w:sz="0" w:space="0" w:color="auto"/>
        <w:right w:val="none" w:sz="0" w:space="0" w:color="auto"/>
      </w:divBdr>
    </w:div>
    <w:div w:id="139733421">
      <w:bodyDiv w:val="1"/>
      <w:marLeft w:val="0"/>
      <w:marRight w:val="0"/>
      <w:marTop w:val="0"/>
      <w:marBottom w:val="0"/>
      <w:divBdr>
        <w:top w:val="none" w:sz="0" w:space="0" w:color="auto"/>
        <w:left w:val="none" w:sz="0" w:space="0" w:color="auto"/>
        <w:bottom w:val="none" w:sz="0" w:space="0" w:color="auto"/>
        <w:right w:val="none" w:sz="0" w:space="0" w:color="auto"/>
      </w:divBdr>
    </w:div>
    <w:div w:id="154223239">
      <w:bodyDiv w:val="1"/>
      <w:marLeft w:val="0"/>
      <w:marRight w:val="0"/>
      <w:marTop w:val="0"/>
      <w:marBottom w:val="0"/>
      <w:divBdr>
        <w:top w:val="none" w:sz="0" w:space="0" w:color="auto"/>
        <w:left w:val="none" w:sz="0" w:space="0" w:color="auto"/>
        <w:bottom w:val="none" w:sz="0" w:space="0" w:color="auto"/>
        <w:right w:val="none" w:sz="0" w:space="0" w:color="auto"/>
      </w:divBdr>
    </w:div>
    <w:div w:id="165443080">
      <w:bodyDiv w:val="1"/>
      <w:marLeft w:val="0"/>
      <w:marRight w:val="0"/>
      <w:marTop w:val="0"/>
      <w:marBottom w:val="0"/>
      <w:divBdr>
        <w:top w:val="none" w:sz="0" w:space="0" w:color="auto"/>
        <w:left w:val="none" w:sz="0" w:space="0" w:color="auto"/>
        <w:bottom w:val="none" w:sz="0" w:space="0" w:color="auto"/>
        <w:right w:val="none" w:sz="0" w:space="0" w:color="auto"/>
      </w:divBdr>
    </w:div>
    <w:div w:id="166555646">
      <w:bodyDiv w:val="1"/>
      <w:marLeft w:val="0"/>
      <w:marRight w:val="0"/>
      <w:marTop w:val="0"/>
      <w:marBottom w:val="0"/>
      <w:divBdr>
        <w:top w:val="none" w:sz="0" w:space="0" w:color="auto"/>
        <w:left w:val="none" w:sz="0" w:space="0" w:color="auto"/>
        <w:bottom w:val="none" w:sz="0" w:space="0" w:color="auto"/>
        <w:right w:val="none" w:sz="0" w:space="0" w:color="auto"/>
      </w:divBdr>
    </w:div>
    <w:div w:id="168257328">
      <w:bodyDiv w:val="1"/>
      <w:marLeft w:val="0"/>
      <w:marRight w:val="0"/>
      <w:marTop w:val="0"/>
      <w:marBottom w:val="0"/>
      <w:divBdr>
        <w:top w:val="none" w:sz="0" w:space="0" w:color="auto"/>
        <w:left w:val="none" w:sz="0" w:space="0" w:color="auto"/>
        <w:bottom w:val="none" w:sz="0" w:space="0" w:color="auto"/>
        <w:right w:val="none" w:sz="0" w:space="0" w:color="auto"/>
      </w:divBdr>
    </w:div>
    <w:div w:id="171602765">
      <w:bodyDiv w:val="1"/>
      <w:marLeft w:val="0"/>
      <w:marRight w:val="0"/>
      <w:marTop w:val="0"/>
      <w:marBottom w:val="0"/>
      <w:divBdr>
        <w:top w:val="none" w:sz="0" w:space="0" w:color="auto"/>
        <w:left w:val="none" w:sz="0" w:space="0" w:color="auto"/>
        <w:bottom w:val="none" w:sz="0" w:space="0" w:color="auto"/>
        <w:right w:val="none" w:sz="0" w:space="0" w:color="auto"/>
      </w:divBdr>
    </w:div>
    <w:div w:id="180552796">
      <w:bodyDiv w:val="1"/>
      <w:marLeft w:val="0"/>
      <w:marRight w:val="0"/>
      <w:marTop w:val="0"/>
      <w:marBottom w:val="0"/>
      <w:divBdr>
        <w:top w:val="none" w:sz="0" w:space="0" w:color="auto"/>
        <w:left w:val="none" w:sz="0" w:space="0" w:color="auto"/>
        <w:bottom w:val="none" w:sz="0" w:space="0" w:color="auto"/>
        <w:right w:val="none" w:sz="0" w:space="0" w:color="auto"/>
      </w:divBdr>
    </w:div>
    <w:div w:id="181356547">
      <w:bodyDiv w:val="1"/>
      <w:marLeft w:val="0"/>
      <w:marRight w:val="0"/>
      <w:marTop w:val="0"/>
      <w:marBottom w:val="0"/>
      <w:divBdr>
        <w:top w:val="none" w:sz="0" w:space="0" w:color="auto"/>
        <w:left w:val="none" w:sz="0" w:space="0" w:color="auto"/>
        <w:bottom w:val="none" w:sz="0" w:space="0" w:color="auto"/>
        <w:right w:val="none" w:sz="0" w:space="0" w:color="auto"/>
      </w:divBdr>
    </w:div>
    <w:div w:id="183712408">
      <w:bodyDiv w:val="1"/>
      <w:marLeft w:val="0"/>
      <w:marRight w:val="0"/>
      <w:marTop w:val="0"/>
      <w:marBottom w:val="0"/>
      <w:divBdr>
        <w:top w:val="none" w:sz="0" w:space="0" w:color="auto"/>
        <w:left w:val="none" w:sz="0" w:space="0" w:color="auto"/>
        <w:bottom w:val="none" w:sz="0" w:space="0" w:color="auto"/>
        <w:right w:val="none" w:sz="0" w:space="0" w:color="auto"/>
      </w:divBdr>
    </w:div>
    <w:div w:id="186256439">
      <w:bodyDiv w:val="1"/>
      <w:marLeft w:val="0"/>
      <w:marRight w:val="0"/>
      <w:marTop w:val="0"/>
      <w:marBottom w:val="0"/>
      <w:divBdr>
        <w:top w:val="none" w:sz="0" w:space="0" w:color="auto"/>
        <w:left w:val="none" w:sz="0" w:space="0" w:color="auto"/>
        <w:bottom w:val="none" w:sz="0" w:space="0" w:color="auto"/>
        <w:right w:val="none" w:sz="0" w:space="0" w:color="auto"/>
      </w:divBdr>
    </w:div>
    <w:div w:id="188565971">
      <w:bodyDiv w:val="1"/>
      <w:marLeft w:val="0"/>
      <w:marRight w:val="0"/>
      <w:marTop w:val="0"/>
      <w:marBottom w:val="0"/>
      <w:divBdr>
        <w:top w:val="none" w:sz="0" w:space="0" w:color="auto"/>
        <w:left w:val="none" w:sz="0" w:space="0" w:color="auto"/>
        <w:bottom w:val="none" w:sz="0" w:space="0" w:color="auto"/>
        <w:right w:val="none" w:sz="0" w:space="0" w:color="auto"/>
      </w:divBdr>
    </w:div>
    <w:div w:id="191117056">
      <w:bodyDiv w:val="1"/>
      <w:marLeft w:val="0"/>
      <w:marRight w:val="0"/>
      <w:marTop w:val="0"/>
      <w:marBottom w:val="0"/>
      <w:divBdr>
        <w:top w:val="none" w:sz="0" w:space="0" w:color="auto"/>
        <w:left w:val="none" w:sz="0" w:space="0" w:color="auto"/>
        <w:bottom w:val="none" w:sz="0" w:space="0" w:color="auto"/>
        <w:right w:val="none" w:sz="0" w:space="0" w:color="auto"/>
      </w:divBdr>
    </w:div>
    <w:div w:id="191383734">
      <w:bodyDiv w:val="1"/>
      <w:marLeft w:val="0"/>
      <w:marRight w:val="0"/>
      <w:marTop w:val="0"/>
      <w:marBottom w:val="0"/>
      <w:divBdr>
        <w:top w:val="none" w:sz="0" w:space="0" w:color="auto"/>
        <w:left w:val="none" w:sz="0" w:space="0" w:color="auto"/>
        <w:bottom w:val="none" w:sz="0" w:space="0" w:color="auto"/>
        <w:right w:val="none" w:sz="0" w:space="0" w:color="auto"/>
      </w:divBdr>
    </w:div>
    <w:div w:id="194392037">
      <w:bodyDiv w:val="1"/>
      <w:marLeft w:val="0"/>
      <w:marRight w:val="0"/>
      <w:marTop w:val="0"/>
      <w:marBottom w:val="0"/>
      <w:divBdr>
        <w:top w:val="none" w:sz="0" w:space="0" w:color="auto"/>
        <w:left w:val="none" w:sz="0" w:space="0" w:color="auto"/>
        <w:bottom w:val="none" w:sz="0" w:space="0" w:color="auto"/>
        <w:right w:val="none" w:sz="0" w:space="0" w:color="auto"/>
      </w:divBdr>
    </w:div>
    <w:div w:id="200482910">
      <w:bodyDiv w:val="1"/>
      <w:marLeft w:val="0"/>
      <w:marRight w:val="0"/>
      <w:marTop w:val="0"/>
      <w:marBottom w:val="0"/>
      <w:divBdr>
        <w:top w:val="none" w:sz="0" w:space="0" w:color="auto"/>
        <w:left w:val="none" w:sz="0" w:space="0" w:color="auto"/>
        <w:bottom w:val="none" w:sz="0" w:space="0" w:color="auto"/>
        <w:right w:val="none" w:sz="0" w:space="0" w:color="auto"/>
      </w:divBdr>
    </w:div>
    <w:div w:id="207187946">
      <w:bodyDiv w:val="1"/>
      <w:marLeft w:val="0"/>
      <w:marRight w:val="0"/>
      <w:marTop w:val="0"/>
      <w:marBottom w:val="0"/>
      <w:divBdr>
        <w:top w:val="none" w:sz="0" w:space="0" w:color="auto"/>
        <w:left w:val="none" w:sz="0" w:space="0" w:color="auto"/>
        <w:bottom w:val="none" w:sz="0" w:space="0" w:color="auto"/>
        <w:right w:val="none" w:sz="0" w:space="0" w:color="auto"/>
      </w:divBdr>
    </w:div>
    <w:div w:id="208304240">
      <w:bodyDiv w:val="1"/>
      <w:marLeft w:val="0"/>
      <w:marRight w:val="0"/>
      <w:marTop w:val="0"/>
      <w:marBottom w:val="0"/>
      <w:divBdr>
        <w:top w:val="none" w:sz="0" w:space="0" w:color="auto"/>
        <w:left w:val="none" w:sz="0" w:space="0" w:color="auto"/>
        <w:bottom w:val="none" w:sz="0" w:space="0" w:color="auto"/>
        <w:right w:val="none" w:sz="0" w:space="0" w:color="auto"/>
      </w:divBdr>
    </w:div>
    <w:div w:id="211113858">
      <w:bodyDiv w:val="1"/>
      <w:marLeft w:val="0"/>
      <w:marRight w:val="0"/>
      <w:marTop w:val="0"/>
      <w:marBottom w:val="0"/>
      <w:divBdr>
        <w:top w:val="none" w:sz="0" w:space="0" w:color="auto"/>
        <w:left w:val="none" w:sz="0" w:space="0" w:color="auto"/>
        <w:bottom w:val="none" w:sz="0" w:space="0" w:color="auto"/>
        <w:right w:val="none" w:sz="0" w:space="0" w:color="auto"/>
      </w:divBdr>
    </w:div>
    <w:div w:id="212891140">
      <w:bodyDiv w:val="1"/>
      <w:marLeft w:val="0"/>
      <w:marRight w:val="0"/>
      <w:marTop w:val="0"/>
      <w:marBottom w:val="0"/>
      <w:divBdr>
        <w:top w:val="none" w:sz="0" w:space="0" w:color="auto"/>
        <w:left w:val="none" w:sz="0" w:space="0" w:color="auto"/>
        <w:bottom w:val="none" w:sz="0" w:space="0" w:color="auto"/>
        <w:right w:val="none" w:sz="0" w:space="0" w:color="auto"/>
      </w:divBdr>
    </w:div>
    <w:div w:id="229925309">
      <w:bodyDiv w:val="1"/>
      <w:marLeft w:val="0"/>
      <w:marRight w:val="0"/>
      <w:marTop w:val="0"/>
      <w:marBottom w:val="0"/>
      <w:divBdr>
        <w:top w:val="none" w:sz="0" w:space="0" w:color="auto"/>
        <w:left w:val="none" w:sz="0" w:space="0" w:color="auto"/>
        <w:bottom w:val="none" w:sz="0" w:space="0" w:color="auto"/>
        <w:right w:val="none" w:sz="0" w:space="0" w:color="auto"/>
      </w:divBdr>
    </w:div>
    <w:div w:id="233053988">
      <w:bodyDiv w:val="1"/>
      <w:marLeft w:val="0"/>
      <w:marRight w:val="0"/>
      <w:marTop w:val="0"/>
      <w:marBottom w:val="0"/>
      <w:divBdr>
        <w:top w:val="none" w:sz="0" w:space="0" w:color="auto"/>
        <w:left w:val="none" w:sz="0" w:space="0" w:color="auto"/>
        <w:bottom w:val="none" w:sz="0" w:space="0" w:color="auto"/>
        <w:right w:val="none" w:sz="0" w:space="0" w:color="auto"/>
      </w:divBdr>
    </w:div>
    <w:div w:id="241989599">
      <w:bodyDiv w:val="1"/>
      <w:marLeft w:val="0"/>
      <w:marRight w:val="0"/>
      <w:marTop w:val="0"/>
      <w:marBottom w:val="0"/>
      <w:divBdr>
        <w:top w:val="none" w:sz="0" w:space="0" w:color="auto"/>
        <w:left w:val="none" w:sz="0" w:space="0" w:color="auto"/>
        <w:bottom w:val="none" w:sz="0" w:space="0" w:color="auto"/>
        <w:right w:val="none" w:sz="0" w:space="0" w:color="auto"/>
      </w:divBdr>
    </w:div>
    <w:div w:id="246426899">
      <w:bodyDiv w:val="1"/>
      <w:marLeft w:val="0"/>
      <w:marRight w:val="0"/>
      <w:marTop w:val="0"/>
      <w:marBottom w:val="0"/>
      <w:divBdr>
        <w:top w:val="none" w:sz="0" w:space="0" w:color="auto"/>
        <w:left w:val="none" w:sz="0" w:space="0" w:color="auto"/>
        <w:bottom w:val="none" w:sz="0" w:space="0" w:color="auto"/>
        <w:right w:val="none" w:sz="0" w:space="0" w:color="auto"/>
      </w:divBdr>
    </w:div>
    <w:div w:id="259531766">
      <w:bodyDiv w:val="1"/>
      <w:marLeft w:val="0"/>
      <w:marRight w:val="0"/>
      <w:marTop w:val="0"/>
      <w:marBottom w:val="0"/>
      <w:divBdr>
        <w:top w:val="none" w:sz="0" w:space="0" w:color="auto"/>
        <w:left w:val="none" w:sz="0" w:space="0" w:color="auto"/>
        <w:bottom w:val="none" w:sz="0" w:space="0" w:color="auto"/>
        <w:right w:val="none" w:sz="0" w:space="0" w:color="auto"/>
      </w:divBdr>
    </w:div>
    <w:div w:id="260065410">
      <w:bodyDiv w:val="1"/>
      <w:marLeft w:val="0"/>
      <w:marRight w:val="0"/>
      <w:marTop w:val="0"/>
      <w:marBottom w:val="0"/>
      <w:divBdr>
        <w:top w:val="none" w:sz="0" w:space="0" w:color="auto"/>
        <w:left w:val="none" w:sz="0" w:space="0" w:color="auto"/>
        <w:bottom w:val="none" w:sz="0" w:space="0" w:color="auto"/>
        <w:right w:val="none" w:sz="0" w:space="0" w:color="auto"/>
      </w:divBdr>
    </w:div>
    <w:div w:id="266735812">
      <w:bodyDiv w:val="1"/>
      <w:marLeft w:val="0"/>
      <w:marRight w:val="0"/>
      <w:marTop w:val="0"/>
      <w:marBottom w:val="0"/>
      <w:divBdr>
        <w:top w:val="none" w:sz="0" w:space="0" w:color="auto"/>
        <w:left w:val="none" w:sz="0" w:space="0" w:color="auto"/>
        <w:bottom w:val="none" w:sz="0" w:space="0" w:color="auto"/>
        <w:right w:val="none" w:sz="0" w:space="0" w:color="auto"/>
      </w:divBdr>
    </w:div>
    <w:div w:id="268318996">
      <w:bodyDiv w:val="1"/>
      <w:marLeft w:val="0"/>
      <w:marRight w:val="0"/>
      <w:marTop w:val="0"/>
      <w:marBottom w:val="0"/>
      <w:divBdr>
        <w:top w:val="none" w:sz="0" w:space="0" w:color="auto"/>
        <w:left w:val="none" w:sz="0" w:space="0" w:color="auto"/>
        <w:bottom w:val="none" w:sz="0" w:space="0" w:color="auto"/>
        <w:right w:val="none" w:sz="0" w:space="0" w:color="auto"/>
      </w:divBdr>
    </w:div>
    <w:div w:id="270675398">
      <w:bodyDiv w:val="1"/>
      <w:marLeft w:val="0"/>
      <w:marRight w:val="0"/>
      <w:marTop w:val="0"/>
      <w:marBottom w:val="0"/>
      <w:divBdr>
        <w:top w:val="none" w:sz="0" w:space="0" w:color="auto"/>
        <w:left w:val="none" w:sz="0" w:space="0" w:color="auto"/>
        <w:bottom w:val="none" w:sz="0" w:space="0" w:color="auto"/>
        <w:right w:val="none" w:sz="0" w:space="0" w:color="auto"/>
      </w:divBdr>
    </w:div>
    <w:div w:id="277881404">
      <w:bodyDiv w:val="1"/>
      <w:marLeft w:val="0"/>
      <w:marRight w:val="0"/>
      <w:marTop w:val="0"/>
      <w:marBottom w:val="0"/>
      <w:divBdr>
        <w:top w:val="none" w:sz="0" w:space="0" w:color="auto"/>
        <w:left w:val="none" w:sz="0" w:space="0" w:color="auto"/>
        <w:bottom w:val="none" w:sz="0" w:space="0" w:color="auto"/>
        <w:right w:val="none" w:sz="0" w:space="0" w:color="auto"/>
      </w:divBdr>
    </w:div>
    <w:div w:id="283923110">
      <w:bodyDiv w:val="1"/>
      <w:marLeft w:val="0"/>
      <w:marRight w:val="0"/>
      <w:marTop w:val="0"/>
      <w:marBottom w:val="0"/>
      <w:divBdr>
        <w:top w:val="none" w:sz="0" w:space="0" w:color="auto"/>
        <w:left w:val="none" w:sz="0" w:space="0" w:color="auto"/>
        <w:bottom w:val="none" w:sz="0" w:space="0" w:color="auto"/>
        <w:right w:val="none" w:sz="0" w:space="0" w:color="auto"/>
      </w:divBdr>
    </w:div>
    <w:div w:id="291862340">
      <w:bodyDiv w:val="1"/>
      <w:marLeft w:val="0"/>
      <w:marRight w:val="0"/>
      <w:marTop w:val="0"/>
      <w:marBottom w:val="0"/>
      <w:divBdr>
        <w:top w:val="none" w:sz="0" w:space="0" w:color="auto"/>
        <w:left w:val="none" w:sz="0" w:space="0" w:color="auto"/>
        <w:bottom w:val="none" w:sz="0" w:space="0" w:color="auto"/>
        <w:right w:val="none" w:sz="0" w:space="0" w:color="auto"/>
      </w:divBdr>
    </w:div>
    <w:div w:id="292104698">
      <w:bodyDiv w:val="1"/>
      <w:marLeft w:val="0"/>
      <w:marRight w:val="0"/>
      <w:marTop w:val="0"/>
      <w:marBottom w:val="0"/>
      <w:divBdr>
        <w:top w:val="none" w:sz="0" w:space="0" w:color="auto"/>
        <w:left w:val="none" w:sz="0" w:space="0" w:color="auto"/>
        <w:bottom w:val="none" w:sz="0" w:space="0" w:color="auto"/>
        <w:right w:val="none" w:sz="0" w:space="0" w:color="auto"/>
      </w:divBdr>
    </w:div>
    <w:div w:id="292758154">
      <w:bodyDiv w:val="1"/>
      <w:marLeft w:val="0"/>
      <w:marRight w:val="0"/>
      <w:marTop w:val="0"/>
      <w:marBottom w:val="0"/>
      <w:divBdr>
        <w:top w:val="none" w:sz="0" w:space="0" w:color="auto"/>
        <w:left w:val="none" w:sz="0" w:space="0" w:color="auto"/>
        <w:bottom w:val="none" w:sz="0" w:space="0" w:color="auto"/>
        <w:right w:val="none" w:sz="0" w:space="0" w:color="auto"/>
      </w:divBdr>
    </w:div>
    <w:div w:id="295568990">
      <w:bodyDiv w:val="1"/>
      <w:marLeft w:val="0"/>
      <w:marRight w:val="0"/>
      <w:marTop w:val="0"/>
      <w:marBottom w:val="0"/>
      <w:divBdr>
        <w:top w:val="none" w:sz="0" w:space="0" w:color="auto"/>
        <w:left w:val="none" w:sz="0" w:space="0" w:color="auto"/>
        <w:bottom w:val="none" w:sz="0" w:space="0" w:color="auto"/>
        <w:right w:val="none" w:sz="0" w:space="0" w:color="auto"/>
      </w:divBdr>
    </w:div>
    <w:div w:id="304629319">
      <w:bodyDiv w:val="1"/>
      <w:marLeft w:val="0"/>
      <w:marRight w:val="0"/>
      <w:marTop w:val="0"/>
      <w:marBottom w:val="0"/>
      <w:divBdr>
        <w:top w:val="none" w:sz="0" w:space="0" w:color="auto"/>
        <w:left w:val="none" w:sz="0" w:space="0" w:color="auto"/>
        <w:bottom w:val="none" w:sz="0" w:space="0" w:color="auto"/>
        <w:right w:val="none" w:sz="0" w:space="0" w:color="auto"/>
      </w:divBdr>
    </w:div>
    <w:div w:id="307519342">
      <w:bodyDiv w:val="1"/>
      <w:marLeft w:val="0"/>
      <w:marRight w:val="0"/>
      <w:marTop w:val="0"/>
      <w:marBottom w:val="0"/>
      <w:divBdr>
        <w:top w:val="none" w:sz="0" w:space="0" w:color="auto"/>
        <w:left w:val="none" w:sz="0" w:space="0" w:color="auto"/>
        <w:bottom w:val="none" w:sz="0" w:space="0" w:color="auto"/>
        <w:right w:val="none" w:sz="0" w:space="0" w:color="auto"/>
      </w:divBdr>
    </w:div>
    <w:div w:id="312293443">
      <w:bodyDiv w:val="1"/>
      <w:marLeft w:val="0"/>
      <w:marRight w:val="0"/>
      <w:marTop w:val="0"/>
      <w:marBottom w:val="0"/>
      <w:divBdr>
        <w:top w:val="none" w:sz="0" w:space="0" w:color="auto"/>
        <w:left w:val="none" w:sz="0" w:space="0" w:color="auto"/>
        <w:bottom w:val="none" w:sz="0" w:space="0" w:color="auto"/>
        <w:right w:val="none" w:sz="0" w:space="0" w:color="auto"/>
      </w:divBdr>
    </w:div>
    <w:div w:id="315767799">
      <w:bodyDiv w:val="1"/>
      <w:marLeft w:val="0"/>
      <w:marRight w:val="0"/>
      <w:marTop w:val="0"/>
      <w:marBottom w:val="0"/>
      <w:divBdr>
        <w:top w:val="none" w:sz="0" w:space="0" w:color="auto"/>
        <w:left w:val="none" w:sz="0" w:space="0" w:color="auto"/>
        <w:bottom w:val="none" w:sz="0" w:space="0" w:color="auto"/>
        <w:right w:val="none" w:sz="0" w:space="0" w:color="auto"/>
      </w:divBdr>
    </w:div>
    <w:div w:id="320617062">
      <w:bodyDiv w:val="1"/>
      <w:marLeft w:val="0"/>
      <w:marRight w:val="0"/>
      <w:marTop w:val="0"/>
      <w:marBottom w:val="0"/>
      <w:divBdr>
        <w:top w:val="none" w:sz="0" w:space="0" w:color="auto"/>
        <w:left w:val="none" w:sz="0" w:space="0" w:color="auto"/>
        <w:bottom w:val="none" w:sz="0" w:space="0" w:color="auto"/>
        <w:right w:val="none" w:sz="0" w:space="0" w:color="auto"/>
      </w:divBdr>
    </w:div>
    <w:div w:id="324820960">
      <w:bodyDiv w:val="1"/>
      <w:marLeft w:val="0"/>
      <w:marRight w:val="0"/>
      <w:marTop w:val="0"/>
      <w:marBottom w:val="0"/>
      <w:divBdr>
        <w:top w:val="none" w:sz="0" w:space="0" w:color="auto"/>
        <w:left w:val="none" w:sz="0" w:space="0" w:color="auto"/>
        <w:bottom w:val="none" w:sz="0" w:space="0" w:color="auto"/>
        <w:right w:val="none" w:sz="0" w:space="0" w:color="auto"/>
      </w:divBdr>
    </w:div>
    <w:div w:id="331179137">
      <w:bodyDiv w:val="1"/>
      <w:marLeft w:val="0"/>
      <w:marRight w:val="0"/>
      <w:marTop w:val="0"/>
      <w:marBottom w:val="0"/>
      <w:divBdr>
        <w:top w:val="none" w:sz="0" w:space="0" w:color="auto"/>
        <w:left w:val="none" w:sz="0" w:space="0" w:color="auto"/>
        <w:bottom w:val="none" w:sz="0" w:space="0" w:color="auto"/>
        <w:right w:val="none" w:sz="0" w:space="0" w:color="auto"/>
      </w:divBdr>
    </w:div>
    <w:div w:id="335155840">
      <w:bodyDiv w:val="1"/>
      <w:marLeft w:val="0"/>
      <w:marRight w:val="0"/>
      <w:marTop w:val="0"/>
      <w:marBottom w:val="0"/>
      <w:divBdr>
        <w:top w:val="none" w:sz="0" w:space="0" w:color="auto"/>
        <w:left w:val="none" w:sz="0" w:space="0" w:color="auto"/>
        <w:bottom w:val="none" w:sz="0" w:space="0" w:color="auto"/>
        <w:right w:val="none" w:sz="0" w:space="0" w:color="auto"/>
      </w:divBdr>
    </w:div>
    <w:div w:id="339817120">
      <w:bodyDiv w:val="1"/>
      <w:marLeft w:val="0"/>
      <w:marRight w:val="0"/>
      <w:marTop w:val="0"/>
      <w:marBottom w:val="0"/>
      <w:divBdr>
        <w:top w:val="none" w:sz="0" w:space="0" w:color="auto"/>
        <w:left w:val="none" w:sz="0" w:space="0" w:color="auto"/>
        <w:bottom w:val="none" w:sz="0" w:space="0" w:color="auto"/>
        <w:right w:val="none" w:sz="0" w:space="0" w:color="auto"/>
      </w:divBdr>
    </w:div>
    <w:div w:id="346175757">
      <w:bodyDiv w:val="1"/>
      <w:marLeft w:val="0"/>
      <w:marRight w:val="0"/>
      <w:marTop w:val="0"/>
      <w:marBottom w:val="0"/>
      <w:divBdr>
        <w:top w:val="none" w:sz="0" w:space="0" w:color="auto"/>
        <w:left w:val="none" w:sz="0" w:space="0" w:color="auto"/>
        <w:bottom w:val="none" w:sz="0" w:space="0" w:color="auto"/>
        <w:right w:val="none" w:sz="0" w:space="0" w:color="auto"/>
      </w:divBdr>
    </w:div>
    <w:div w:id="347488131">
      <w:bodyDiv w:val="1"/>
      <w:marLeft w:val="0"/>
      <w:marRight w:val="0"/>
      <w:marTop w:val="0"/>
      <w:marBottom w:val="0"/>
      <w:divBdr>
        <w:top w:val="none" w:sz="0" w:space="0" w:color="auto"/>
        <w:left w:val="none" w:sz="0" w:space="0" w:color="auto"/>
        <w:bottom w:val="none" w:sz="0" w:space="0" w:color="auto"/>
        <w:right w:val="none" w:sz="0" w:space="0" w:color="auto"/>
      </w:divBdr>
    </w:div>
    <w:div w:id="348025667">
      <w:bodyDiv w:val="1"/>
      <w:marLeft w:val="0"/>
      <w:marRight w:val="0"/>
      <w:marTop w:val="0"/>
      <w:marBottom w:val="0"/>
      <w:divBdr>
        <w:top w:val="none" w:sz="0" w:space="0" w:color="auto"/>
        <w:left w:val="none" w:sz="0" w:space="0" w:color="auto"/>
        <w:bottom w:val="none" w:sz="0" w:space="0" w:color="auto"/>
        <w:right w:val="none" w:sz="0" w:space="0" w:color="auto"/>
      </w:divBdr>
    </w:div>
    <w:div w:id="354967847">
      <w:bodyDiv w:val="1"/>
      <w:marLeft w:val="0"/>
      <w:marRight w:val="0"/>
      <w:marTop w:val="0"/>
      <w:marBottom w:val="0"/>
      <w:divBdr>
        <w:top w:val="none" w:sz="0" w:space="0" w:color="auto"/>
        <w:left w:val="none" w:sz="0" w:space="0" w:color="auto"/>
        <w:bottom w:val="none" w:sz="0" w:space="0" w:color="auto"/>
        <w:right w:val="none" w:sz="0" w:space="0" w:color="auto"/>
      </w:divBdr>
    </w:div>
    <w:div w:id="359554834">
      <w:bodyDiv w:val="1"/>
      <w:marLeft w:val="0"/>
      <w:marRight w:val="0"/>
      <w:marTop w:val="0"/>
      <w:marBottom w:val="0"/>
      <w:divBdr>
        <w:top w:val="none" w:sz="0" w:space="0" w:color="auto"/>
        <w:left w:val="none" w:sz="0" w:space="0" w:color="auto"/>
        <w:bottom w:val="none" w:sz="0" w:space="0" w:color="auto"/>
        <w:right w:val="none" w:sz="0" w:space="0" w:color="auto"/>
      </w:divBdr>
    </w:div>
    <w:div w:id="366414506">
      <w:bodyDiv w:val="1"/>
      <w:marLeft w:val="0"/>
      <w:marRight w:val="0"/>
      <w:marTop w:val="0"/>
      <w:marBottom w:val="0"/>
      <w:divBdr>
        <w:top w:val="none" w:sz="0" w:space="0" w:color="auto"/>
        <w:left w:val="none" w:sz="0" w:space="0" w:color="auto"/>
        <w:bottom w:val="none" w:sz="0" w:space="0" w:color="auto"/>
        <w:right w:val="none" w:sz="0" w:space="0" w:color="auto"/>
      </w:divBdr>
    </w:div>
    <w:div w:id="380597571">
      <w:bodyDiv w:val="1"/>
      <w:marLeft w:val="0"/>
      <w:marRight w:val="0"/>
      <w:marTop w:val="0"/>
      <w:marBottom w:val="0"/>
      <w:divBdr>
        <w:top w:val="none" w:sz="0" w:space="0" w:color="auto"/>
        <w:left w:val="none" w:sz="0" w:space="0" w:color="auto"/>
        <w:bottom w:val="none" w:sz="0" w:space="0" w:color="auto"/>
        <w:right w:val="none" w:sz="0" w:space="0" w:color="auto"/>
      </w:divBdr>
    </w:div>
    <w:div w:id="386301507">
      <w:bodyDiv w:val="1"/>
      <w:marLeft w:val="0"/>
      <w:marRight w:val="0"/>
      <w:marTop w:val="0"/>
      <w:marBottom w:val="0"/>
      <w:divBdr>
        <w:top w:val="none" w:sz="0" w:space="0" w:color="auto"/>
        <w:left w:val="none" w:sz="0" w:space="0" w:color="auto"/>
        <w:bottom w:val="none" w:sz="0" w:space="0" w:color="auto"/>
        <w:right w:val="none" w:sz="0" w:space="0" w:color="auto"/>
      </w:divBdr>
    </w:div>
    <w:div w:id="386418870">
      <w:bodyDiv w:val="1"/>
      <w:marLeft w:val="0"/>
      <w:marRight w:val="0"/>
      <w:marTop w:val="0"/>
      <w:marBottom w:val="0"/>
      <w:divBdr>
        <w:top w:val="none" w:sz="0" w:space="0" w:color="auto"/>
        <w:left w:val="none" w:sz="0" w:space="0" w:color="auto"/>
        <w:bottom w:val="none" w:sz="0" w:space="0" w:color="auto"/>
        <w:right w:val="none" w:sz="0" w:space="0" w:color="auto"/>
      </w:divBdr>
    </w:div>
    <w:div w:id="406414786">
      <w:bodyDiv w:val="1"/>
      <w:marLeft w:val="0"/>
      <w:marRight w:val="0"/>
      <w:marTop w:val="0"/>
      <w:marBottom w:val="0"/>
      <w:divBdr>
        <w:top w:val="none" w:sz="0" w:space="0" w:color="auto"/>
        <w:left w:val="none" w:sz="0" w:space="0" w:color="auto"/>
        <w:bottom w:val="none" w:sz="0" w:space="0" w:color="auto"/>
        <w:right w:val="none" w:sz="0" w:space="0" w:color="auto"/>
      </w:divBdr>
    </w:div>
    <w:div w:id="432173081">
      <w:bodyDiv w:val="1"/>
      <w:marLeft w:val="0"/>
      <w:marRight w:val="0"/>
      <w:marTop w:val="0"/>
      <w:marBottom w:val="0"/>
      <w:divBdr>
        <w:top w:val="none" w:sz="0" w:space="0" w:color="auto"/>
        <w:left w:val="none" w:sz="0" w:space="0" w:color="auto"/>
        <w:bottom w:val="none" w:sz="0" w:space="0" w:color="auto"/>
        <w:right w:val="none" w:sz="0" w:space="0" w:color="auto"/>
      </w:divBdr>
    </w:div>
    <w:div w:id="436367443">
      <w:bodyDiv w:val="1"/>
      <w:marLeft w:val="0"/>
      <w:marRight w:val="0"/>
      <w:marTop w:val="0"/>
      <w:marBottom w:val="0"/>
      <w:divBdr>
        <w:top w:val="none" w:sz="0" w:space="0" w:color="auto"/>
        <w:left w:val="none" w:sz="0" w:space="0" w:color="auto"/>
        <w:bottom w:val="none" w:sz="0" w:space="0" w:color="auto"/>
        <w:right w:val="none" w:sz="0" w:space="0" w:color="auto"/>
      </w:divBdr>
    </w:div>
    <w:div w:id="448085401">
      <w:bodyDiv w:val="1"/>
      <w:marLeft w:val="0"/>
      <w:marRight w:val="0"/>
      <w:marTop w:val="0"/>
      <w:marBottom w:val="0"/>
      <w:divBdr>
        <w:top w:val="none" w:sz="0" w:space="0" w:color="auto"/>
        <w:left w:val="none" w:sz="0" w:space="0" w:color="auto"/>
        <w:bottom w:val="none" w:sz="0" w:space="0" w:color="auto"/>
        <w:right w:val="none" w:sz="0" w:space="0" w:color="auto"/>
      </w:divBdr>
    </w:div>
    <w:div w:id="452556919">
      <w:bodyDiv w:val="1"/>
      <w:marLeft w:val="0"/>
      <w:marRight w:val="0"/>
      <w:marTop w:val="0"/>
      <w:marBottom w:val="0"/>
      <w:divBdr>
        <w:top w:val="none" w:sz="0" w:space="0" w:color="auto"/>
        <w:left w:val="none" w:sz="0" w:space="0" w:color="auto"/>
        <w:bottom w:val="none" w:sz="0" w:space="0" w:color="auto"/>
        <w:right w:val="none" w:sz="0" w:space="0" w:color="auto"/>
      </w:divBdr>
    </w:div>
    <w:div w:id="463432633">
      <w:bodyDiv w:val="1"/>
      <w:marLeft w:val="0"/>
      <w:marRight w:val="0"/>
      <w:marTop w:val="0"/>
      <w:marBottom w:val="0"/>
      <w:divBdr>
        <w:top w:val="none" w:sz="0" w:space="0" w:color="auto"/>
        <w:left w:val="none" w:sz="0" w:space="0" w:color="auto"/>
        <w:bottom w:val="none" w:sz="0" w:space="0" w:color="auto"/>
        <w:right w:val="none" w:sz="0" w:space="0" w:color="auto"/>
      </w:divBdr>
    </w:div>
    <w:div w:id="464391329">
      <w:bodyDiv w:val="1"/>
      <w:marLeft w:val="0"/>
      <w:marRight w:val="0"/>
      <w:marTop w:val="0"/>
      <w:marBottom w:val="0"/>
      <w:divBdr>
        <w:top w:val="none" w:sz="0" w:space="0" w:color="auto"/>
        <w:left w:val="none" w:sz="0" w:space="0" w:color="auto"/>
        <w:bottom w:val="none" w:sz="0" w:space="0" w:color="auto"/>
        <w:right w:val="none" w:sz="0" w:space="0" w:color="auto"/>
      </w:divBdr>
    </w:div>
    <w:div w:id="465052494">
      <w:bodyDiv w:val="1"/>
      <w:marLeft w:val="0"/>
      <w:marRight w:val="0"/>
      <w:marTop w:val="0"/>
      <w:marBottom w:val="0"/>
      <w:divBdr>
        <w:top w:val="none" w:sz="0" w:space="0" w:color="auto"/>
        <w:left w:val="none" w:sz="0" w:space="0" w:color="auto"/>
        <w:bottom w:val="none" w:sz="0" w:space="0" w:color="auto"/>
        <w:right w:val="none" w:sz="0" w:space="0" w:color="auto"/>
      </w:divBdr>
    </w:div>
    <w:div w:id="481652875">
      <w:bodyDiv w:val="1"/>
      <w:marLeft w:val="0"/>
      <w:marRight w:val="0"/>
      <w:marTop w:val="0"/>
      <w:marBottom w:val="0"/>
      <w:divBdr>
        <w:top w:val="none" w:sz="0" w:space="0" w:color="auto"/>
        <w:left w:val="none" w:sz="0" w:space="0" w:color="auto"/>
        <w:bottom w:val="none" w:sz="0" w:space="0" w:color="auto"/>
        <w:right w:val="none" w:sz="0" w:space="0" w:color="auto"/>
      </w:divBdr>
    </w:div>
    <w:div w:id="481965296">
      <w:bodyDiv w:val="1"/>
      <w:marLeft w:val="0"/>
      <w:marRight w:val="0"/>
      <w:marTop w:val="0"/>
      <w:marBottom w:val="0"/>
      <w:divBdr>
        <w:top w:val="none" w:sz="0" w:space="0" w:color="auto"/>
        <w:left w:val="none" w:sz="0" w:space="0" w:color="auto"/>
        <w:bottom w:val="none" w:sz="0" w:space="0" w:color="auto"/>
        <w:right w:val="none" w:sz="0" w:space="0" w:color="auto"/>
      </w:divBdr>
    </w:div>
    <w:div w:id="482430185">
      <w:bodyDiv w:val="1"/>
      <w:marLeft w:val="0"/>
      <w:marRight w:val="0"/>
      <w:marTop w:val="0"/>
      <w:marBottom w:val="0"/>
      <w:divBdr>
        <w:top w:val="none" w:sz="0" w:space="0" w:color="auto"/>
        <w:left w:val="none" w:sz="0" w:space="0" w:color="auto"/>
        <w:bottom w:val="none" w:sz="0" w:space="0" w:color="auto"/>
        <w:right w:val="none" w:sz="0" w:space="0" w:color="auto"/>
      </w:divBdr>
    </w:div>
    <w:div w:id="484515427">
      <w:bodyDiv w:val="1"/>
      <w:marLeft w:val="0"/>
      <w:marRight w:val="0"/>
      <w:marTop w:val="0"/>
      <w:marBottom w:val="0"/>
      <w:divBdr>
        <w:top w:val="none" w:sz="0" w:space="0" w:color="auto"/>
        <w:left w:val="none" w:sz="0" w:space="0" w:color="auto"/>
        <w:bottom w:val="none" w:sz="0" w:space="0" w:color="auto"/>
        <w:right w:val="none" w:sz="0" w:space="0" w:color="auto"/>
      </w:divBdr>
    </w:div>
    <w:div w:id="487019833">
      <w:bodyDiv w:val="1"/>
      <w:marLeft w:val="0"/>
      <w:marRight w:val="0"/>
      <w:marTop w:val="0"/>
      <w:marBottom w:val="0"/>
      <w:divBdr>
        <w:top w:val="none" w:sz="0" w:space="0" w:color="auto"/>
        <w:left w:val="none" w:sz="0" w:space="0" w:color="auto"/>
        <w:bottom w:val="none" w:sz="0" w:space="0" w:color="auto"/>
        <w:right w:val="none" w:sz="0" w:space="0" w:color="auto"/>
      </w:divBdr>
    </w:div>
    <w:div w:id="487137043">
      <w:bodyDiv w:val="1"/>
      <w:marLeft w:val="0"/>
      <w:marRight w:val="0"/>
      <w:marTop w:val="0"/>
      <w:marBottom w:val="0"/>
      <w:divBdr>
        <w:top w:val="none" w:sz="0" w:space="0" w:color="auto"/>
        <w:left w:val="none" w:sz="0" w:space="0" w:color="auto"/>
        <w:bottom w:val="none" w:sz="0" w:space="0" w:color="auto"/>
        <w:right w:val="none" w:sz="0" w:space="0" w:color="auto"/>
      </w:divBdr>
    </w:div>
    <w:div w:id="488405446">
      <w:bodyDiv w:val="1"/>
      <w:marLeft w:val="0"/>
      <w:marRight w:val="0"/>
      <w:marTop w:val="0"/>
      <w:marBottom w:val="0"/>
      <w:divBdr>
        <w:top w:val="none" w:sz="0" w:space="0" w:color="auto"/>
        <w:left w:val="none" w:sz="0" w:space="0" w:color="auto"/>
        <w:bottom w:val="none" w:sz="0" w:space="0" w:color="auto"/>
        <w:right w:val="none" w:sz="0" w:space="0" w:color="auto"/>
      </w:divBdr>
    </w:div>
    <w:div w:id="499976570">
      <w:bodyDiv w:val="1"/>
      <w:marLeft w:val="0"/>
      <w:marRight w:val="0"/>
      <w:marTop w:val="0"/>
      <w:marBottom w:val="0"/>
      <w:divBdr>
        <w:top w:val="none" w:sz="0" w:space="0" w:color="auto"/>
        <w:left w:val="none" w:sz="0" w:space="0" w:color="auto"/>
        <w:bottom w:val="none" w:sz="0" w:space="0" w:color="auto"/>
        <w:right w:val="none" w:sz="0" w:space="0" w:color="auto"/>
      </w:divBdr>
    </w:div>
    <w:div w:id="508956551">
      <w:bodyDiv w:val="1"/>
      <w:marLeft w:val="0"/>
      <w:marRight w:val="0"/>
      <w:marTop w:val="0"/>
      <w:marBottom w:val="0"/>
      <w:divBdr>
        <w:top w:val="none" w:sz="0" w:space="0" w:color="auto"/>
        <w:left w:val="none" w:sz="0" w:space="0" w:color="auto"/>
        <w:bottom w:val="none" w:sz="0" w:space="0" w:color="auto"/>
        <w:right w:val="none" w:sz="0" w:space="0" w:color="auto"/>
      </w:divBdr>
    </w:div>
    <w:div w:id="510754659">
      <w:bodyDiv w:val="1"/>
      <w:marLeft w:val="0"/>
      <w:marRight w:val="0"/>
      <w:marTop w:val="0"/>
      <w:marBottom w:val="0"/>
      <w:divBdr>
        <w:top w:val="none" w:sz="0" w:space="0" w:color="auto"/>
        <w:left w:val="none" w:sz="0" w:space="0" w:color="auto"/>
        <w:bottom w:val="none" w:sz="0" w:space="0" w:color="auto"/>
        <w:right w:val="none" w:sz="0" w:space="0" w:color="auto"/>
      </w:divBdr>
    </w:div>
    <w:div w:id="514269443">
      <w:bodyDiv w:val="1"/>
      <w:marLeft w:val="0"/>
      <w:marRight w:val="0"/>
      <w:marTop w:val="0"/>
      <w:marBottom w:val="0"/>
      <w:divBdr>
        <w:top w:val="none" w:sz="0" w:space="0" w:color="auto"/>
        <w:left w:val="none" w:sz="0" w:space="0" w:color="auto"/>
        <w:bottom w:val="none" w:sz="0" w:space="0" w:color="auto"/>
        <w:right w:val="none" w:sz="0" w:space="0" w:color="auto"/>
      </w:divBdr>
    </w:div>
    <w:div w:id="524556489">
      <w:bodyDiv w:val="1"/>
      <w:marLeft w:val="0"/>
      <w:marRight w:val="0"/>
      <w:marTop w:val="0"/>
      <w:marBottom w:val="0"/>
      <w:divBdr>
        <w:top w:val="none" w:sz="0" w:space="0" w:color="auto"/>
        <w:left w:val="none" w:sz="0" w:space="0" w:color="auto"/>
        <w:bottom w:val="none" w:sz="0" w:space="0" w:color="auto"/>
        <w:right w:val="none" w:sz="0" w:space="0" w:color="auto"/>
      </w:divBdr>
    </w:div>
    <w:div w:id="528184703">
      <w:bodyDiv w:val="1"/>
      <w:marLeft w:val="0"/>
      <w:marRight w:val="0"/>
      <w:marTop w:val="0"/>
      <w:marBottom w:val="0"/>
      <w:divBdr>
        <w:top w:val="none" w:sz="0" w:space="0" w:color="auto"/>
        <w:left w:val="none" w:sz="0" w:space="0" w:color="auto"/>
        <w:bottom w:val="none" w:sz="0" w:space="0" w:color="auto"/>
        <w:right w:val="none" w:sz="0" w:space="0" w:color="auto"/>
      </w:divBdr>
    </w:div>
    <w:div w:id="531575693">
      <w:bodyDiv w:val="1"/>
      <w:marLeft w:val="0"/>
      <w:marRight w:val="0"/>
      <w:marTop w:val="0"/>
      <w:marBottom w:val="0"/>
      <w:divBdr>
        <w:top w:val="none" w:sz="0" w:space="0" w:color="auto"/>
        <w:left w:val="none" w:sz="0" w:space="0" w:color="auto"/>
        <w:bottom w:val="none" w:sz="0" w:space="0" w:color="auto"/>
        <w:right w:val="none" w:sz="0" w:space="0" w:color="auto"/>
      </w:divBdr>
    </w:div>
    <w:div w:id="533348498">
      <w:bodyDiv w:val="1"/>
      <w:marLeft w:val="0"/>
      <w:marRight w:val="0"/>
      <w:marTop w:val="0"/>
      <w:marBottom w:val="0"/>
      <w:divBdr>
        <w:top w:val="none" w:sz="0" w:space="0" w:color="auto"/>
        <w:left w:val="none" w:sz="0" w:space="0" w:color="auto"/>
        <w:bottom w:val="none" w:sz="0" w:space="0" w:color="auto"/>
        <w:right w:val="none" w:sz="0" w:space="0" w:color="auto"/>
      </w:divBdr>
    </w:div>
    <w:div w:id="537744019">
      <w:bodyDiv w:val="1"/>
      <w:marLeft w:val="0"/>
      <w:marRight w:val="0"/>
      <w:marTop w:val="0"/>
      <w:marBottom w:val="0"/>
      <w:divBdr>
        <w:top w:val="none" w:sz="0" w:space="0" w:color="auto"/>
        <w:left w:val="none" w:sz="0" w:space="0" w:color="auto"/>
        <w:bottom w:val="none" w:sz="0" w:space="0" w:color="auto"/>
        <w:right w:val="none" w:sz="0" w:space="0" w:color="auto"/>
      </w:divBdr>
    </w:div>
    <w:div w:id="578488144">
      <w:bodyDiv w:val="1"/>
      <w:marLeft w:val="0"/>
      <w:marRight w:val="0"/>
      <w:marTop w:val="0"/>
      <w:marBottom w:val="0"/>
      <w:divBdr>
        <w:top w:val="none" w:sz="0" w:space="0" w:color="auto"/>
        <w:left w:val="none" w:sz="0" w:space="0" w:color="auto"/>
        <w:bottom w:val="none" w:sz="0" w:space="0" w:color="auto"/>
        <w:right w:val="none" w:sz="0" w:space="0" w:color="auto"/>
      </w:divBdr>
    </w:div>
    <w:div w:id="579632478">
      <w:bodyDiv w:val="1"/>
      <w:marLeft w:val="0"/>
      <w:marRight w:val="0"/>
      <w:marTop w:val="0"/>
      <w:marBottom w:val="0"/>
      <w:divBdr>
        <w:top w:val="none" w:sz="0" w:space="0" w:color="auto"/>
        <w:left w:val="none" w:sz="0" w:space="0" w:color="auto"/>
        <w:bottom w:val="none" w:sz="0" w:space="0" w:color="auto"/>
        <w:right w:val="none" w:sz="0" w:space="0" w:color="auto"/>
      </w:divBdr>
    </w:div>
    <w:div w:id="580483298">
      <w:bodyDiv w:val="1"/>
      <w:marLeft w:val="0"/>
      <w:marRight w:val="0"/>
      <w:marTop w:val="0"/>
      <w:marBottom w:val="0"/>
      <w:divBdr>
        <w:top w:val="none" w:sz="0" w:space="0" w:color="auto"/>
        <w:left w:val="none" w:sz="0" w:space="0" w:color="auto"/>
        <w:bottom w:val="none" w:sz="0" w:space="0" w:color="auto"/>
        <w:right w:val="none" w:sz="0" w:space="0" w:color="auto"/>
      </w:divBdr>
    </w:div>
    <w:div w:id="588271983">
      <w:bodyDiv w:val="1"/>
      <w:marLeft w:val="0"/>
      <w:marRight w:val="0"/>
      <w:marTop w:val="0"/>
      <w:marBottom w:val="0"/>
      <w:divBdr>
        <w:top w:val="none" w:sz="0" w:space="0" w:color="auto"/>
        <w:left w:val="none" w:sz="0" w:space="0" w:color="auto"/>
        <w:bottom w:val="none" w:sz="0" w:space="0" w:color="auto"/>
        <w:right w:val="none" w:sz="0" w:space="0" w:color="auto"/>
      </w:divBdr>
    </w:div>
    <w:div w:id="597182085">
      <w:bodyDiv w:val="1"/>
      <w:marLeft w:val="0"/>
      <w:marRight w:val="0"/>
      <w:marTop w:val="0"/>
      <w:marBottom w:val="0"/>
      <w:divBdr>
        <w:top w:val="none" w:sz="0" w:space="0" w:color="auto"/>
        <w:left w:val="none" w:sz="0" w:space="0" w:color="auto"/>
        <w:bottom w:val="none" w:sz="0" w:space="0" w:color="auto"/>
        <w:right w:val="none" w:sz="0" w:space="0" w:color="auto"/>
      </w:divBdr>
    </w:div>
    <w:div w:id="600068831">
      <w:bodyDiv w:val="1"/>
      <w:marLeft w:val="0"/>
      <w:marRight w:val="0"/>
      <w:marTop w:val="0"/>
      <w:marBottom w:val="0"/>
      <w:divBdr>
        <w:top w:val="none" w:sz="0" w:space="0" w:color="auto"/>
        <w:left w:val="none" w:sz="0" w:space="0" w:color="auto"/>
        <w:bottom w:val="none" w:sz="0" w:space="0" w:color="auto"/>
        <w:right w:val="none" w:sz="0" w:space="0" w:color="auto"/>
      </w:divBdr>
    </w:div>
    <w:div w:id="604919060">
      <w:bodyDiv w:val="1"/>
      <w:marLeft w:val="0"/>
      <w:marRight w:val="0"/>
      <w:marTop w:val="0"/>
      <w:marBottom w:val="0"/>
      <w:divBdr>
        <w:top w:val="none" w:sz="0" w:space="0" w:color="auto"/>
        <w:left w:val="none" w:sz="0" w:space="0" w:color="auto"/>
        <w:bottom w:val="none" w:sz="0" w:space="0" w:color="auto"/>
        <w:right w:val="none" w:sz="0" w:space="0" w:color="auto"/>
      </w:divBdr>
    </w:div>
    <w:div w:id="605774446">
      <w:bodyDiv w:val="1"/>
      <w:marLeft w:val="0"/>
      <w:marRight w:val="0"/>
      <w:marTop w:val="0"/>
      <w:marBottom w:val="0"/>
      <w:divBdr>
        <w:top w:val="none" w:sz="0" w:space="0" w:color="auto"/>
        <w:left w:val="none" w:sz="0" w:space="0" w:color="auto"/>
        <w:bottom w:val="none" w:sz="0" w:space="0" w:color="auto"/>
        <w:right w:val="none" w:sz="0" w:space="0" w:color="auto"/>
      </w:divBdr>
    </w:div>
    <w:div w:id="611942292">
      <w:bodyDiv w:val="1"/>
      <w:marLeft w:val="0"/>
      <w:marRight w:val="0"/>
      <w:marTop w:val="0"/>
      <w:marBottom w:val="0"/>
      <w:divBdr>
        <w:top w:val="none" w:sz="0" w:space="0" w:color="auto"/>
        <w:left w:val="none" w:sz="0" w:space="0" w:color="auto"/>
        <w:bottom w:val="none" w:sz="0" w:space="0" w:color="auto"/>
        <w:right w:val="none" w:sz="0" w:space="0" w:color="auto"/>
      </w:divBdr>
    </w:div>
    <w:div w:id="613707770">
      <w:bodyDiv w:val="1"/>
      <w:marLeft w:val="0"/>
      <w:marRight w:val="0"/>
      <w:marTop w:val="0"/>
      <w:marBottom w:val="0"/>
      <w:divBdr>
        <w:top w:val="none" w:sz="0" w:space="0" w:color="auto"/>
        <w:left w:val="none" w:sz="0" w:space="0" w:color="auto"/>
        <w:bottom w:val="none" w:sz="0" w:space="0" w:color="auto"/>
        <w:right w:val="none" w:sz="0" w:space="0" w:color="auto"/>
      </w:divBdr>
    </w:div>
    <w:div w:id="617563970">
      <w:bodyDiv w:val="1"/>
      <w:marLeft w:val="0"/>
      <w:marRight w:val="0"/>
      <w:marTop w:val="0"/>
      <w:marBottom w:val="0"/>
      <w:divBdr>
        <w:top w:val="none" w:sz="0" w:space="0" w:color="auto"/>
        <w:left w:val="none" w:sz="0" w:space="0" w:color="auto"/>
        <w:bottom w:val="none" w:sz="0" w:space="0" w:color="auto"/>
        <w:right w:val="none" w:sz="0" w:space="0" w:color="auto"/>
      </w:divBdr>
    </w:div>
    <w:div w:id="621765282">
      <w:bodyDiv w:val="1"/>
      <w:marLeft w:val="0"/>
      <w:marRight w:val="0"/>
      <w:marTop w:val="0"/>
      <w:marBottom w:val="0"/>
      <w:divBdr>
        <w:top w:val="none" w:sz="0" w:space="0" w:color="auto"/>
        <w:left w:val="none" w:sz="0" w:space="0" w:color="auto"/>
        <w:bottom w:val="none" w:sz="0" w:space="0" w:color="auto"/>
        <w:right w:val="none" w:sz="0" w:space="0" w:color="auto"/>
      </w:divBdr>
    </w:div>
    <w:div w:id="625501002">
      <w:bodyDiv w:val="1"/>
      <w:marLeft w:val="0"/>
      <w:marRight w:val="0"/>
      <w:marTop w:val="0"/>
      <w:marBottom w:val="0"/>
      <w:divBdr>
        <w:top w:val="none" w:sz="0" w:space="0" w:color="auto"/>
        <w:left w:val="none" w:sz="0" w:space="0" w:color="auto"/>
        <w:bottom w:val="none" w:sz="0" w:space="0" w:color="auto"/>
        <w:right w:val="none" w:sz="0" w:space="0" w:color="auto"/>
      </w:divBdr>
    </w:div>
    <w:div w:id="626468221">
      <w:bodyDiv w:val="1"/>
      <w:marLeft w:val="0"/>
      <w:marRight w:val="0"/>
      <w:marTop w:val="0"/>
      <w:marBottom w:val="0"/>
      <w:divBdr>
        <w:top w:val="none" w:sz="0" w:space="0" w:color="auto"/>
        <w:left w:val="none" w:sz="0" w:space="0" w:color="auto"/>
        <w:bottom w:val="none" w:sz="0" w:space="0" w:color="auto"/>
        <w:right w:val="none" w:sz="0" w:space="0" w:color="auto"/>
      </w:divBdr>
    </w:div>
    <w:div w:id="636573499">
      <w:bodyDiv w:val="1"/>
      <w:marLeft w:val="0"/>
      <w:marRight w:val="0"/>
      <w:marTop w:val="0"/>
      <w:marBottom w:val="0"/>
      <w:divBdr>
        <w:top w:val="none" w:sz="0" w:space="0" w:color="auto"/>
        <w:left w:val="none" w:sz="0" w:space="0" w:color="auto"/>
        <w:bottom w:val="none" w:sz="0" w:space="0" w:color="auto"/>
        <w:right w:val="none" w:sz="0" w:space="0" w:color="auto"/>
      </w:divBdr>
    </w:div>
    <w:div w:id="636882549">
      <w:bodyDiv w:val="1"/>
      <w:marLeft w:val="0"/>
      <w:marRight w:val="0"/>
      <w:marTop w:val="0"/>
      <w:marBottom w:val="0"/>
      <w:divBdr>
        <w:top w:val="none" w:sz="0" w:space="0" w:color="auto"/>
        <w:left w:val="none" w:sz="0" w:space="0" w:color="auto"/>
        <w:bottom w:val="none" w:sz="0" w:space="0" w:color="auto"/>
        <w:right w:val="none" w:sz="0" w:space="0" w:color="auto"/>
      </w:divBdr>
    </w:div>
    <w:div w:id="642200190">
      <w:bodyDiv w:val="1"/>
      <w:marLeft w:val="0"/>
      <w:marRight w:val="0"/>
      <w:marTop w:val="0"/>
      <w:marBottom w:val="0"/>
      <w:divBdr>
        <w:top w:val="none" w:sz="0" w:space="0" w:color="auto"/>
        <w:left w:val="none" w:sz="0" w:space="0" w:color="auto"/>
        <w:bottom w:val="none" w:sz="0" w:space="0" w:color="auto"/>
        <w:right w:val="none" w:sz="0" w:space="0" w:color="auto"/>
      </w:divBdr>
    </w:div>
    <w:div w:id="649749334">
      <w:bodyDiv w:val="1"/>
      <w:marLeft w:val="0"/>
      <w:marRight w:val="0"/>
      <w:marTop w:val="0"/>
      <w:marBottom w:val="0"/>
      <w:divBdr>
        <w:top w:val="none" w:sz="0" w:space="0" w:color="auto"/>
        <w:left w:val="none" w:sz="0" w:space="0" w:color="auto"/>
        <w:bottom w:val="none" w:sz="0" w:space="0" w:color="auto"/>
        <w:right w:val="none" w:sz="0" w:space="0" w:color="auto"/>
      </w:divBdr>
    </w:div>
    <w:div w:id="655839735">
      <w:bodyDiv w:val="1"/>
      <w:marLeft w:val="0"/>
      <w:marRight w:val="0"/>
      <w:marTop w:val="0"/>
      <w:marBottom w:val="0"/>
      <w:divBdr>
        <w:top w:val="none" w:sz="0" w:space="0" w:color="auto"/>
        <w:left w:val="none" w:sz="0" w:space="0" w:color="auto"/>
        <w:bottom w:val="none" w:sz="0" w:space="0" w:color="auto"/>
        <w:right w:val="none" w:sz="0" w:space="0" w:color="auto"/>
      </w:divBdr>
    </w:div>
    <w:div w:id="659238680">
      <w:bodyDiv w:val="1"/>
      <w:marLeft w:val="0"/>
      <w:marRight w:val="0"/>
      <w:marTop w:val="0"/>
      <w:marBottom w:val="0"/>
      <w:divBdr>
        <w:top w:val="none" w:sz="0" w:space="0" w:color="auto"/>
        <w:left w:val="none" w:sz="0" w:space="0" w:color="auto"/>
        <w:bottom w:val="none" w:sz="0" w:space="0" w:color="auto"/>
        <w:right w:val="none" w:sz="0" w:space="0" w:color="auto"/>
      </w:divBdr>
    </w:div>
    <w:div w:id="662970069">
      <w:bodyDiv w:val="1"/>
      <w:marLeft w:val="0"/>
      <w:marRight w:val="0"/>
      <w:marTop w:val="0"/>
      <w:marBottom w:val="0"/>
      <w:divBdr>
        <w:top w:val="none" w:sz="0" w:space="0" w:color="auto"/>
        <w:left w:val="none" w:sz="0" w:space="0" w:color="auto"/>
        <w:bottom w:val="none" w:sz="0" w:space="0" w:color="auto"/>
        <w:right w:val="none" w:sz="0" w:space="0" w:color="auto"/>
      </w:divBdr>
    </w:div>
    <w:div w:id="664553409">
      <w:bodyDiv w:val="1"/>
      <w:marLeft w:val="0"/>
      <w:marRight w:val="0"/>
      <w:marTop w:val="0"/>
      <w:marBottom w:val="0"/>
      <w:divBdr>
        <w:top w:val="none" w:sz="0" w:space="0" w:color="auto"/>
        <w:left w:val="none" w:sz="0" w:space="0" w:color="auto"/>
        <w:bottom w:val="none" w:sz="0" w:space="0" w:color="auto"/>
        <w:right w:val="none" w:sz="0" w:space="0" w:color="auto"/>
      </w:divBdr>
    </w:div>
    <w:div w:id="664625353">
      <w:bodyDiv w:val="1"/>
      <w:marLeft w:val="0"/>
      <w:marRight w:val="0"/>
      <w:marTop w:val="0"/>
      <w:marBottom w:val="0"/>
      <w:divBdr>
        <w:top w:val="none" w:sz="0" w:space="0" w:color="auto"/>
        <w:left w:val="none" w:sz="0" w:space="0" w:color="auto"/>
        <w:bottom w:val="none" w:sz="0" w:space="0" w:color="auto"/>
        <w:right w:val="none" w:sz="0" w:space="0" w:color="auto"/>
      </w:divBdr>
    </w:div>
    <w:div w:id="665592689">
      <w:bodyDiv w:val="1"/>
      <w:marLeft w:val="0"/>
      <w:marRight w:val="0"/>
      <w:marTop w:val="0"/>
      <w:marBottom w:val="0"/>
      <w:divBdr>
        <w:top w:val="none" w:sz="0" w:space="0" w:color="auto"/>
        <w:left w:val="none" w:sz="0" w:space="0" w:color="auto"/>
        <w:bottom w:val="none" w:sz="0" w:space="0" w:color="auto"/>
        <w:right w:val="none" w:sz="0" w:space="0" w:color="auto"/>
      </w:divBdr>
    </w:div>
    <w:div w:id="674114629">
      <w:bodyDiv w:val="1"/>
      <w:marLeft w:val="0"/>
      <w:marRight w:val="0"/>
      <w:marTop w:val="0"/>
      <w:marBottom w:val="0"/>
      <w:divBdr>
        <w:top w:val="none" w:sz="0" w:space="0" w:color="auto"/>
        <w:left w:val="none" w:sz="0" w:space="0" w:color="auto"/>
        <w:bottom w:val="none" w:sz="0" w:space="0" w:color="auto"/>
        <w:right w:val="none" w:sz="0" w:space="0" w:color="auto"/>
      </w:divBdr>
    </w:div>
    <w:div w:id="674188372">
      <w:bodyDiv w:val="1"/>
      <w:marLeft w:val="0"/>
      <w:marRight w:val="0"/>
      <w:marTop w:val="0"/>
      <w:marBottom w:val="0"/>
      <w:divBdr>
        <w:top w:val="none" w:sz="0" w:space="0" w:color="auto"/>
        <w:left w:val="none" w:sz="0" w:space="0" w:color="auto"/>
        <w:bottom w:val="none" w:sz="0" w:space="0" w:color="auto"/>
        <w:right w:val="none" w:sz="0" w:space="0" w:color="auto"/>
      </w:divBdr>
    </w:div>
    <w:div w:id="681591088">
      <w:bodyDiv w:val="1"/>
      <w:marLeft w:val="0"/>
      <w:marRight w:val="0"/>
      <w:marTop w:val="0"/>
      <w:marBottom w:val="0"/>
      <w:divBdr>
        <w:top w:val="none" w:sz="0" w:space="0" w:color="auto"/>
        <w:left w:val="none" w:sz="0" w:space="0" w:color="auto"/>
        <w:bottom w:val="none" w:sz="0" w:space="0" w:color="auto"/>
        <w:right w:val="none" w:sz="0" w:space="0" w:color="auto"/>
      </w:divBdr>
    </w:div>
    <w:div w:id="683167078">
      <w:bodyDiv w:val="1"/>
      <w:marLeft w:val="0"/>
      <w:marRight w:val="0"/>
      <w:marTop w:val="0"/>
      <w:marBottom w:val="0"/>
      <w:divBdr>
        <w:top w:val="none" w:sz="0" w:space="0" w:color="auto"/>
        <w:left w:val="none" w:sz="0" w:space="0" w:color="auto"/>
        <w:bottom w:val="none" w:sz="0" w:space="0" w:color="auto"/>
        <w:right w:val="none" w:sz="0" w:space="0" w:color="auto"/>
      </w:divBdr>
    </w:div>
    <w:div w:id="685599023">
      <w:bodyDiv w:val="1"/>
      <w:marLeft w:val="0"/>
      <w:marRight w:val="0"/>
      <w:marTop w:val="0"/>
      <w:marBottom w:val="0"/>
      <w:divBdr>
        <w:top w:val="none" w:sz="0" w:space="0" w:color="auto"/>
        <w:left w:val="none" w:sz="0" w:space="0" w:color="auto"/>
        <w:bottom w:val="none" w:sz="0" w:space="0" w:color="auto"/>
        <w:right w:val="none" w:sz="0" w:space="0" w:color="auto"/>
      </w:divBdr>
    </w:div>
    <w:div w:id="702170880">
      <w:bodyDiv w:val="1"/>
      <w:marLeft w:val="0"/>
      <w:marRight w:val="0"/>
      <w:marTop w:val="0"/>
      <w:marBottom w:val="0"/>
      <w:divBdr>
        <w:top w:val="none" w:sz="0" w:space="0" w:color="auto"/>
        <w:left w:val="none" w:sz="0" w:space="0" w:color="auto"/>
        <w:bottom w:val="none" w:sz="0" w:space="0" w:color="auto"/>
        <w:right w:val="none" w:sz="0" w:space="0" w:color="auto"/>
      </w:divBdr>
    </w:div>
    <w:div w:id="708261844">
      <w:bodyDiv w:val="1"/>
      <w:marLeft w:val="0"/>
      <w:marRight w:val="0"/>
      <w:marTop w:val="0"/>
      <w:marBottom w:val="0"/>
      <w:divBdr>
        <w:top w:val="none" w:sz="0" w:space="0" w:color="auto"/>
        <w:left w:val="none" w:sz="0" w:space="0" w:color="auto"/>
        <w:bottom w:val="none" w:sz="0" w:space="0" w:color="auto"/>
        <w:right w:val="none" w:sz="0" w:space="0" w:color="auto"/>
      </w:divBdr>
    </w:div>
    <w:div w:id="709063912">
      <w:bodyDiv w:val="1"/>
      <w:marLeft w:val="0"/>
      <w:marRight w:val="0"/>
      <w:marTop w:val="0"/>
      <w:marBottom w:val="0"/>
      <w:divBdr>
        <w:top w:val="none" w:sz="0" w:space="0" w:color="auto"/>
        <w:left w:val="none" w:sz="0" w:space="0" w:color="auto"/>
        <w:bottom w:val="none" w:sz="0" w:space="0" w:color="auto"/>
        <w:right w:val="none" w:sz="0" w:space="0" w:color="auto"/>
      </w:divBdr>
    </w:div>
    <w:div w:id="709106548">
      <w:bodyDiv w:val="1"/>
      <w:marLeft w:val="0"/>
      <w:marRight w:val="0"/>
      <w:marTop w:val="0"/>
      <w:marBottom w:val="0"/>
      <w:divBdr>
        <w:top w:val="none" w:sz="0" w:space="0" w:color="auto"/>
        <w:left w:val="none" w:sz="0" w:space="0" w:color="auto"/>
        <w:bottom w:val="none" w:sz="0" w:space="0" w:color="auto"/>
        <w:right w:val="none" w:sz="0" w:space="0" w:color="auto"/>
      </w:divBdr>
    </w:div>
    <w:div w:id="717515512">
      <w:bodyDiv w:val="1"/>
      <w:marLeft w:val="0"/>
      <w:marRight w:val="0"/>
      <w:marTop w:val="0"/>
      <w:marBottom w:val="0"/>
      <w:divBdr>
        <w:top w:val="none" w:sz="0" w:space="0" w:color="auto"/>
        <w:left w:val="none" w:sz="0" w:space="0" w:color="auto"/>
        <w:bottom w:val="none" w:sz="0" w:space="0" w:color="auto"/>
        <w:right w:val="none" w:sz="0" w:space="0" w:color="auto"/>
      </w:divBdr>
    </w:div>
    <w:div w:id="724182882">
      <w:bodyDiv w:val="1"/>
      <w:marLeft w:val="0"/>
      <w:marRight w:val="0"/>
      <w:marTop w:val="0"/>
      <w:marBottom w:val="0"/>
      <w:divBdr>
        <w:top w:val="none" w:sz="0" w:space="0" w:color="auto"/>
        <w:left w:val="none" w:sz="0" w:space="0" w:color="auto"/>
        <w:bottom w:val="none" w:sz="0" w:space="0" w:color="auto"/>
        <w:right w:val="none" w:sz="0" w:space="0" w:color="auto"/>
      </w:divBdr>
    </w:div>
    <w:div w:id="730806877">
      <w:bodyDiv w:val="1"/>
      <w:marLeft w:val="0"/>
      <w:marRight w:val="0"/>
      <w:marTop w:val="0"/>
      <w:marBottom w:val="0"/>
      <w:divBdr>
        <w:top w:val="none" w:sz="0" w:space="0" w:color="auto"/>
        <w:left w:val="none" w:sz="0" w:space="0" w:color="auto"/>
        <w:bottom w:val="none" w:sz="0" w:space="0" w:color="auto"/>
        <w:right w:val="none" w:sz="0" w:space="0" w:color="auto"/>
      </w:divBdr>
    </w:div>
    <w:div w:id="741177792">
      <w:bodyDiv w:val="1"/>
      <w:marLeft w:val="0"/>
      <w:marRight w:val="0"/>
      <w:marTop w:val="0"/>
      <w:marBottom w:val="0"/>
      <w:divBdr>
        <w:top w:val="none" w:sz="0" w:space="0" w:color="auto"/>
        <w:left w:val="none" w:sz="0" w:space="0" w:color="auto"/>
        <w:bottom w:val="none" w:sz="0" w:space="0" w:color="auto"/>
        <w:right w:val="none" w:sz="0" w:space="0" w:color="auto"/>
      </w:divBdr>
    </w:div>
    <w:div w:id="753668332">
      <w:bodyDiv w:val="1"/>
      <w:marLeft w:val="0"/>
      <w:marRight w:val="0"/>
      <w:marTop w:val="0"/>
      <w:marBottom w:val="0"/>
      <w:divBdr>
        <w:top w:val="none" w:sz="0" w:space="0" w:color="auto"/>
        <w:left w:val="none" w:sz="0" w:space="0" w:color="auto"/>
        <w:bottom w:val="none" w:sz="0" w:space="0" w:color="auto"/>
        <w:right w:val="none" w:sz="0" w:space="0" w:color="auto"/>
      </w:divBdr>
    </w:div>
    <w:div w:id="753740182">
      <w:bodyDiv w:val="1"/>
      <w:marLeft w:val="0"/>
      <w:marRight w:val="0"/>
      <w:marTop w:val="0"/>
      <w:marBottom w:val="0"/>
      <w:divBdr>
        <w:top w:val="none" w:sz="0" w:space="0" w:color="auto"/>
        <w:left w:val="none" w:sz="0" w:space="0" w:color="auto"/>
        <w:bottom w:val="none" w:sz="0" w:space="0" w:color="auto"/>
        <w:right w:val="none" w:sz="0" w:space="0" w:color="auto"/>
      </w:divBdr>
    </w:div>
    <w:div w:id="754590862">
      <w:bodyDiv w:val="1"/>
      <w:marLeft w:val="0"/>
      <w:marRight w:val="0"/>
      <w:marTop w:val="0"/>
      <w:marBottom w:val="0"/>
      <w:divBdr>
        <w:top w:val="none" w:sz="0" w:space="0" w:color="auto"/>
        <w:left w:val="none" w:sz="0" w:space="0" w:color="auto"/>
        <w:bottom w:val="none" w:sz="0" w:space="0" w:color="auto"/>
        <w:right w:val="none" w:sz="0" w:space="0" w:color="auto"/>
      </w:divBdr>
    </w:div>
    <w:div w:id="755786871">
      <w:bodyDiv w:val="1"/>
      <w:marLeft w:val="0"/>
      <w:marRight w:val="0"/>
      <w:marTop w:val="0"/>
      <w:marBottom w:val="0"/>
      <w:divBdr>
        <w:top w:val="none" w:sz="0" w:space="0" w:color="auto"/>
        <w:left w:val="none" w:sz="0" w:space="0" w:color="auto"/>
        <w:bottom w:val="none" w:sz="0" w:space="0" w:color="auto"/>
        <w:right w:val="none" w:sz="0" w:space="0" w:color="auto"/>
      </w:divBdr>
    </w:div>
    <w:div w:id="758217473">
      <w:bodyDiv w:val="1"/>
      <w:marLeft w:val="0"/>
      <w:marRight w:val="0"/>
      <w:marTop w:val="0"/>
      <w:marBottom w:val="0"/>
      <w:divBdr>
        <w:top w:val="none" w:sz="0" w:space="0" w:color="auto"/>
        <w:left w:val="none" w:sz="0" w:space="0" w:color="auto"/>
        <w:bottom w:val="none" w:sz="0" w:space="0" w:color="auto"/>
        <w:right w:val="none" w:sz="0" w:space="0" w:color="auto"/>
      </w:divBdr>
    </w:div>
    <w:div w:id="760951476">
      <w:bodyDiv w:val="1"/>
      <w:marLeft w:val="0"/>
      <w:marRight w:val="0"/>
      <w:marTop w:val="0"/>
      <w:marBottom w:val="0"/>
      <w:divBdr>
        <w:top w:val="none" w:sz="0" w:space="0" w:color="auto"/>
        <w:left w:val="none" w:sz="0" w:space="0" w:color="auto"/>
        <w:bottom w:val="none" w:sz="0" w:space="0" w:color="auto"/>
        <w:right w:val="none" w:sz="0" w:space="0" w:color="auto"/>
      </w:divBdr>
    </w:div>
    <w:div w:id="765005721">
      <w:bodyDiv w:val="1"/>
      <w:marLeft w:val="0"/>
      <w:marRight w:val="0"/>
      <w:marTop w:val="0"/>
      <w:marBottom w:val="0"/>
      <w:divBdr>
        <w:top w:val="none" w:sz="0" w:space="0" w:color="auto"/>
        <w:left w:val="none" w:sz="0" w:space="0" w:color="auto"/>
        <w:bottom w:val="none" w:sz="0" w:space="0" w:color="auto"/>
        <w:right w:val="none" w:sz="0" w:space="0" w:color="auto"/>
      </w:divBdr>
    </w:div>
    <w:div w:id="775323597">
      <w:bodyDiv w:val="1"/>
      <w:marLeft w:val="0"/>
      <w:marRight w:val="0"/>
      <w:marTop w:val="0"/>
      <w:marBottom w:val="0"/>
      <w:divBdr>
        <w:top w:val="none" w:sz="0" w:space="0" w:color="auto"/>
        <w:left w:val="none" w:sz="0" w:space="0" w:color="auto"/>
        <w:bottom w:val="none" w:sz="0" w:space="0" w:color="auto"/>
        <w:right w:val="none" w:sz="0" w:space="0" w:color="auto"/>
      </w:divBdr>
    </w:div>
    <w:div w:id="787546139">
      <w:bodyDiv w:val="1"/>
      <w:marLeft w:val="0"/>
      <w:marRight w:val="0"/>
      <w:marTop w:val="0"/>
      <w:marBottom w:val="0"/>
      <w:divBdr>
        <w:top w:val="none" w:sz="0" w:space="0" w:color="auto"/>
        <w:left w:val="none" w:sz="0" w:space="0" w:color="auto"/>
        <w:bottom w:val="none" w:sz="0" w:space="0" w:color="auto"/>
        <w:right w:val="none" w:sz="0" w:space="0" w:color="auto"/>
      </w:divBdr>
    </w:div>
    <w:div w:id="788669135">
      <w:bodyDiv w:val="1"/>
      <w:marLeft w:val="0"/>
      <w:marRight w:val="0"/>
      <w:marTop w:val="0"/>
      <w:marBottom w:val="0"/>
      <w:divBdr>
        <w:top w:val="none" w:sz="0" w:space="0" w:color="auto"/>
        <w:left w:val="none" w:sz="0" w:space="0" w:color="auto"/>
        <w:bottom w:val="none" w:sz="0" w:space="0" w:color="auto"/>
        <w:right w:val="none" w:sz="0" w:space="0" w:color="auto"/>
      </w:divBdr>
    </w:div>
    <w:div w:id="799228536">
      <w:bodyDiv w:val="1"/>
      <w:marLeft w:val="0"/>
      <w:marRight w:val="0"/>
      <w:marTop w:val="0"/>
      <w:marBottom w:val="0"/>
      <w:divBdr>
        <w:top w:val="none" w:sz="0" w:space="0" w:color="auto"/>
        <w:left w:val="none" w:sz="0" w:space="0" w:color="auto"/>
        <w:bottom w:val="none" w:sz="0" w:space="0" w:color="auto"/>
        <w:right w:val="none" w:sz="0" w:space="0" w:color="auto"/>
      </w:divBdr>
    </w:div>
    <w:div w:id="808546832">
      <w:bodyDiv w:val="1"/>
      <w:marLeft w:val="0"/>
      <w:marRight w:val="0"/>
      <w:marTop w:val="0"/>
      <w:marBottom w:val="0"/>
      <w:divBdr>
        <w:top w:val="none" w:sz="0" w:space="0" w:color="auto"/>
        <w:left w:val="none" w:sz="0" w:space="0" w:color="auto"/>
        <w:bottom w:val="none" w:sz="0" w:space="0" w:color="auto"/>
        <w:right w:val="none" w:sz="0" w:space="0" w:color="auto"/>
      </w:divBdr>
    </w:div>
    <w:div w:id="810287921">
      <w:bodyDiv w:val="1"/>
      <w:marLeft w:val="0"/>
      <w:marRight w:val="0"/>
      <w:marTop w:val="0"/>
      <w:marBottom w:val="0"/>
      <w:divBdr>
        <w:top w:val="none" w:sz="0" w:space="0" w:color="auto"/>
        <w:left w:val="none" w:sz="0" w:space="0" w:color="auto"/>
        <w:bottom w:val="none" w:sz="0" w:space="0" w:color="auto"/>
        <w:right w:val="none" w:sz="0" w:space="0" w:color="auto"/>
      </w:divBdr>
    </w:div>
    <w:div w:id="814643071">
      <w:bodyDiv w:val="1"/>
      <w:marLeft w:val="0"/>
      <w:marRight w:val="0"/>
      <w:marTop w:val="0"/>
      <w:marBottom w:val="0"/>
      <w:divBdr>
        <w:top w:val="none" w:sz="0" w:space="0" w:color="auto"/>
        <w:left w:val="none" w:sz="0" w:space="0" w:color="auto"/>
        <w:bottom w:val="none" w:sz="0" w:space="0" w:color="auto"/>
        <w:right w:val="none" w:sz="0" w:space="0" w:color="auto"/>
      </w:divBdr>
    </w:div>
    <w:div w:id="817915586">
      <w:bodyDiv w:val="1"/>
      <w:marLeft w:val="0"/>
      <w:marRight w:val="0"/>
      <w:marTop w:val="0"/>
      <w:marBottom w:val="0"/>
      <w:divBdr>
        <w:top w:val="none" w:sz="0" w:space="0" w:color="auto"/>
        <w:left w:val="none" w:sz="0" w:space="0" w:color="auto"/>
        <w:bottom w:val="none" w:sz="0" w:space="0" w:color="auto"/>
        <w:right w:val="none" w:sz="0" w:space="0" w:color="auto"/>
      </w:divBdr>
    </w:div>
    <w:div w:id="819272018">
      <w:bodyDiv w:val="1"/>
      <w:marLeft w:val="0"/>
      <w:marRight w:val="0"/>
      <w:marTop w:val="0"/>
      <w:marBottom w:val="0"/>
      <w:divBdr>
        <w:top w:val="none" w:sz="0" w:space="0" w:color="auto"/>
        <w:left w:val="none" w:sz="0" w:space="0" w:color="auto"/>
        <w:bottom w:val="none" w:sz="0" w:space="0" w:color="auto"/>
        <w:right w:val="none" w:sz="0" w:space="0" w:color="auto"/>
      </w:divBdr>
    </w:div>
    <w:div w:id="821889953">
      <w:bodyDiv w:val="1"/>
      <w:marLeft w:val="0"/>
      <w:marRight w:val="0"/>
      <w:marTop w:val="0"/>
      <w:marBottom w:val="0"/>
      <w:divBdr>
        <w:top w:val="none" w:sz="0" w:space="0" w:color="auto"/>
        <w:left w:val="none" w:sz="0" w:space="0" w:color="auto"/>
        <w:bottom w:val="none" w:sz="0" w:space="0" w:color="auto"/>
        <w:right w:val="none" w:sz="0" w:space="0" w:color="auto"/>
      </w:divBdr>
    </w:div>
    <w:div w:id="826286913">
      <w:bodyDiv w:val="1"/>
      <w:marLeft w:val="0"/>
      <w:marRight w:val="0"/>
      <w:marTop w:val="0"/>
      <w:marBottom w:val="0"/>
      <w:divBdr>
        <w:top w:val="none" w:sz="0" w:space="0" w:color="auto"/>
        <w:left w:val="none" w:sz="0" w:space="0" w:color="auto"/>
        <w:bottom w:val="none" w:sz="0" w:space="0" w:color="auto"/>
        <w:right w:val="none" w:sz="0" w:space="0" w:color="auto"/>
      </w:divBdr>
    </w:div>
    <w:div w:id="829559673">
      <w:bodyDiv w:val="1"/>
      <w:marLeft w:val="0"/>
      <w:marRight w:val="0"/>
      <w:marTop w:val="0"/>
      <w:marBottom w:val="0"/>
      <w:divBdr>
        <w:top w:val="none" w:sz="0" w:space="0" w:color="auto"/>
        <w:left w:val="none" w:sz="0" w:space="0" w:color="auto"/>
        <w:bottom w:val="none" w:sz="0" w:space="0" w:color="auto"/>
        <w:right w:val="none" w:sz="0" w:space="0" w:color="auto"/>
      </w:divBdr>
    </w:div>
    <w:div w:id="831260136">
      <w:bodyDiv w:val="1"/>
      <w:marLeft w:val="0"/>
      <w:marRight w:val="0"/>
      <w:marTop w:val="0"/>
      <w:marBottom w:val="0"/>
      <w:divBdr>
        <w:top w:val="none" w:sz="0" w:space="0" w:color="auto"/>
        <w:left w:val="none" w:sz="0" w:space="0" w:color="auto"/>
        <w:bottom w:val="none" w:sz="0" w:space="0" w:color="auto"/>
        <w:right w:val="none" w:sz="0" w:space="0" w:color="auto"/>
      </w:divBdr>
    </w:div>
    <w:div w:id="845096727">
      <w:bodyDiv w:val="1"/>
      <w:marLeft w:val="0"/>
      <w:marRight w:val="0"/>
      <w:marTop w:val="0"/>
      <w:marBottom w:val="0"/>
      <w:divBdr>
        <w:top w:val="none" w:sz="0" w:space="0" w:color="auto"/>
        <w:left w:val="none" w:sz="0" w:space="0" w:color="auto"/>
        <w:bottom w:val="none" w:sz="0" w:space="0" w:color="auto"/>
        <w:right w:val="none" w:sz="0" w:space="0" w:color="auto"/>
      </w:divBdr>
    </w:div>
    <w:div w:id="848956930">
      <w:bodyDiv w:val="1"/>
      <w:marLeft w:val="0"/>
      <w:marRight w:val="0"/>
      <w:marTop w:val="0"/>
      <w:marBottom w:val="0"/>
      <w:divBdr>
        <w:top w:val="none" w:sz="0" w:space="0" w:color="auto"/>
        <w:left w:val="none" w:sz="0" w:space="0" w:color="auto"/>
        <w:bottom w:val="none" w:sz="0" w:space="0" w:color="auto"/>
        <w:right w:val="none" w:sz="0" w:space="0" w:color="auto"/>
      </w:divBdr>
    </w:div>
    <w:div w:id="854610891">
      <w:bodyDiv w:val="1"/>
      <w:marLeft w:val="0"/>
      <w:marRight w:val="0"/>
      <w:marTop w:val="0"/>
      <w:marBottom w:val="0"/>
      <w:divBdr>
        <w:top w:val="none" w:sz="0" w:space="0" w:color="auto"/>
        <w:left w:val="none" w:sz="0" w:space="0" w:color="auto"/>
        <w:bottom w:val="none" w:sz="0" w:space="0" w:color="auto"/>
        <w:right w:val="none" w:sz="0" w:space="0" w:color="auto"/>
      </w:divBdr>
    </w:div>
    <w:div w:id="855269607">
      <w:bodyDiv w:val="1"/>
      <w:marLeft w:val="0"/>
      <w:marRight w:val="0"/>
      <w:marTop w:val="0"/>
      <w:marBottom w:val="0"/>
      <w:divBdr>
        <w:top w:val="none" w:sz="0" w:space="0" w:color="auto"/>
        <w:left w:val="none" w:sz="0" w:space="0" w:color="auto"/>
        <w:bottom w:val="none" w:sz="0" w:space="0" w:color="auto"/>
        <w:right w:val="none" w:sz="0" w:space="0" w:color="auto"/>
      </w:divBdr>
    </w:div>
    <w:div w:id="857357569">
      <w:bodyDiv w:val="1"/>
      <w:marLeft w:val="0"/>
      <w:marRight w:val="0"/>
      <w:marTop w:val="0"/>
      <w:marBottom w:val="0"/>
      <w:divBdr>
        <w:top w:val="none" w:sz="0" w:space="0" w:color="auto"/>
        <w:left w:val="none" w:sz="0" w:space="0" w:color="auto"/>
        <w:bottom w:val="none" w:sz="0" w:space="0" w:color="auto"/>
        <w:right w:val="none" w:sz="0" w:space="0" w:color="auto"/>
      </w:divBdr>
    </w:div>
    <w:div w:id="860095028">
      <w:bodyDiv w:val="1"/>
      <w:marLeft w:val="0"/>
      <w:marRight w:val="0"/>
      <w:marTop w:val="0"/>
      <w:marBottom w:val="0"/>
      <w:divBdr>
        <w:top w:val="none" w:sz="0" w:space="0" w:color="auto"/>
        <w:left w:val="none" w:sz="0" w:space="0" w:color="auto"/>
        <w:bottom w:val="none" w:sz="0" w:space="0" w:color="auto"/>
        <w:right w:val="none" w:sz="0" w:space="0" w:color="auto"/>
      </w:divBdr>
    </w:div>
    <w:div w:id="875435355">
      <w:bodyDiv w:val="1"/>
      <w:marLeft w:val="0"/>
      <w:marRight w:val="0"/>
      <w:marTop w:val="0"/>
      <w:marBottom w:val="0"/>
      <w:divBdr>
        <w:top w:val="none" w:sz="0" w:space="0" w:color="auto"/>
        <w:left w:val="none" w:sz="0" w:space="0" w:color="auto"/>
        <w:bottom w:val="none" w:sz="0" w:space="0" w:color="auto"/>
        <w:right w:val="none" w:sz="0" w:space="0" w:color="auto"/>
      </w:divBdr>
    </w:div>
    <w:div w:id="875696489">
      <w:bodyDiv w:val="1"/>
      <w:marLeft w:val="0"/>
      <w:marRight w:val="0"/>
      <w:marTop w:val="0"/>
      <w:marBottom w:val="0"/>
      <w:divBdr>
        <w:top w:val="none" w:sz="0" w:space="0" w:color="auto"/>
        <w:left w:val="none" w:sz="0" w:space="0" w:color="auto"/>
        <w:bottom w:val="none" w:sz="0" w:space="0" w:color="auto"/>
        <w:right w:val="none" w:sz="0" w:space="0" w:color="auto"/>
      </w:divBdr>
    </w:div>
    <w:div w:id="890314281">
      <w:bodyDiv w:val="1"/>
      <w:marLeft w:val="0"/>
      <w:marRight w:val="0"/>
      <w:marTop w:val="0"/>
      <w:marBottom w:val="0"/>
      <w:divBdr>
        <w:top w:val="none" w:sz="0" w:space="0" w:color="auto"/>
        <w:left w:val="none" w:sz="0" w:space="0" w:color="auto"/>
        <w:bottom w:val="none" w:sz="0" w:space="0" w:color="auto"/>
        <w:right w:val="none" w:sz="0" w:space="0" w:color="auto"/>
      </w:divBdr>
    </w:div>
    <w:div w:id="890458105">
      <w:bodyDiv w:val="1"/>
      <w:marLeft w:val="0"/>
      <w:marRight w:val="0"/>
      <w:marTop w:val="0"/>
      <w:marBottom w:val="0"/>
      <w:divBdr>
        <w:top w:val="none" w:sz="0" w:space="0" w:color="auto"/>
        <w:left w:val="none" w:sz="0" w:space="0" w:color="auto"/>
        <w:bottom w:val="none" w:sz="0" w:space="0" w:color="auto"/>
        <w:right w:val="none" w:sz="0" w:space="0" w:color="auto"/>
      </w:divBdr>
    </w:div>
    <w:div w:id="894899027">
      <w:bodyDiv w:val="1"/>
      <w:marLeft w:val="0"/>
      <w:marRight w:val="0"/>
      <w:marTop w:val="0"/>
      <w:marBottom w:val="0"/>
      <w:divBdr>
        <w:top w:val="none" w:sz="0" w:space="0" w:color="auto"/>
        <w:left w:val="none" w:sz="0" w:space="0" w:color="auto"/>
        <w:bottom w:val="none" w:sz="0" w:space="0" w:color="auto"/>
        <w:right w:val="none" w:sz="0" w:space="0" w:color="auto"/>
      </w:divBdr>
    </w:div>
    <w:div w:id="896092564">
      <w:bodyDiv w:val="1"/>
      <w:marLeft w:val="0"/>
      <w:marRight w:val="0"/>
      <w:marTop w:val="0"/>
      <w:marBottom w:val="0"/>
      <w:divBdr>
        <w:top w:val="none" w:sz="0" w:space="0" w:color="auto"/>
        <w:left w:val="none" w:sz="0" w:space="0" w:color="auto"/>
        <w:bottom w:val="none" w:sz="0" w:space="0" w:color="auto"/>
        <w:right w:val="none" w:sz="0" w:space="0" w:color="auto"/>
      </w:divBdr>
    </w:div>
    <w:div w:id="897594564">
      <w:bodyDiv w:val="1"/>
      <w:marLeft w:val="0"/>
      <w:marRight w:val="0"/>
      <w:marTop w:val="0"/>
      <w:marBottom w:val="0"/>
      <w:divBdr>
        <w:top w:val="none" w:sz="0" w:space="0" w:color="auto"/>
        <w:left w:val="none" w:sz="0" w:space="0" w:color="auto"/>
        <w:bottom w:val="none" w:sz="0" w:space="0" w:color="auto"/>
        <w:right w:val="none" w:sz="0" w:space="0" w:color="auto"/>
      </w:divBdr>
    </w:div>
    <w:div w:id="901789214">
      <w:bodyDiv w:val="1"/>
      <w:marLeft w:val="0"/>
      <w:marRight w:val="0"/>
      <w:marTop w:val="0"/>
      <w:marBottom w:val="0"/>
      <w:divBdr>
        <w:top w:val="none" w:sz="0" w:space="0" w:color="auto"/>
        <w:left w:val="none" w:sz="0" w:space="0" w:color="auto"/>
        <w:bottom w:val="none" w:sz="0" w:space="0" w:color="auto"/>
        <w:right w:val="none" w:sz="0" w:space="0" w:color="auto"/>
      </w:divBdr>
    </w:div>
    <w:div w:id="910309297">
      <w:bodyDiv w:val="1"/>
      <w:marLeft w:val="0"/>
      <w:marRight w:val="0"/>
      <w:marTop w:val="0"/>
      <w:marBottom w:val="0"/>
      <w:divBdr>
        <w:top w:val="none" w:sz="0" w:space="0" w:color="auto"/>
        <w:left w:val="none" w:sz="0" w:space="0" w:color="auto"/>
        <w:bottom w:val="none" w:sz="0" w:space="0" w:color="auto"/>
        <w:right w:val="none" w:sz="0" w:space="0" w:color="auto"/>
      </w:divBdr>
    </w:div>
    <w:div w:id="920018778">
      <w:bodyDiv w:val="1"/>
      <w:marLeft w:val="0"/>
      <w:marRight w:val="0"/>
      <w:marTop w:val="0"/>
      <w:marBottom w:val="0"/>
      <w:divBdr>
        <w:top w:val="none" w:sz="0" w:space="0" w:color="auto"/>
        <w:left w:val="none" w:sz="0" w:space="0" w:color="auto"/>
        <w:bottom w:val="none" w:sz="0" w:space="0" w:color="auto"/>
        <w:right w:val="none" w:sz="0" w:space="0" w:color="auto"/>
      </w:divBdr>
    </w:div>
    <w:div w:id="938173290">
      <w:bodyDiv w:val="1"/>
      <w:marLeft w:val="0"/>
      <w:marRight w:val="0"/>
      <w:marTop w:val="0"/>
      <w:marBottom w:val="0"/>
      <w:divBdr>
        <w:top w:val="none" w:sz="0" w:space="0" w:color="auto"/>
        <w:left w:val="none" w:sz="0" w:space="0" w:color="auto"/>
        <w:bottom w:val="none" w:sz="0" w:space="0" w:color="auto"/>
        <w:right w:val="none" w:sz="0" w:space="0" w:color="auto"/>
      </w:divBdr>
    </w:div>
    <w:div w:id="942029628">
      <w:bodyDiv w:val="1"/>
      <w:marLeft w:val="0"/>
      <w:marRight w:val="0"/>
      <w:marTop w:val="0"/>
      <w:marBottom w:val="0"/>
      <w:divBdr>
        <w:top w:val="none" w:sz="0" w:space="0" w:color="auto"/>
        <w:left w:val="none" w:sz="0" w:space="0" w:color="auto"/>
        <w:bottom w:val="none" w:sz="0" w:space="0" w:color="auto"/>
        <w:right w:val="none" w:sz="0" w:space="0" w:color="auto"/>
      </w:divBdr>
    </w:div>
    <w:div w:id="952859759">
      <w:bodyDiv w:val="1"/>
      <w:marLeft w:val="0"/>
      <w:marRight w:val="0"/>
      <w:marTop w:val="0"/>
      <w:marBottom w:val="0"/>
      <w:divBdr>
        <w:top w:val="none" w:sz="0" w:space="0" w:color="auto"/>
        <w:left w:val="none" w:sz="0" w:space="0" w:color="auto"/>
        <w:bottom w:val="none" w:sz="0" w:space="0" w:color="auto"/>
        <w:right w:val="none" w:sz="0" w:space="0" w:color="auto"/>
      </w:divBdr>
    </w:div>
    <w:div w:id="954824467">
      <w:bodyDiv w:val="1"/>
      <w:marLeft w:val="0"/>
      <w:marRight w:val="0"/>
      <w:marTop w:val="0"/>
      <w:marBottom w:val="0"/>
      <w:divBdr>
        <w:top w:val="none" w:sz="0" w:space="0" w:color="auto"/>
        <w:left w:val="none" w:sz="0" w:space="0" w:color="auto"/>
        <w:bottom w:val="none" w:sz="0" w:space="0" w:color="auto"/>
        <w:right w:val="none" w:sz="0" w:space="0" w:color="auto"/>
      </w:divBdr>
    </w:div>
    <w:div w:id="979072540">
      <w:bodyDiv w:val="1"/>
      <w:marLeft w:val="0"/>
      <w:marRight w:val="0"/>
      <w:marTop w:val="0"/>
      <w:marBottom w:val="0"/>
      <w:divBdr>
        <w:top w:val="none" w:sz="0" w:space="0" w:color="auto"/>
        <w:left w:val="none" w:sz="0" w:space="0" w:color="auto"/>
        <w:bottom w:val="none" w:sz="0" w:space="0" w:color="auto"/>
        <w:right w:val="none" w:sz="0" w:space="0" w:color="auto"/>
      </w:divBdr>
    </w:div>
    <w:div w:id="980311548">
      <w:bodyDiv w:val="1"/>
      <w:marLeft w:val="0"/>
      <w:marRight w:val="0"/>
      <w:marTop w:val="0"/>
      <w:marBottom w:val="0"/>
      <w:divBdr>
        <w:top w:val="none" w:sz="0" w:space="0" w:color="auto"/>
        <w:left w:val="none" w:sz="0" w:space="0" w:color="auto"/>
        <w:bottom w:val="none" w:sz="0" w:space="0" w:color="auto"/>
        <w:right w:val="none" w:sz="0" w:space="0" w:color="auto"/>
      </w:divBdr>
    </w:div>
    <w:div w:id="1015116118">
      <w:bodyDiv w:val="1"/>
      <w:marLeft w:val="0"/>
      <w:marRight w:val="0"/>
      <w:marTop w:val="0"/>
      <w:marBottom w:val="0"/>
      <w:divBdr>
        <w:top w:val="none" w:sz="0" w:space="0" w:color="auto"/>
        <w:left w:val="none" w:sz="0" w:space="0" w:color="auto"/>
        <w:bottom w:val="none" w:sz="0" w:space="0" w:color="auto"/>
        <w:right w:val="none" w:sz="0" w:space="0" w:color="auto"/>
      </w:divBdr>
    </w:div>
    <w:div w:id="1019158078">
      <w:bodyDiv w:val="1"/>
      <w:marLeft w:val="0"/>
      <w:marRight w:val="0"/>
      <w:marTop w:val="0"/>
      <w:marBottom w:val="0"/>
      <w:divBdr>
        <w:top w:val="none" w:sz="0" w:space="0" w:color="auto"/>
        <w:left w:val="none" w:sz="0" w:space="0" w:color="auto"/>
        <w:bottom w:val="none" w:sz="0" w:space="0" w:color="auto"/>
        <w:right w:val="none" w:sz="0" w:space="0" w:color="auto"/>
      </w:divBdr>
    </w:div>
    <w:div w:id="1026061886">
      <w:bodyDiv w:val="1"/>
      <w:marLeft w:val="0"/>
      <w:marRight w:val="0"/>
      <w:marTop w:val="0"/>
      <w:marBottom w:val="0"/>
      <w:divBdr>
        <w:top w:val="none" w:sz="0" w:space="0" w:color="auto"/>
        <w:left w:val="none" w:sz="0" w:space="0" w:color="auto"/>
        <w:bottom w:val="none" w:sz="0" w:space="0" w:color="auto"/>
        <w:right w:val="none" w:sz="0" w:space="0" w:color="auto"/>
      </w:divBdr>
    </w:div>
    <w:div w:id="1031227299">
      <w:bodyDiv w:val="1"/>
      <w:marLeft w:val="0"/>
      <w:marRight w:val="0"/>
      <w:marTop w:val="0"/>
      <w:marBottom w:val="0"/>
      <w:divBdr>
        <w:top w:val="none" w:sz="0" w:space="0" w:color="auto"/>
        <w:left w:val="none" w:sz="0" w:space="0" w:color="auto"/>
        <w:bottom w:val="none" w:sz="0" w:space="0" w:color="auto"/>
        <w:right w:val="none" w:sz="0" w:space="0" w:color="auto"/>
      </w:divBdr>
    </w:div>
    <w:div w:id="1031804915">
      <w:bodyDiv w:val="1"/>
      <w:marLeft w:val="0"/>
      <w:marRight w:val="0"/>
      <w:marTop w:val="0"/>
      <w:marBottom w:val="0"/>
      <w:divBdr>
        <w:top w:val="none" w:sz="0" w:space="0" w:color="auto"/>
        <w:left w:val="none" w:sz="0" w:space="0" w:color="auto"/>
        <w:bottom w:val="none" w:sz="0" w:space="0" w:color="auto"/>
        <w:right w:val="none" w:sz="0" w:space="0" w:color="auto"/>
      </w:divBdr>
    </w:div>
    <w:div w:id="1043600673">
      <w:bodyDiv w:val="1"/>
      <w:marLeft w:val="0"/>
      <w:marRight w:val="0"/>
      <w:marTop w:val="0"/>
      <w:marBottom w:val="0"/>
      <w:divBdr>
        <w:top w:val="none" w:sz="0" w:space="0" w:color="auto"/>
        <w:left w:val="none" w:sz="0" w:space="0" w:color="auto"/>
        <w:bottom w:val="none" w:sz="0" w:space="0" w:color="auto"/>
        <w:right w:val="none" w:sz="0" w:space="0" w:color="auto"/>
      </w:divBdr>
    </w:div>
    <w:div w:id="1050694358">
      <w:bodyDiv w:val="1"/>
      <w:marLeft w:val="0"/>
      <w:marRight w:val="0"/>
      <w:marTop w:val="0"/>
      <w:marBottom w:val="0"/>
      <w:divBdr>
        <w:top w:val="none" w:sz="0" w:space="0" w:color="auto"/>
        <w:left w:val="none" w:sz="0" w:space="0" w:color="auto"/>
        <w:bottom w:val="none" w:sz="0" w:space="0" w:color="auto"/>
        <w:right w:val="none" w:sz="0" w:space="0" w:color="auto"/>
      </w:divBdr>
    </w:div>
    <w:div w:id="1081173903">
      <w:bodyDiv w:val="1"/>
      <w:marLeft w:val="0"/>
      <w:marRight w:val="0"/>
      <w:marTop w:val="0"/>
      <w:marBottom w:val="0"/>
      <w:divBdr>
        <w:top w:val="none" w:sz="0" w:space="0" w:color="auto"/>
        <w:left w:val="none" w:sz="0" w:space="0" w:color="auto"/>
        <w:bottom w:val="none" w:sz="0" w:space="0" w:color="auto"/>
        <w:right w:val="none" w:sz="0" w:space="0" w:color="auto"/>
      </w:divBdr>
    </w:div>
    <w:div w:id="1086850394">
      <w:bodyDiv w:val="1"/>
      <w:marLeft w:val="0"/>
      <w:marRight w:val="0"/>
      <w:marTop w:val="0"/>
      <w:marBottom w:val="0"/>
      <w:divBdr>
        <w:top w:val="none" w:sz="0" w:space="0" w:color="auto"/>
        <w:left w:val="none" w:sz="0" w:space="0" w:color="auto"/>
        <w:bottom w:val="none" w:sz="0" w:space="0" w:color="auto"/>
        <w:right w:val="none" w:sz="0" w:space="0" w:color="auto"/>
      </w:divBdr>
    </w:div>
    <w:div w:id="1094352676">
      <w:bodyDiv w:val="1"/>
      <w:marLeft w:val="0"/>
      <w:marRight w:val="0"/>
      <w:marTop w:val="0"/>
      <w:marBottom w:val="0"/>
      <w:divBdr>
        <w:top w:val="none" w:sz="0" w:space="0" w:color="auto"/>
        <w:left w:val="none" w:sz="0" w:space="0" w:color="auto"/>
        <w:bottom w:val="none" w:sz="0" w:space="0" w:color="auto"/>
        <w:right w:val="none" w:sz="0" w:space="0" w:color="auto"/>
      </w:divBdr>
    </w:div>
    <w:div w:id="1096365079">
      <w:bodyDiv w:val="1"/>
      <w:marLeft w:val="0"/>
      <w:marRight w:val="0"/>
      <w:marTop w:val="0"/>
      <w:marBottom w:val="0"/>
      <w:divBdr>
        <w:top w:val="none" w:sz="0" w:space="0" w:color="auto"/>
        <w:left w:val="none" w:sz="0" w:space="0" w:color="auto"/>
        <w:bottom w:val="none" w:sz="0" w:space="0" w:color="auto"/>
        <w:right w:val="none" w:sz="0" w:space="0" w:color="auto"/>
      </w:divBdr>
    </w:div>
    <w:div w:id="1107653015">
      <w:bodyDiv w:val="1"/>
      <w:marLeft w:val="0"/>
      <w:marRight w:val="0"/>
      <w:marTop w:val="0"/>
      <w:marBottom w:val="0"/>
      <w:divBdr>
        <w:top w:val="none" w:sz="0" w:space="0" w:color="auto"/>
        <w:left w:val="none" w:sz="0" w:space="0" w:color="auto"/>
        <w:bottom w:val="none" w:sz="0" w:space="0" w:color="auto"/>
        <w:right w:val="none" w:sz="0" w:space="0" w:color="auto"/>
      </w:divBdr>
    </w:div>
    <w:div w:id="1116868714">
      <w:bodyDiv w:val="1"/>
      <w:marLeft w:val="0"/>
      <w:marRight w:val="0"/>
      <w:marTop w:val="0"/>
      <w:marBottom w:val="0"/>
      <w:divBdr>
        <w:top w:val="none" w:sz="0" w:space="0" w:color="auto"/>
        <w:left w:val="none" w:sz="0" w:space="0" w:color="auto"/>
        <w:bottom w:val="none" w:sz="0" w:space="0" w:color="auto"/>
        <w:right w:val="none" w:sz="0" w:space="0" w:color="auto"/>
      </w:divBdr>
    </w:div>
    <w:div w:id="1123619588">
      <w:bodyDiv w:val="1"/>
      <w:marLeft w:val="0"/>
      <w:marRight w:val="0"/>
      <w:marTop w:val="0"/>
      <w:marBottom w:val="0"/>
      <w:divBdr>
        <w:top w:val="none" w:sz="0" w:space="0" w:color="auto"/>
        <w:left w:val="none" w:sz="0" w:space="0" w:color="auto"/>
        <w:bottom w:val="none" w:sz="0" w:space="0" w:color="auto"/>
        <w:right w:val="none" w:sz="0" w:space="0" w:color="auto"/>
      </w:divBdr>
    </w:div>
    <w:div w:id="1137379546">
      <w:bodyDiv w:val="1"/>
      <w:marLeft w:val="0"/>
      <w:marRight w:val="0"/>
      <w:marTop w:val="0"/>
      <w:marBottom w:val="0"/>
      <w:divBdr>
        <w:top w:val="none" w:sz="0" w:space="0" w:color="auto"/>
        <w:left w:val="none" w:sz="0" w:space="0" w:color="auto"/>
        <w:bottom w:val="none" w:sz="0" w:space="0" w:color="auto"/>
        <w:right w:val="none" w:sz="0" w:space="0" w:color="auto"/>
      </w:divBdr>
    </w:div>
    <w:div w:id="1140028866">
      <w:bodyDiv w:val="1"/>
      <w:marLeft w:val="0"/>
      <w:marRight w:val="0"/>
      <w:marTop w:val="0"/>
      <w:marBottom w:val="0"/>
      <w:divBdr>
        <w:top w:val="none" w:sz="0" w:space="0" w:color="auto"/>
        <w:left w:val="none" w:sz="0" w:space="0" w:color="auto"/>
        <w:bottom w:val="none" w:sz="0" w:space="0" w:color="auto"/>
        <w:right w:val="none" w:sz="0" w:space="0" w:color="auto"/>
      </w:divBdr>
    </w:div>
    <w:div w:id="1141995352">
      <w:bodyDiv w:val="1"/>
      <w:marLeft w:val="0"/>
      <w:marRight w:val="0"/>
      <w:marTop w:val="0"/>
      <w:marBottom w:val="0"/>
      <w:divBdr>
        <w:top w:val="none" w:sz="0" w:space="0" w:color="auto"/>
        <w:left w:val="none" w:sz="0" w:space="0" w:color="auto"/>
        <w:bottom w:val="none" w:sz="0" w:space="0" w:color="auto"/>
        <w:right w:val="none" w:sz="0" w:space="0" w:color="auto"/>
      </w:divBdr>
    </w:div>
    <w:div w:id="1155951106">
      <w:bodyDiv w:val="1"/>
      <w:marLeft w:val="0"/>
      <w:marRight w:val="0"/>
      <w:marTop w:val="0"/>
      <w:marBottom w:val="0"/>
      <w:divBdr>
        <w:top w:val="none" w:sz="0" w:space="0" w:color="auto"/>
        <w:left w:val="none" w:sz="0" w:space="0" w:color="auto"/>
        <w:bottom w:val="none" w:sz="0" w:space="0" w:color="auto"/>
        <w:right w:val="none" w:sz="0" w:space="0" w:color="auto"/>
      </w:divBdr>
    </w:div>
    <w:div w:id="1160584440">
      <w:bodyDiv w:val="1"/>
      <w:marLeft w:val="0"/>
      <w:marRight w:val="0"/>
      <w:marTop w:val="0"/>
      <w:marBottom w:val="0"/>
      <w:divBdr>
        <w:top w:val="none" w:sz="0" w:space="0" w:color="auto"/>
        <w:left w:val="none" w:sz="0" w:space="0" w:color="auto"/>
        <w:bottom w:val="none" w:sz="0" w:space="0" w:color="auto"/>
        <w:right w:val="none" w:sz="0" w:space="0" w:color="auto"/>
      </w:divBdr>
    </w:div>
    <w:div w:id="1165977603">
      <w:bodyDiv w:val="1"/>
      <w:marLeft w:val="0"/>
      <w:marRight w:val="0"/>
      <w:marTop w:val="0"/>
      <w:marBottom w:val="0"/>
      <w:divBdr>
        <w:top w:val="none" w:sz="0" w:space="0" w:color="auto"/>
        <w:left w:val="none" w:sz="0" w:space="0" w:color="auto"/>
        <w:bottom w:val="none" w:sz="0" w:space="0" w:color="auto"/>
        <w:right w:val="none" w:sz="0" w:space="0" w:color="auto"/>
      </w:divBdr>
    </w:div>
    <w:div w:id="1166241297">
      <w:bodyDiv w:val="1"/>
      <w:marLeft w:val="0"/>
      <w:marRight w:val="0"/>
      <w:marTop w:val="0"/>
      <w:marBottom w:val="0"/>
      <w:divBdr>
        <w:top w:val="none" w:sz="0" w:space="0" w:color="auto"/>
        <w:left w:val="none" w:sz="0" w:space="0" w:color="auto"/>
        <w:bottom w:val="none" w:sz="0" w:space="0" w:color="auto"/>
        <w:right w:val="none" w:sz="0" w:space="0" w:color="auto"/>
      </w:divBdr>
    </w:div>
    <w:div w:id="1168835357">
      <w:bodyDiv w:val="1"/>
      <w:marLeft w:val="0"/>
      <w:marRight w:val="0"/>
      <w:marTop w:val="0"/>
      <w:marBottom w:val="0"/>
      <w:divBdr>
        <w:top w:val="none" w:sz="0" w:space="0" w:color="auto"/>
        <w:left w:val="none" w:sz="0" w:space="0" w:color="auto"/>
        <w:bottom w:val="none" w:sz="0" w:space="0" w:color="auto"/>
        <w:right w:val="none" w:sz="0" w:space="0" w:color="auto"/>
      </w:divBdr>
    </w:div>
    <w:div w:id="1171407155">
      <w:bodyDiv w:val="1"/>
      <w:marLeft w:val="0"/>
      <w:marRight w:val="0"/>
      <w:marTop w:val="0"/>
      <w:marBottom w:val="0"/>
      <w:divBdr>
        <w:top w:val="none" w:sz="0" w:space="0" w:color="auto"/>
        <w:left w:val="none" w:sz="0" w:space="0" w:color="auto"/>
        <w:bottom w:val="none" w:sz="0" w:space="0" w:color="auto"/>
        <w:right w:val="none" w:sz="0" w:space="0" w:color="auto"/>
      </w:divBdr>
    </w:div>
    <w:div w:id="1175655335">
      <w:bodyDiv w:val="1"/>
      <w:marLeft w:val="0"/>
      <w:marRight w:val="0"/>
      <w:marTop w:val="0"/>
      <w:marBottom w:val="0"/>
      <w:divBdr>
        <w:top w:val="none" w:sz="0" w:space="0" w:color="auto"/>
        <w:left w:val="none" w:sz="0" w:space="0" w:color="auto"/>
        <w:bottom w:val="none" w:sz="0" w:space="0" w:color="auto"/>
        <w:right w:val="none" w:sz="0" w:space="0" w:color="auto"/>
      </w:divBdr>
    </w:div>
    <w:div w:id="1186137770">
      <w:bodyDiv w:val="1"/>
      <w:marLeft w:val="0"/>
      <w:marRight w:val="0"/>
      <w:marTop w:val="0"/>
      <w:marBottom w:val="0"/>
      <w:divBdr>
        <w:top w:val="none" w:sz="0" w:space="0" w:color="auto"/>
        <w:left w:val="none" w:sz="0" w:space="0" w:color="auto"/>
        <w:bottom w:val="none" w:sz="0" w:space="0" w:color="auto"/>
        <w:right w:val="none" w:sz="0" w:space="0" w:color="auto"/>
      </w:divBdr>
    </w:div>
    <w:div w:id="1189218054">
      <w:bodyDiv w:val="1"/>
      <w:marLeft w:val="0"/>
      <w:marRight w:val="0"/>
      <w:marTop w:val="0"/>
      <w:marBottom w:val="0"/>
      <w:divBdr>
        <w:top w:val="none" w:sz="0" w:space="0" w:color="auto"/>
        <w:left w:val="none" w:sz="0" w:space="0" w:color="auto"/>
        <w:bottom w:val="none" w:sz="0" w:space="0" w:color="auto"/>
        <w:right w:val="none" w:sz="0" w:space="0" w:color="auto"/>
      </w:divBdr>
    </w:div>
    <w:div w:id="1196501415">
      <w:bodyDiv w:val="1"/>
      <w:marLeft w:val="0"/>
      <w:marRight w:val="0"/>
      <w:marTop w:val="0"/>
      <w:marBottom w:val="0"/>
      <w:divBdr>
        <w:top w:val="none" w:sz="0" w:space="0" w:color="auto"/>
        <w:left w:val="none" w:sz="0" w:space="0" w:color="auto"/>
        <w:bottom w:val="none" w:sz="0" w:space="0" w:color="auto"/>
        <w:right w:val="none" w:sz="0" w:space="0" w:color="auto"/>
      </w:divBdr>
    </w:div>
    <w:div w:id="1208683965">
      <w:bodyDiv w:val="1"/>
      <w:marLeft w:val="0"/>
      <w:marRight w:val="0"/>
      <w:marTop w:val="0"/>
      <w:marBottom w:val="0"/>
      <w:divBdr>
        <w:top w:val="none" w:sz="0" w:space="0" w:color="auto"/>
        <w:left w:val="none" w:sz="0" w:space="0" w:color="auto"/>
        <w:bottom w:val="none" w:sz="0" w:space="0" w:color="auto"/>
        <w:right w:val="none" w:sz="0" w:space="0" w:color="auto"/>
      </w:divBdr>
    </w:div>
    <w:div w:id="1223563962">
      <w:bodyDiv w:val="1"/>
      <w:marLeft w:val="0"/>
      <w:marRight w:val="0"/>
      <w:marTop w:val="0"/>
      <w:marBottom w:val="0"/>
      <w:divBdr>
        <w:top w:val="none" w:sz="0" w:space="0" w:color="auto"/>
        <w:left w:val="none" w:sz="0" w:space="0" w:color="auto"/>
        <w:bottom w:val="none" w:sz="0" w:space="0" w:color="auto"/>
        <w:right w:val="none" w:sz="0" w:space="0" w:color="auto"/>
      </w:divBdr>
    </w:div>
    <w:div w:id="1224951619">
      <w:bodyDiv w:val="1"/>
      <w:marLeft w:val="0"/>
      <w:marRight w:val="0"/>
      <w:marTop w:val="0"/>
      <w:marBottom w:val="0"/>
      <w:divBdr>
        <w:top w:val="none" w:sz="0" w:space="0" w:color="auto"/>
        <w:left w:val="none" w:sz="0" w:space="0" w:color="auto"/>
        <w:bottom w:val="none" w:sz="0" w:space="0" w:color="auto"/>
        <w:right w:val="none" w:sz="0" w:space="0" w:color="auto"/>
      </w:divBdr>
    </w:div>
    <w:div w:id="1227297332">
      <w:bodyDiv w:val="1"/>
      <w:marLeft w:val="0"/>
      <w:marRight w:val="0"/>
      <w:marTop w:val="0"/>
      <w:marBottom w:val="0"/>
      <w:divBdr>
        <w:top w:val="none" w:sz="0" w:space="0" w:color="auto"/>
        <w:left w:val="none" w:sz="0" w:space="0" w:color="auto"/>
        <w:bottom w:val="none" w:sz="0" w:space="0" w:color="auto"/>
        <w:right w:val="none" w:sz="0" w:space="0" w:color="auto"/>
      </w:divBdr>
    </w:div>
    <w:div w:id="1234855401">
      <w:bodyDiv w:val="1"/>
      <w:marLeft w:val="0"/>
      <w:marRight w:val="0"/>
      <w:marTop w:val="0"/>
      <w:marBottom w:val="0"/>
      <w:divBdr>
        <w:top w:val="none" w:sz="0" w:space="0" w:color="auto"/>
        <w:left w:val="none" w:sz="0" w:space="0" w:color="auto"/>
        <w:bottom w:val="none" w:sz="0" w:space="0" w:color="auto"/>
        <w:right w:val="none" w:sz="0" w:space="0" w:color="auto"/>
      </w:divBdr>
    </w:div>
    <w:div w:id="1237058961">
      <w:bodyDiv w:val="1"/>
      <w:marLeft w:val="0"/>
      <w:marRight w:val="0"/>
      <w:marTop w:val="0"/>
      <w:marBottom w:val="0"/>
      <w:divBdr>
        <w:top w:val="none" w:sz="0" w:space="0" w:color="auto"/>
        <w:left w:val="none" w:sz="0" w:space="0" w:color="auto"/>
        <w:bottom w:val="none" w:sz="0" w:space="0" w:color="auto"/>
        <w:right w:val="none" w:sz="0" w:space="0" w:color="auto"/>
      </w:divBdr>
    </w:div>
    <w:div w:id="1238133899">
      <w:bodyDiv w:val="1"/>
      <w:marLeft w:val="0"/>
      <w:marRight w:val="0"/>
      <w:marTop w:val="0"/>
      <w:marBottom w:val="0"/>
      <w:divBdr>
        <w:top w:val="none" w:sz="0" w:space="0" w:color="auto"/>
        <w:left w:val="none" w:sz="0" w:space="0" w:color="auto"/>
        <w:bottom w:val="none" w:sz="0" w:space="0" w:color="auto"/>
        <w:right w:val="none" w:sz="0" w:space="0" w:color="auto"/>
      </w:divBdr>
    </w:div>
    <w:div w:id="1245839846">
      <w:bodyDiv w:val="1"/>
      <w:marLeft w:val="0"/>
      <w:marRight w:val="0"/>
      <w:marTop w:val="0"/>
      <w:marBottom w:val="0"/>
      <w:divBdr>
        <w:top w:val="none" w:sz="0" w:space="0" w:color="auto"/>
        <w:left w:val="none" w:sz="0" w:space="0" w:color="auto"/>
        <w:bottom w:val="none" w:sz="0" w:space="0" w:color="auto"/>
        <w:right w:val="none" w:sz="0" w:space="0" w:color="auto"/>
      </w:divBdr>
    </w:div>
    <w:div w:id="1247770152">
      <w:bodyDiv w:val="1"/>
      <w:marLeft w:val="0"/>
      <w:marRight w:val="0"/>
      <w:marTop w:val="0"/>
      <w:marBottom w:val="0"/>
      <w:divBdr>
        <w:top w:val="none" w:sz="0" w:space="0" w:color="auto"/>
        <w:left w:val="none" w:sz="0" w:space="0" w:color="auto"/>
        <w:bottom w:val="none" w:sz="0" w:space="0" w:color="auto"/>
        <w:right w:val="none" w:sz="0" w:space="0" w:color="auto"/>
      </w:divBdr>
    </w:div>
    <w:div w:id="1249387388">
      <w:bodyDiv w:val="1"/>
      <w:marLeft w:val="0"/>
      <w:marRight w:val="0"/>
      <w:marTop w:val="0"/>
      <w:marBottom w:val="0"/>
      <w:divBdr>
        <w:top w:val="none" w:sz="0" w:space="0" w:color="auto"/>
        <w:left w:val="none" w:sz="0" w:space="0" w:color="auto"/>
        <w:bottom w:val="none" w:sz="0" w:space="0" w:color="auto"/>
        <w:right w:val="none" w:sz="0" w:space="0" w:color="auto"/>
      </w:divBdr>
    </w:div>
    <w:div w:id="1251236670">
      <w:bodyDiv w:val="1"/>
      <w:marLeft w:val="0"/>
      <w:marRight w:val="0"/>
      <w:marTop w:val="0"/>
      <w:marBottom w:val="0"/>
      <w:divBdr>
        <w:top w:val="none" w:sz="0" w:space="0" w:color="auto"/>
        <w:left w:val="none" w:sz="0" w:space="0" w:color="auto"/>
        <w:bottom w:val="none" w:sz="0" w:space="0" w:color="auto"/>
        <w:right w:val="none" w:sz="0" w:space="0" w:color="auto"/>
      </w:divBdr>
    </w:div>
    <w:div w:id="1253658793">
      <w:bodyDiv w:val="1"/>
      <w:marLeft w:val="0"/>
      <w:marRight w:val="0"/>
      <w:marTop w:val="0"/>
      <w:marBottom w:val="0"/>
      <w:divBdr>
        <w:top w:val="none" w:sz="0" w:space="0" w:color="auto"/>
        <w:left w:val="none" w:sz="0" w:space="0" w:color="auto"/>
        <w:bottom w:val="none" w:sz="0" w:space="0" w:color="auto"/>
        <w:right w:val="none" w:sz="0" w:space="0" w:color="auto"/>
      </w:divBdr>
    </w:div>
    <w:div w:id="1261253426">
      <w:bodyDiv w:val="1"/>
      <w:marLeft w:val="0"/>
      <w:marRight w:val="0"/>
      <w:marTop w:val="0"/>
      <w:marBottom w:val="0"/>
      <w:divBdr>
        <w:top w:val="none" w:sz="0" w:space="0" w:color="auto"/>
        <w:left w:val="none" w:sz="0" w:space="0" w:color="auto"/>
        <w:bottom w:val="none" w:sz="0" w:space="0" w:color="auto"/>
        <w:right w:val="none" w:sz="0" w:space="0" w:color="auto"/>
      </w:divBdr>
    </w:div>
    <w:div w:id="1262837545">
      <w:bodyDiv w:val="1"/>
      <w:marLeft w:val="0"/>
      <w:marRight w:val="0"/>
      <w:marTop w:val="0"/>
      <w:marBottom w:val="0"/>
      <w:divBdr>
        <w:top w:val="none" w:sz="0" w:space="0" w:color="auto"/>
        <w:left w:val="none" w:sz="0" w:space="0" w:color="auto"/>
        <w:bottom w:val="none" w:sz="0" w:space="0" w:color="auto"/>
        <w:right w:val="none" w:sz="0" w:space="0" w:color="auto"/>
      </w:divBdr>
    </w:div>
    <w:div w:id="1294287687">
      <w:bodyDiv w:val="1"/>
      <w:marLeft w:val="0"/>
      <w:marRight w:val="0"/>
      <w:marTop w:val="0"/>
      <w:marBottom w:val="0"/>
      <w:divBdr>
        <w:top w:val="none" w:sz="0" w:space="0" w:color="auto"/>
        <w:left w:val="none" w:sz="0" w:space="0" w:color="auto"/>
        <w:bottom w:val="none" w:sz="0" w:space="0" w:color="auto"/>
        <w:right w:val="none" w:sz="0" w:space="0" w:color="auto"/>
      </w:divBdr>
    </w:div>
    <w:div w:id="1295673809">
      <w:bodyDiv w:val="1"/>
      <w:marLeft w:val="0"/>
      <w:marRight w:val="0"/>
      <w:marTop w:val="0"/>
      <w:marBottom w:val="0"/>
      <w:divBdr>
        <w:top w:val="none" w:sz="0" w:space="0" w:color="auto"/>
        <w:left w:val="none" w:sz="0" w:space="0" w:color="auto"/>
        <w:bottom w:val="none" w:sz="0" w:space="0" w:color="auto"/>
        <w:right w:val="none" w:sz="0" w:space="0" w:color="auto"/>
      </w:divBdr>
    </w:div>
    <w:div w:id="1300652691">
      <w:bodyDiv w:val="1"/>
      <w:marLeft w:val="0"/>
      <w:marRight w:val="0"/>
      <w:marTop w:val="0"/>
      <w:marBottom w:val="0"/>
      <w:divBdr>
        <w:top w:val="none" w:sz="0" w:space="0" w:color="auto"/>
        <w:left w:val="none" w:sz="0" w:space="0" w:color="auto"/>
        <w:bottom w:val="none" w:sz="0" w:space="0" w:color="auto"/>
        <w:right w:val="none" w:sz="0" w:space="0" w:color="auto"/>
      </w:divBdr>
    </w:div>
    <w:div w:id="1311442576">
      <w:bodyDiv w:val="1"/>
      <w:marLeft w:val="0"/>
      <w:marRight w:val="0"/>
      <w:marTop w:val="0"/>
      <w:marBottom w:val="0"/>
      <w:divBdr>
        <w:top w:val="none" w:sz="0" w:space="0" w:color="auto"/>
        <w:left w:val="none" w:sz="0" w:space="0" w:color="auto"/>
        <w:bottom w:val="none" w:sz="0" w:space="0" w:color="auto"/>
        <w:right w:val="none" w:sz="0" w:space="0" w:color="auto"/>
      </w:divBdr>
    </w:div>
    <w:div w:id="1316296956">
      <w:bodyDiv w:val="1"/>
      <w:marLeft w:val="0"/>
      <w:marRight w:val="0"/>
      <w:marTop w:val="0"/>
      <w:marBottom w:val="0"/>
      <w:divBdr>
        <w:top w:val="none" w:sz="0" w:space="0" w:color="auto"/>
        <w:left w:val="none" w:sz="0" w:space="0" w:color="auto"/>
        <w:bottom w:val="none" w:sz="0" w:space="0" w:color="auto"/>
        <w:right w:val="none" w:sz="0" w:space="0" w:color="auto"/>
      </w:divBdr>
    </w:div>
    <w:div w:id="1317226658">
      <w:bodyDiv w:val="1"/>
      <w:marLeft w:val="0"/>
      <w:marRight w:val="0"/>
      <w:marTop w:val="0"/>
      <w:marBottom w:val="0"/>
      <w:divBdr>
        <w:top w:val="none" w:sz="0" w:space="0" w:color="auto"/>
        <w:left w:val="none" w:sz="0" w:space="0" w:color="auto"/>
        <w:bottom w:val="none" w:sz="0" w:space="0" w:color="auto"/>
        <w:right w:val="none" w:sz="0" w:space="0" w:color="auto"/>
      </w:divBdr>
    </w:div>
    <w:div w:id="1324973285">
      <w:bodyDiv w:val="1"/>
      <w:marLeft w:val="0"/>
      <w:marRight w:val="0"/>
      <w:marTop w:val="0"/>
      <w:marBottom w:val="0"/>
      <w:divBdr>
        <w:top w:val="none" w:sz="0" w:space="0" w:color="auto"/>
        <w:left w:val="none" w:sz="0" w:space="0" w:color="auto"/>
        <w:bottom w:val="none" w:sz="0" w:space="0" w:color="auto"/>
        <w:right w:val="none" w:sz="0" w:space="0" w:color="auto"/>
      </w:divBdr>
    </w:div>
    <w:div w:id="1329558958">
      <w:bodyDiv w:val="1"/>
      <w:marLeft w:val="0"/>
      <w:marRight w:val="0"/>
      <w:marTop w:val="0"/>
      <w:marBottom w:val="0"/>
      <w:divBdr>
        <w:top w:val="none" w:sz="0" w:space="0" w:color="auto"/>
        <w:left w:val="none" w:sz="0" w:space="0" w:color="auto"/>
        <w:bottom w:val="none" w:sz="0" w:space="0" w:color="auto"/>
        <w:right w:val="none" w:sz="0" w:space="0" w:color="auto"/>
      </w:divBdr>
    </w:div>
    <w:div w:id="1334798111">
      <w:bodyDiv w:val="1"/>
      <w:marLeft w:val="0"/>
      <w:marRight w:val="0"/>
      <w:marTop w:val="0"/>
      <w:marBottom w:val="0"/>
      <w:divBdr>
        <w:top w:val="none" w:sz="0" w:space="0" w:color="auto"/>
        <w:left w:val="none" w:sz="0" w:space="0" w:color="auto"/>
        <w:bottom w:val="none" w:sz="0" w:space="0" w:color="auto"/>
        <w:right w:val="none" w:sz="0" w:space="0" w:color="auto"/>
      </w:divBdr>
    </w:div>
    <w:div w:id="1340352900">
      <w:bodyDiv w:val="1"/>
      <w:marLeft w:val="0"/>
      <w:marRight w:val="0"/>
      <w:marTop w:val="0"/>
      <w:marBottom w:val="0"/>
      <w:divBdr>
        <w:top w:val="none" w:sz="0" w:space="0" w:color="auto"/>
        <w:left w:val="none" w:sz="0" w:space="0" w:color="auto"/>
        <w:bottom w:val="none" w:sz="0" w:space="0" w:color="auto"/>
        <w:right w:val="none" w:sz="0" w:space="0" w:color="auto"/>
      </w:divBdr>
    </w:div>
    <w:div w:id="1340815565">
      <w:bodyDiv w:val="1"/>
      <w:marLeft w:val="0"/>
      <w:marRight w:val="0"/>
      <w:marTop w:val="0"/>
      <w:marBottom w:val="0"/>
      <w:divBdr>
        <w:top w:val="none" w:sz="0" w:space="0" w:color="auto"/>
        <w:left w:val="none" w:sz="0" w:space="0" w:color="auto"/>
        <w:bottom w:val="none" w:sz="0" w:space="0" w:color="auto"/>
        <w:right w:val="none" w:sz="0" w:space="0" w:color="auto"/>
      </w:divBdr>
    </w:div>
    <w:div w:id="1341396762">
      <w:bodyDiv w:val="1"/>
      <w:marLeft w:val="0"/>
      <w:marRight w:val="0"/>
      <w:marTop w:val="0"/>
      <w:marBottom w:val="0"/>
      <w:divBdr>
        <w:top w:val="none" w:sz="0" w:space="0" w:color="auto"/>
        <w:left w:val="none" w:sz="0" w:space="0" w:color="auto"/>
        <w:bottom w:val="none" w:sz="0" w:space="0" w:color="auto"/>
        <w:right w:val="none" w:sz="0" w:space="0" w:color="auto"/>
      </w:divBdr>
    </w:div>
    <w:div w:id="1351177717">
      <w:bodyDiv w:val="1"/>
      <w:marLeft w:val="0"/>
      <w:marRight w:val="0"/>
      <w:marTop w:val="0"/>
      <w:marBottom w:val="0"/>
      <w:divBdr>
        <w:top w:val="none" w:sz="0" w:space="0" w:color="auto"/>
        <w:left w:val="none" w:sz="0" w:space="0" w:color="auto"/>
        <w:bottom w:val="none" w:sz="0" w:space="0" w:color="auto"/>
        <w:right w:val="none" w:sz="0" w:space="0" w:color="auto"/>
      </w:divBdr>
    </w:div>
    <w:div w:id="1351222694">
      <w:bodyDiv w:val="1"/>
      <w:marLeft w:val="0"/>
      <w:marRight w:val="0"/>
      <w:marTop w:val="0"/>
      <w:marBottom w:val="0"/>
      <w:divBdr>
        <w:top w:val="none" w:sz="0" w:space="0" w:color="auto"/>
        <w:left w:val="none" w:sz="0" w:space="0" w:color="auto"/>
        <w:bottom w:val="none" w:sz="0" w:space="0" w:color="auto"/>
        <w:right w:val="none" w:sz="0" w:space="0" w:color="auto"/>
      </w:divBdr>
    </w:div>
    <w:div w:id="1359621905">
      <w:bodyDiv w:val="1"/>
      <w:marLeft w:val="0"/>
      <w:marRight w:val="0"/>
      <w:marTop w:val="0"/>
      <w:marBottom w:val="0"/>
      <w:divBdr>
        <w:top w:val="none" w:sz="0" w:space="0" w:color="auto"/>
        <w:left w:val="none" w:sz="0" w:space="0" w:color="auto"/>
        <w:bottom w:val="none" w:sz="0" w:space="0" w:color="auto"/>
        <w:right w:val="none" w:sz="0" w:space="0" w:color="auto"/>
      </w:divBdr>
    </w:div>
    <w:div w:id="1372609589">
      <w:bodyDiv w:val="1"/>
      <w:marLeft w:val="0"/>
      <w:marRight w:val="0"/>
      <w:marTop w:val="0"/>
      <w:marBottom w:val="0"/>
      <w:divBdr>
        <w:top w:val="none" w:sz="0" w:space="0" w:color="auto"/>
        <w:left w:val="none" w:sz="0" w:space="0" w:color="auto"/>
        <w:bottom w:val="none" w:sz="0" w:space="0" w:color="auto"/>
        <w:right w:val="none" w:sz="0" w:space="0" w:color="auto"/>
      </w:divBdr>
    </w:div>
    <w:div w:id="1384016026">
      <w:bodyDiv w:val="1"/>
      <w:marLeft w:val="0"/>
      <w:marRight w:val="0"/>
      <w:marTop w:val="0"/>
      <w:marBottom w:val="0"/>
      <w:divBdr>
        <w:top w:val="none" w:sz="0" w:space="0" w:color="auto"/>
        <w:left w:val="none" w:sz="0" w:space="0" w:color="auto"/>
        <w:bottom w:val="none" w:sz="0" w:space="0" w:color="auto"/>
        <w:right w:val="none" w:sz="0" w:space="0" w:color="auto"/>
      </w:divBdr>
    </w:div>
    <w:div w:id="1384209457">
      <w:bodyDiv w:val="1"/>
      <w:marLeft w:val="0"/>
      <w:marRight w:val="0"/>
      <w:marTop w:val="0"/>
      <w:marBottom w:val="0"/>
      <w:divBdr>
        <w:top w:val="none" w:sz="0" w:space="0" w:color="auto"/>
        <w:left w:val="none" w:sz="0" w:space="0" w:color="auto"/>
        <w:bottom w:val="none" w:sz="0" w:space="0" w:color="auto"/>
        <w:right w:val="none" w:sz="0" w:space="0" w:color="auto"/>
      </w:divBdr>
    </w:div>
    <w:div w:id="1389299290">
      <w:bodyDiv w:val="1"/>
      <w:marLeft w:val="0"/>
      <w:marRight w:val="0"/>
      <w:marTop w:val="0"/>
      <w:marBottom w:val="0"/>
      <w:divBdr>
        <w:top w:val="none" w:sz="0" w:space="0" w:color="auto"/>
        <w:left w:val="none" w:sz="0" w:space="0" w:color="auto"/>
        <w:bottom w:val="none" w:sz="0" w:space="0" w:color="auto"/>
        <w:right w:val="none" w:sz="0" w:space="0" w:color="auto"/>
      </w:divBdr>
    </w:div>
    <w:div w:id="1393385049">
      <w:bodyDiv w:val="1"/>
      <w:marLeft w:val="0"/>
      <w:marRight w:val="0"/>
      <w:marTop w:val="0"/>
      <w:marBottom w:val="0"/>
      <w:divBdr>
        <w:top w:val="none" w:sz="0" w:space="0" w:color="auto"/>
        <w:left w:val="none" w:sz="0" w:space="0" w:color="auto"/>
        <w:bottom w:val="none" w:sz="0" w:space="0" w:color="auto"/>
        <w:right w:val="none" w:sz="0" w:space="0" w:color="auto"/>
      </w:divBdr>
    </w:div>
    <w:div w:id="1398437198">
      <w:bodyDiv w:val="1"/>
      <w:marLeft w:val="0"/>
      <w:marRight w:val="0"/>
      <w:marTop w:val="0"/>
      <w:marBottom w:val="0"/>
      <w:divBdr>
        <w:top w:val="none" w:sz="0" w:space="0" w:color="auto"/>
        <w:left w:val="none" w:sz="0" w:space="0" w:color="auto"/>
        <w:bottom w:val="none" w:sz="0" w:space="0" w:color="auto"/>
        <w:right w:val="none" w:sz="0" w:space="0" w:color="auto"/>
      </w:divBdr>
    </w:div>
    <w:div w:id="1401245428">
      <w:bodyDiv w:val="1"/>
      <w:marLeft w:val="0"/>
      <w:marRight w:val="0"/>
      <w:marTop w:val="0"/>
      <w:marBottom w:val="0"/>
      <w:divBdr>
        <w:top w:val="none" w:sz="0" w:space="0" w:color="auto"/>
        <w:left w:val="none" w:sz="0" w:space="0" w:color="auto"/>
        <w:bottom w:val="none" w:sz="0" w:space="0" w:color="auto"/>
        <w:right w:val="none" w:sz="0" w:space="0" w:color="auto"/>
      </w:divBdr>
    </w:div>
    <w:div w:id="1404723211">
      <w:bodyDiv w:val="1"/>
      <w:marLeft w:val="0"/>
      <w:marRight w:val="0"/>
      <w:marTop w:val="0"/>
      <w:marBottom w:val="0"/>
      <w:divBdr>
        <w:top w:val="none" w:sz="0" w:space="0" w:color="auto"/>
        <w:left w:val="none" w:sz="0" w:space="0" w:color="auto"/>
        <w:bottom w:val="none" w:sz="0" w:space="0" w:color="auto"/>
        <w:right w:val="none" w:sz="0" w:space="0" w:color="auto"/>
      </w:divBdr>
    </w:div>
    <w:div w:id="1410693259">
      <w:bodyDiv w:val="1"/>
      <w:marLeft w:val="0"/>
      <w:marRight w:val="0"/>
      <w:marTop w:val="0"/>
      <w:marBottom w:val="0"/>
      <w:divBdr>
        <w:top w:val="none" w:sz="0" w:space="0" w:color="auto"/>
        <w:left w:val="none" w:sz="0" w:space="0" w:color="auto"/>
        <w:bottom w:val="none" w:sz="0" w:space="0" w:color="auto"/>
        <w:right w:val="none" w:sz="0" w:space="0" w:color="auto"/>
      </w:divBdr>
    </w:div>
    <w:div w:id="1411275912">
      <w:bodyDiv w:val="1"/>
      <w:marLeft w:val="0"/>
      <w:marRight w:val="0"/>
      <w:marTop w:val="0"/>
      <w:marBottom w:val="0"/>
      <w:divBdr>
        <w:top w:val="none" w:sz="0" w:space="0" w:color="auto"/>
        <w:left w:val="none" w:sz="0" w:space="0" w:color="auto"/>
        <w:bottom w:val="none" w:sz="0" w:space="0" w:color="auto"/>
        <w:right w:val="none" w:sz="0" w:space="0" w:color="auto"/>
      </w:divBdr>
    </w:div>
    <w:div w:id="1425954257">
      <w:bodyDiv w:val="1"/>
      <w:marLeft w:val="0"/>
      <w:marRight w:val="0"/>
      <w:marTop w:val="0"/>
      <w:marBottom w:val="0"/>
      <w:divBdr>
        <w:top w:val="none" w:sz="0" w:space="0" w:color="auto"/>
        <w:left w:val="none" w:sz="0" w:space="0" w:color="auto"/>
        <w:bottom w:val="none" w:sz="0" w:space="0" w:color="auto"/>
        <w:right w:val="none" w:sz="0" w:space="0" w:color="auto"/>
      </w:divBdr>
    </w:div>
    <w:div w:id="1431242917">
      <w:bodyDiv w:val="1"/>
      <w:marLeft w:val="0"/>
      <w:marRight w:val="0"/>
      <w:marTop w:val="0"/>
      <w:marBottom w:val="0"/>
      <w:divBdr>
        <w:top w:val="none" w:sz="0" w:space="0" w:color="auto"/>
        <w:left w:val="none" w:sz="0" w:space="0" w:color="auto"/>
        <w:bottom w:val="none" w:sz="0" w:space="0" w:color="auto"/>
        <w:right w:val="none" w:sz="0" w:space="0" w:color="auto"/>
      </w:divBdr>
    </w:div>
    <w:div w:id="1433360220">
      <w:bodyDiv w:val="1"/>
      <w:marLeft w:val="0"/>
      <w:marRight w:val="0"/>
      <w:marTop w:val="0"/>
      <w:marBottom w:val="0"/>
      <w:divBdr>
        <w:top w:val="none" w:sz="0" w:space="0" w:color="auto"/>
        <w:left w:val="none" w:sz="0" w:space="0" w:color="auto"/>
        <w:bottom w:val="none" w:sz="0" w:space="0" w:color="auto"/>
        <w:right w:val="none" w:sz="0" w:space="0" w:color="auto"/>
      </w:divBdr>
    </w:div>
    <w:div w:id="1435246293">
      <w:bodyDiv w:val="1"/>
      <w:marLeft w:val="0"/>
      <w:marRight w:val="0"/>
      <w:marTop w:val="0"/>
      <w:marBottom w:val="0"/>
      <w:divBdr>
        <w:top w:val="none" w:sz="0" w:space="0" w:color="auto"/>
        <w:left w:val="none" w:sz="0" w:space="0" w:color="auto"/>
        <w:bottom w:val="none" w:sz="0" w:space="0" w:color="auto"/>
        <w:right w:val="none" w:sz="0" w:space="0" w:color="auto"/>
      </w:divBdr>
    </w:div>
    <w:div w:id="1444687980">
      <w:bodyDiv w:val="1"/>
      <w:marLeft w:val="0"/>
      <w:marRight w:val="0"/>
      <w:marTop w:val="0"/>
      <w:marBottom w:val="0"/>
      <w:divBdr>
        <w:top w:val="none" w:sz="0" w:space="0" w:color="auto"/>
        <w:left w:val="none" w:sz="0" w:space="0" w:color="auto"/>
        <w:bottom w:val="none" w:sz="0" w:space="0" w:color="auto"/>
        <w:right w:val="none" w:sz="0" w:space="0" w:color="auto"/>
      </w:divBdr>
    </w:div>
    <w:div w:id="1447771641">
      <w:bodyDiv w:val="1"/>
      <w:marLeft w:val="0"/>
      <w:marRight w:val="0"/>
      <w:marTop w:val="0"/>
      <w:marBottom w:val="0"/>
      <w:divBdr>
        <w:top w:val="none" w:sz="0" w:space="0" w:color="auto"/>
        <w:left w:val="none" w:sz="0" w:space="0" w:color="auto"/>
        <w:bottom w:val="none" w:sz="0" w:space="0" w:color="auto"/>
        <w:right w:val="none" w:sz="0" w:space="0" w:color="auto"/>
      </w:divBdr>
    </w:div>
    <w:div w:id="1456943952">
      <w:bodyDiv w:val="1"/>
      <w:marLeft w:val="0"/>
      <w:marRight w:val="0"/>
      <w:marTop w:val="0"/>
      <w:marBottom w:val="0"/>
      <w:divBdr>
        <w:top w:val="none" w:sz="0" w:space="0" w:color="auto"/>
        <w:left w:val="none" w:sz="0" w:space="0" w:color="auto"/>
        <w:bottom w:val="none" w:sz="0" w:space="0" w:color="auto"/>
        <w:right w:val="none" w:sz="0" w:space="0" w:color="auto"/>
      </w:divBdr>
    </w:div>
    <w:div w:id="1468667631">
      <w:bodyDiv w:val="1"/>
      <w:marLeft w:val="0"/>
      <w:marRight w:val="0"/>
      <w:marTop w:val="0"/>
      <w:marBottom w:val="0"/>
      <w:divBdr>
        <w:top w:val="none" w:sz="0" w:space="0" w:color="auto"/>
        <w:left w:val="none" w:sz="0" w:space="0" w:color="auto"/>
        <w:bottom w:val="none" w:sz="0" w:space="0" w:color="auto"/>
        <w:right w:val="none" w:sz="0" w:space="0" w:color="auto"/>
      </w:divBdr>
    </w:div>
    <w:div w:id="1470048292">
      <w:bodyDiv w:val="1"/>
      <w:marLeft w:val="0"/>
      <w:marRight w:val="0"/>
      <w:marTop w:val="0"/>
      <w:marBottom w:val="0"/>
      <w:divBdr>
        <w:top w:val="none" w:sz="0" w:space="0" w:color="auto"/>
        <w:left w:val="none" w:sz="0" w:space="0" w:color="auto"/>
        <w:bottom w:val="none" w:sz="0" w:space="0" w:color="auto"/>
        <w:right w:val="none" w:sz="0" w:space="0" w:color="auto"/>
      </w:divBdr>
    </w:div>
    <w:div w:id="1481995023">
      <w:bodyDiv w:val="1"/>
      <w:marLeft w:val="0"/>
      <w:marRight w:val="0"/>
      <w:marTop w:val="0"/>
      <w:marBottom w:val="0"/>
      <w:divBdr>
        <w:top w:val="none" w:sz="0" w:space="0" w:color="auto"/>
        <w:left w:val="none" w:sz="0" w:space="0" w:color="auto"/>
        <w:bottom w:val="none" w:sz="0" w:space="0" w:color="auto"/>
        <w:right w:val="none" w:sz="0" w:space="0" w:color="auto"/>
      </w:divBdr>
    </w:div>
    <w:div w:id="1489712903">
      <w:bodyDiv w:val="1"/>
      <w:marLeft w:val="0"/>
      <w:marRight w:val="0"/>
      <w:marTop w:val="0"/>
      <w:marBottom w:val="0"/>
      <w:divBdr>
        <w:top w:val="none" w:sz="0" w:space="0" w:color="auto"/>
        <w:left w:val="none" w:sz="0" w:space="0" w:color="auto"/>
        <w:bottom w:val="none" w:sz="0" w:space="0" w:color="auto"/>
        <w:right w:val="none" w:sz="0" w:space="0" w:color="auto"/>
      </w:divBdr>
    </w:div>
    <w:div w:id="1494253047">
      <w:bodyDiv w:val="1"/>
      <w:marLeft w:val="0"/>
      <w:marRight w:val="0"/>
      <w:marTop w:val="0"/>
      <w:marBottom w:val="0"/>
      <w:divBdr>
        <w:top w:val="none" w:sz="0" w:space="0" w:color="auto"/>
        <w:left w:val="none" w:sz="0" w:space="0" w:color="auto"/>
        <w:bottom w:val="none" w:sz="0" w:space="0" w:color="auto"/>
        <w:right w:val="none" w:sz="0" w:space="0" w:color="auto"/>
      </w:divBdr>
    </w:div>
    <w:div w:id="1495027303">
      <w:bodyDiv w:val="1"/>
      <w:marLeft w:val="0"/>
      <w:marRight w:val="0"/>
      <w:marTop w:val="0"/>
      <w:marBottom w:val="0"/>
      <w:divBdr>
        <w:top w:val="none" w:sz="0" w:space="0" w:color="auto"/>
        <w:left w:val="none" w:sz="0" w:space="0" w:color="auto"/>
        <w:bottom w:val="none" w:sz="0" w:space="0" w:color="auto"/>
        <w:right w:val="none" w:sz="0" w:space="0" w:color="auto"/>
      </w:divBdr>
    </w:div>
    <w:div w:id="1496188252">
      <w:bodyDiv w:val="1"/>
      <w:marLeft w:val="0"/>
      <w:marRight w:val="0"/>
      <w:marTop w:val="0"/>
      <w:marBottom w:val="0"/>
      <w:divBdr>
        <w:top w:val="none" w:sz="0" w:space="0" w:color="auto"/>
        <w:left w:val="none" w:sz="0" w:space="0" w:color="auto"/>
        <w:bottom w:val="none" w:sz="0" w:space="0" w:color="auto"/>
        <w:right w:val="none" w:sz="0" w:space="0" w:color="auto"/>
      </w:divBdr>
    </w:div>
    <w:div w:id="1498350737">
      <w:bodyDiv w:val="1"/>
      <w:marLeft w:val="0"/>
      <w:marRight w:val="0"/>
      <w:marTop w:val="0"/>
      <w:marBottom w:val="0"/>
      <w:divBdr>
        <w:top w:val="none" w:sz="0" w:space="0" w:color="auto"/>
        <w:left w:val="none" w:sz="0" w:space="0" w:color="auto"/>
        <w:bottom w:val="none" w:sz="0" w:space="0" w:color="auto"/>
        <w:right w:val="none" w:sz="0" w:space="0" w:color="auto"/>
      </w:divBdr>
    </w:div>
    <w:div w:id="1505900865">
      <w:bodyDiv w:val="1"/>
      <w:marLeft w:val="0"/>
      <w:marRight w:val="0"/>
      <w:marTop w:val="0"/>
      <w:marBottom w:val="0"/>
      <w:divBdr>
        <w:top w:val="none" w:sz="0" w:space="0" w:color="auto"/>
        <w:left w:val="none" w:sz="0" w:space="0" w:color="auto"/>
        <w:bottom w:val="none" w:sz="0" w:space="0" w:color="auto"/>
        <w:right w:val="none" w:sz="0" w:space="0" w:color="auto"/>
      </w:divBdr>
    </w:div>
    <w:div w:id="1514762859">
      <w:bodyDiv w:val="1"/>
      <w:marLeft w:val="0"/>
      <w:marRight w:val="0"/>
      <w:marTop w:val="0"/>
      <w:marBottom w:val="0"/>
      <w:divBdr>
        <w:top w:val="none" w:sz="0" w:space="0" w:color="auto"/>
        <w:left w:val="none" w:sz="0" w:space="0" w:color="auto"/>
        <w:bottom w:val="none" w:sz="0" w:space="0" w:color="auto"/>
        <w:right w:val="none" w:sz="0" w:space="0" w:color="auto"/>
      </w:divBdr>
    </w:div>
    <w:div w:id="1516530808">
      <w:bodyDiv w:val="1"/>
      <w:marLeft w:val="0"/>
      <w:marRight w:val="0"/>
      <w:marTop w:val="0"/>
      <w:marBottom w:val="0"/>
      <w:divBdr>
        <w:top w:val="none" w:sz="0" w:space="0" w:color="auto"/>
        <w:left w:val="none" w:sz="0" w:space="0" w:color="auto"/>
        <w:bottom w:val="none" w:sz="0" w:space="0" w:color="auto"/>
        <w:right w:val="none" w:sz="0" w:space="0" w:color="auto"/>
      </w:divBdr>
    </w:div>
    <w:div w:id="1519931153">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
    <w:div w:id="1534073768">
      <w:bodyDiv w:val="1"/>
      <w:marLeft w:val="0"/>
      <w:marRight w:val="0"/>
      <w:marTop w:val="0"/>
      <w:marBottom w:val="0"/>
      <w:divBdr>
        <w:top w:val="none" w:sz="0" w:space="0" w:color="auto"/>
        <w:left w:val="none" w:sz="0" w:space="0" w:color="auto"/>
        <w:bottom w:val="none" w:sz="0" w:space="0" w:color="auto"/>
        <w:right w:val="none" w:sz="0" w:space="0" w:color="auto"/>
      </w:divBdr>
    </w:div>
    <w:div w:id="1542091586">
      <w:bodyDiv w:val="1"/>
      <w:marLeft w:val="0"/>
      <w:marRight w:val="0"/>
      <w:marTop w:val="0"/>
      <w:marBottom w:val="0"/>
      <w:divBdr>
        <w:top w:val="none" w:sz="0" w:space="0" w:color="auto"/>
        <w:left w:val="none" w:sz="0" w:space="0" w:color="auto"/>
        <w:bottom w:val="none" w:sz="0" w:space="0" w:color="auto"/>
        <w:right w:val="none" w:sz="0" w:space="0" w:color="auto"/>
      </w:divBdr>
    </w:div>
    <w:div w:id="1542546233">
      <w:bodyDiv w:val="1"/>
      <w:marLeft w:val="0"/>
      <w:marRight w:val="0"/>
      <w:marTop w:val="0"/>
      <w:marBottom w:val="0"/>
      <w:divBdr>
        <w:top w:val="none" w:sz="0" w:space="0" w:color="auto"/>
        <w:left w:val="none" w:sz="0" w:space="0" w:color="auto"/>
        <w:bottom w:val="none" w:sz="0" w:space="0" w:color="auto"/>
        <w:right w:val="none" w:sz="0" w:space="0" w:color="auto"/>
      </w:divBdr>
    </w:div>
    <w:div w:id="1545828430">
      <w:bodyDiv w:val="1"/>
      <w:marLeft w:val="0"/>
      <w:marRight w:val="0"/>
      <w:marTop w:val="0"/>
      <w:marBottom w:val="0"/>
      <w:divBdr>
        <w:top w:val="none" w:sz="0" w:space="0" w:color="auto"/>
        <w:left w:val="none" w:sz="0" w:space="0" w:color="auto"/>
        <w:bottom w:val="none" w:sz="0" w:space="0" w:color="auto"/>
        <w:right w:val="none" w:sz="0" w:space="0" w:color="auto"/>
      </w:divBdr>
    </w:div>
    <w:div w:id="1550727380">
      <w:bodyDiv w:val="1"/>
      <w:marLeft w:val="0"/>
      <w:marRight w:val="0"/>
      <w:marTop w:val="0"/>
      <w:marBottom w:val="0"/>
      <w:divBdr>
        <w:top w:val="none" w:sz="0" w:space="0" w:color="auto"/>
        <w:left w:val="none" w:sz="0" w:space="0" w:color="auto"/>
        <w:bottom w:val="none" w:sz="0" w:space="0" w:color="auto"/>
        <w:right w:val="none" w:sz="0" w:space="0" w:color="auto"/>
      </w:divBdr>
    </w:div>
    <w:div w:id="1584727462">
      <w:bodyDiv w:val="1"/>
      <w:marLeft w:val="0"/>
      <w:marRight w:val="0"/>
      <w:marTop w:val="0"/>
      <w:marBottom w:val="0"/>
      <w:divBdr>
        <w:top w:val="none" w:sz="0" w:space="0" w:color="auto"/>
        <w:left w:val="none" w:sz="0" w:space="0" w:color="auto"/>
        <w:bottom w:val="none" w:sz="0" w:space="0" w:color="auto"/>
        <w:right w:val="none" w:sz="0" w:space="0" w:color="auto"/>
      </w:divBdr>
    </w:div>
    <w:div w:id="1592087501">
      <w:bodyDiv w:val="1"/>
      <w:marLeft w:val="0"/>
      <w:marRight w:val="0"/>
      <w:marTop w:val="0"/>
      <w:marBottom w:val="0"/>
      <w:divBdr>
        <w:top w:val="none" w:sz="0" w:space="0" w:color="auto"/>
        <w:left w:val="none" w:sz="0" w:space="0" w:color="auto"/>
        <w:bottom w:val="none" w:sz="0" w:space="0" w:color="auto"/>
        <w:right w:val="none" w:sz="0" w:space="0" w:color="auto"/>
      </w:divBdr>
    </w:div>
    <w:div w:id="1597636787">
      <w:bodyDiv w:val="1"/>
      <w:marLeft w:val="0"/>
      <w:marRight w:val="0"/>
      <w:marTop w:val="0"/>
      <w:marBottom w:val="0"/>
      <w:divBdr>
        <w:top w:val="none" w:sz="0" w:space="0" w:color="auto"/>
        <w:left w:val="none" w:sz="0" w:space="0" w:color="auto"/>
        <w:bottom w:val="none" w:sz="0" w:space="0" w:color="auto"/>
        <w:right w:val="none" w:sz="0" w:space="0" w:color="auto"/>
      </w:divBdr>
    </w:div>
    <w:div w:id="1599288636">
      <w:bodyDiv w:val="1"/>
      <w:marLeft w:val="0"/>
      <w:marRight w:val="0"/>
      <w:marTop w:val="0"/>
      <w:marBottom w:val="0"/>
      <w:divBdr>
        <w:top w:val="none" w:sz="0" w:space="0" w:color="auto"/>
        <w:left w:val="none" w:sz="0" w:space="0" w:color="auto"/>
        <w:bottom w:val="none" w:sz="0" w:space="0" w:color="auto"/>
        <w:right w:val="none" w:sz="0" w:space="0" w:color="auto"/>
      </w:divBdr>
    </w:div>
    <w:div w:id="1600407723">
      <w:bodyDiv w:val="1"/>
      <w:marLeft w:val="0"/>
      <w:marRight w:val="0"/>
      <w:marTop w:val="0"/>
      <w:marBottom w:val="0"/>
      <w:divBdr>
        <w:top w:val="none" w:sz="0" w:space="0" w:color="auto"/>
        <w:left w:val="none" w:sz="0" w:space="0" w:color="auto"/>
        <w:bottom w:val="none" w:sz="0" w:space="0" w:color="auto"/>
        <w:right w:val="none" w:sz="0" w:space="0" w:color="auto"/>
      </w:divBdr>
    </w:div>
    <w:div w:id="1604534786">
      <w:bodyDiv w:val="1"/>
      <w:marLeft w:val="0"/>
      <w:marRight w:val="0"/>
      <w:marTop w:val="0"/>
      <w:marBottom w:val="0"/>
      <w:divBdr>
        <w:top w:val="none" w:sz="0" w:space="0" w:color="auto"/>
        <w:left w:val="none" w:sz="0" w:space="0" w:color="auto"/>
        <w:bottom w:val="none" w:sz="0" w:space="0" w:color="auto"/>
        <w:right w:val="none" w:sz="0" w:space="0" w:color="auto"/>
      </w:divBdr>
    </w:div>
    <w:div w:id="1609384315">
      <w:bodyDiv w:val="1"/>
      <w:marLeft w:val="0"/>
      <w:marRight w:val="0"/>
      <w:marTop w:val="0"/>
      <w:marBottom w:val="0"/>
      <w:divBdr>
        <w:top w:val="none" w:sz="0" w:space="0" w:color="auto"/>
        <w:left w:val="none" w:sz="0" w:space="0" w:color="auto"/>
        <w:bottom w:val="none" w:sz="0" w:space="0" w:color="auto"/>
        <w:right w:val="none" w:sz="0" w:space="0" w:color="auto"/>
      </w:divBdr>
    </w:div>
    <w:div w:id="1610160790">
      <w:bodyDiv w:val="1"/>
      <w:marLeft w:val="0"/>
      <w:marRight w:val="0"/>
      <w:marTop w:val="0"/>
      <w:marBottom w:val="0"/>
      <w:divBdr>
        <w:top w:val="none" w:sz="0" w:space="0" w:color="auto"/>
        <w:left w:val="none" w:sz="0" w:space="0" w:color="auto"/>
        <w:bottom w:val="none" w:sz="0" w:space="0" w:color="auto"/>
        <w:right w:val="none" w:sz="0" w:space="0" w:color="auto"/>
      </w:divBdr>
    </w:div>
    <w:div w:id="1620723718">
      <w:bodyDiv w:val="1"/>
      <w:marLeft w:val="0"/>
      <w:marRight w:val="0"/>
      <w:marTop w:val="0"/>
      <w:marBottom w:val="0"/>
      <w:divBdr>
        <w:top w:val="none" w:sz="0" w:space="0" w:color="auto"/>
        <w:left w:val="none" w:sz="0" w:space="0" w:color="auto"/>
        <w:bottom w:val="none" w:sz="0" w:space="0" w:color="auto"/>
        <w:right w:val="none" w:sz="0" w:space="0" w:color="auto"/>
      </w:divBdr>
    </w:div>
    <w:div w:id="1630163110">
      <w:bodyDiv w:val="1"/>
      <w:marLeft w:val="0"/>
      <w:marRight w:val="0"/>
      <w:marTop w:val="0"/>
      <w:marBottom w:val="0"/>
      <w:divBdr>
        <w:top w:val="none" w:sz="0" w:space="0" w:color="auto"/>
        <w:left w:val="none" w:sz="0" w:space="0" w:color="auto"/>
        <w:bottom w:val="none" w:sz="0" w:space="0" w:color="auto"/>
        <w:right w:val="none" w:sz="0" w:space="0" w:color="auto"/>
      </w:divBdr>
    </w:div>
    <w:div w:id="1630815650">
      <w:bodyDiv w:val="1"/>
      <w:marLeft w:val="0"/>
      <w:marRight w:val="0"/>
      <w:marTop w:val="0"/>
      <w:marBottom w:val="0"/>
      <w:divBdr>
        <w:top w:val="none" w:sz="0" w:space="0" w:color="auto"/>
        <w:left w:val="none" w:sz="0" w:space="0" w:color="auto"/>
        <w:bottom w:val="none" w:sz="0" w:space="0" w:color="auto"/>
        <w:right w:val="none" w:sz="0" w:space="0" w:color="auto"/>
      </w:divBdr>
    </w:div>
    <w:div w:id="1632442027">
      <w:bodyDiv w:val="1"/>
      <w:marLeft w:val="0"/>
      <w:marRight w:val="0"/>
      <w:marTop w:val="0"/>
      <w:marBottom w:val="0"/>
      <w:divBdr>
        <w:top w:val="none" w:sz="0" w:space="0" w:color="auto"/>
        <w:left w:val="none" w:sz="0" w:space="0" w:color="auto"/>
        <w:bottom w:val="none" w:sz="0" w:space="0" w:color="auto"/>
        <w:right w:val="none" w:sz="0" w:space="0" w:color="auto"/>
      </w:divBdr>
    </w:div>
    <w:div w:id="1636835244">
      <w:bodyDiv w:val="1"/>
      <w:marLeft w:val="0"/>
      <w:marRight w:val="0"/>
      <w:marTop w:val="0"/>
      <w:marBottom w:val="0"/>
      <w:divBdr>
        <w:top w:val="none" w:sz="0" w:space="0" w:color="auto"/>
        <w:left w:val="none" w:sz="0" w:space="0" w:color="auto"/>
        <w:bottom w:val="none" w:sz="0" w:space="0" w:color="auto"/>
        <w:right w:val="none" w:sz="0" w:space="0" w:color="auto"/>
      </w:divBdr>
    </w:div>
    <w:div w:id="1647124928">
      <w:bodyDiv w:val="1"/>
      <w:marLeft w:val="0"/>
      <w:marRight w:val="0"/>
      <w:marTop w:val="0"/>
      <w:marBottom w:val="0"/>
      <w:divBdr>
        <w:top w:val="none" w:sz="0" w:space="0" w:color="auto"/>
        <w:left w:val="none" w:sz="0" w:space="0" w:color="auto"/>
        <w:bottom w:val="none" w:sz="0" w:space="0" w:color="auto"/>
        <w:right w:val="none" w:sz="0" w:space="0" w:color="auto"/>
      </w:divBdr>
    </w:div>
    <w:div w:id="1648587104">
      <w:bodyDiv w:val="1"/>
      <w:marLeft w:val="0"/>
      <w:marRight w:val="0"/>
      <w:marTop w:val="0"/>
      <w:marBottom w:val="0"/>
      <w:divBdr>
        <w:top w:val="none" w:sz="0" w:space="0" w:color="auto"/>
        <w:left w:val="none" w:sz="0" w:space="0" w:color="auto"/>
        <w:bottom w:val="none" w:sz="0" w:space="0" w:color="auto"/>
        <w:right w:val="none" w:sz="0" w:space="0" w:color="auto"/>
      </w:divBdr>
    </w:div>
    <w:div w:id="1650481358">
      <w:bodyDiv w:val="1"/>
      <w:marLeft w:val="0"/>
      <w:marRight w:val="0"/>
      <w:marTop w:val="0"/>
      <w:marBottom w:val="0"/>
      <w:divBdr>
        <w:top w:val="none" w:sz="0" w:space="0" w:color="auto"/>
        <w:left w:val="none" w:sz="0" w:space="0" w:color="auto"/>
        <w:bottom w:val="none" w:sz="0" w:space="0" w:color="auto"/>
        <w:right w:val="none" w:sz="0" w:space="0" w:color="auto"/>
      </w:divBdr>
    </w:div>
    <w:div w:id="1656841458">
      <w:bodyDiv w:val="1"/>
      <w:marLeft w:val="0"/>
      <w:marRight w:val="0"/>
      <w:marTop w:val="0"/>
      <w:marBottom w:val="0"/>
      <w:divBdr>
        <w:top w:val="none" w:sz="0" w:space="0" w:color="auto"/>
        <w:left w:val="none" w:sz="0" w:space="0" w:color="auto"/>
        <w:bottom w:val="none" w:sz="0" w:space="0" w:color="auto"/>
        <w:right w:val="none" w:sz="0" w:space="0" w:color="auto"/>
      </w:divBdr>
    </w:div>
    <w:div w:id="1657800707">
      <w:bodyDiv w:val="1"/>
      <w:marLeft w:val="0"/>
      <w:marRight w:val="0"/>
      <w:marTop w:val="0"/>
      <w:marBottom w:val="0"/>
      <w:divBdr>
        <w:top w:val="none" w:sz="0" w:space="0" w:color="auto"/>
        <w:left w:val="none" w:sz="0" w:space="0" w:color="auto"/>
        <w:bottom w:val="none" w:sz="0" w:space="0" w:color="auto"/>
        <w:right w:val="none" w:sz="0" w:space="0" w:color="auto"/>
      </w:divBdr>
    </w:div>
    <w:div w:id="1672220876">
      <w:bodyDiv w:val="1"/>
      <w:marLeft w:val="0"/>
      <w:marRight w:val="0"/>
      <w:marTop w:val="0"/>
      <w:marBottom w:val="0"/>
      <w:divBdr>
        <w:top w:val="none" w:sz="0" w:space="0" w:color="auto"/>
        <w:left w:val="none" w:sz="0" w:space="0" w:color="auto"/>
        <w:bottom w:val="none" w:sz="0" w:space="0" w:color="auto"/>
        <w:right w:val="none" w:sz="0" w:space="0" w:color="auto"/>
      </w:divBdr>
    </w:div>
    <w:div w:id="1672640140">
      <w:bodyDiv w:val="1"/>
      <w:marLeft w:val="0"/>
      <w:marRight w:val="0"/>
      <w:marTop w:val="0"/>
      <w:marBottom w:val="0"/>
      <w:divBdr>
        <w:top w:val="none" w:sz="0" w:space="0" w:color="auto"/>
        <w:left w:val="none" w:sz="0" w:space="0" w:color="auto"/>
        <w:bottom w:val="none" w:sz="0" w:space="0" w:color="auto"/>
        <w:right w:val="none" w:sz="0" w:space="0" w:color="auto"/>
      </w:divBdr>
    </w:div>
    <w:div w:id="1680346432">
      <w:bodyDiv w:val="1"/>
      <w:marLeft w:val="0"/>
      <w:marRight w:val="0"/>
      <w:marTop w:val="0"/>
      <w:marBottom w:val="0"/>
      <w:divBdr>
        <w:top w:val="none" w:sz="0" w:space="0" w:color="auto"/>
        <w:left w:val="none" w:sz="0" w:space="0" w:color="auto"/>
        <w:bottom w:val="none" w:sz="0" w:space="0" w:color="auto"/>
        <w:right w:val="none" w:sz="0" w:space="0" w:color="auto"/>
      </w:divBdr>
    </w:div>
    <w:div w:id="1697387333">
      <w:bodyDiv w:val="1"/>
      <w:marLeft w:val="0"/>
      <w:marRight w:val="0"/>
      <w:marTop w:val="0"/>
      <w:marBottom w:val="0"/>
      <w:divBdr>
        <w:top w:val="none" w:sz="0" w:space="0" w:color="auto"/>
        <w:left w:val="none" w:sz="0" w:space="0" w:color="auto"/>
        <w:bottom w:val="none" w:sz="0" w:space="0" w:color="auto"/>
        <w:right w:val="none" w:sz="0" w:space="0" w:color="auto"/>
      </w:divBdr>
    </w:div>
    <w:div w:id="1700280260">
      <w:bodyDiv w:val="1"/>
      <w:marLeft w:val="0"/>
      <w:marRight w:val="0"/>
      <w:marTop w:val="0"/>
      <w:marBottom w:val="0"/>
      <w:divBdr>
        <w:top w:val="none" w:sz="0" w:space="0" w:color="auto"/>
        <w:left w:val="none" w:sz="0" w:space="0" w:color="auto"/>
        <w:bottom w:val="none" w:sz="0" w:space="0" w:color="auto"/>
        <w:right w:val="none" w:sz="0" w:space="0" w:color="auto"/>
      </w:divBdr>
    </w:div>
    <w:div w:id="1704480737">
      <w:bodyDiv w:val="1"/>
      <w:marLeft w:val="0"/>
      <w:marRight w:val="0"/>
      <w:marTop w:val="0"/>
      <w:marBottom w:val="0"/>
      <w:divBdr>
        <w:top w:val="none" w:sz="0" w:space="0" w:color="auto"/>
        <w:left w:val="none" w:sz="0" w:space="0" w:color="auto"/>
        <w:bottom w:val="none" w:sz="0" w:space="0" w:color="auto"/>
        <w:right w:val="none" w:sz="0" w:space="0" w:color="auto"/>
      </w:divBdr>
    </w:div>
    <w:div w:id="1706709551">
      <w:bodyDiv w:val="1"/>
      <w:marLeft w:val="0"/>
      <w:marRight w:val="0"/>
      <w:marTop w:val="0"/>
      <w:marBottom w:val="0"/>
      <w:divBdr>
        <w:top w:val="none" w:sz="0" w:space="0" w:color="auto"/>
        <w:left w:val="none" w:sz="0" w:space="0" w:color="auto"/>
        <w:bottom w:val="none" w:sz="0" w:space="0" w:color="auto"/>
        <w:right w:val="none" w:sz="0" w:space="0" w:color="auto"/>
      </w:divBdr>
    </w:div>
    <w:div w:id="1706754557">
      <w:bodyDiv w:val="1"/>
      <w:marLeft w:val="0"/>
      <w:marRight w:val="0"/>
      <w:marTop w:val="0"/>
      <w:marBottom w:val="0"/>
      <w:divBdr>
        <w:top w:val="none" w:sz="0" w:space="0" w:color="auto"/>
        <w:left w:val="none" w:sz="0" w:space="0" w:color="auto"/>
        <w:bottom w:val="none" w:sz="0" w:space="0" w:color="auto"/>
        <w:right w:val="none" w:sz="0" w:space="0" w:color="auto"/>
      </w:divBdr>
    </w:div>
    <w:div w:id="1716395140">
      <w:bodyDiv w:val="1"/>
      <w:marLeft w:val="0"/>
      <w:marRight w:val="0"/>
      <w:marTop w:val="0"/>
      <w:marBottom w:val="0"/>
      <w:divBdr>
        <w:top w:val="none" w:sz="0" w:space="0" w:color="auto"/>
        <w:left w:val="none" w:sz="0" w:space="0" w:color="auto"/>
        <w:bottom w:val="none" w:sz="0" w:space="0" w:color="auto"/>
        <w:right w:val="none" w:sz="0" w:space="0" w:color="auto"/>
      </w:divBdr>
    </w:div>
    <w:div w:id="1717972721">
      <w:bodyDiv w:val="1"/>
      <w:marLeft w:val="0"/>
      <w:marRight w:val="0"/>
      <w:marTop w:val="0"/>
      <w:marBottom w:val="0"/>
      <w:divBdr>
        <w:top w:val="none" w:sz="0" w:space="0" w:color="auto"/>
        <w:left w:val="none" w:sz="0" w:space="0" w:color="auto"/>
        <w:bottom w:val="none" w:sz="0" w:space="0" w:color="auto"/>
        <w:right w:val="none" w:sz="0" w:space="0" w:color="auto"/>
      </w:divBdr>
    </w:div>
    <w:div w:id="1718043342">
      <w:bodyDiv w:val="1"/>
      <w:marLeft w:val="0"/>
      <w:marRight w:val="0"/>
      <w:marTop w:val="0"/>
      <w:marBottom w:val="0"/>
      <w:divBdr>
        <w:top w:val="none" w:sz="0" w:space="0" w:color="auto"/>
        <w:left w:val="none" w:sz="0" w:space="0" w:color="auto"/>
        <w:bottom w:val="none" w:sz="0" w:space="0" w:color="auto"/>
        <w:right w:val="none" w:sz="0" w:space="0" w:color="auto"/>
      </w:divBdr>
    </w:div>
    <w:div w:id="1725837306">
      <w:bodyDiv w:val="1"/>
      <w:marLeft w:val="0"/>
      <w:marRight w:val="0"/>
      <w:marTop w:val="0"/>
      <w:marBottom w:val="0"/>
      <w:divBdr>
        <w:top w:val="none" w:sz="0" w:space="0" w:color="auto"/>
        <w:left w:val="none" w:sz="0" w:space="0" w:color="auto"/>
        <w:bottom w:val="none" w:sz="0" w:space="0" w:color="auto"/>
        <w:right w:val="none" w:sz="0" w:space="0" w:color="auto"/>
      </w:divBdr>
    </w:div>
    <w:div w:id="1741101774">
      <w:bodyDiv w:val="1"/>
      <w:marLeft w:val="0"/>
      <w:marRight w:val="0"/>
      <w:marTop w:val="0"/>
      <w:marBottom w:val="0"/>
      <w:divBdr>
        <w:top w:val="none" w:sz="0" w:space="0" w:color="auto"/>
        <w:left w:val="none" w:sz="0" w:space="0" w:color="auto"/>
        <w:bottom w:val="none" w:sz="0" w:space="0" w:color="auto"/>
        <w:right w:val="none" w:sz="0" w:space="0" w:color="auto"/>
      </w:divBdr>
    </w:div>
    <w:div w:id="1753966352">
      <w:bodyDiv w:val="1"/>
      <w:marLeft w:val="0"/>
      <w:marRight w:val="0"/>
      <w:marTop w:val="0"/>
      <w:marBottom w:val="0"/>
      <w:divBdr>
        <w:top w:val="none" w:sz="0" w:space="0" w:color="auto"/>
        <w:left w:val="none" w:sz="0" w:space="0" w:color="auto"/>
        <w:bottom w:val="none" w:sz="0" w:space="0" w:color="auto"/>
        <w:right w:val="none" w:sz="0" w:space="0" w:color="auto"/>
      </w:divBdr>
    </w:div>
    <w:div w:id="1759327303">
      <w:bodyDiv w:val="1"/>
      <w:marLeft w:val="0"/>
      <w:marRight w:val="0"/>
      <w:marTop w:val="0"/>
      <w:marBottom w:val="0"/>
      <w:divBdr>
        <w:top w:val="none" w:sz="0" w:space="0" w:color="auto"/>
        <w:left w:val="none" w:sz="0" w:space="0" w:color="auto"/>
        <w:bottom w:val="none" w:sz="0" w:space="0" w:color="auto"/>
        <w:right w:val="none" w:sz="0" w:space="0" w:color="auto"/>
      </w:divBdr>
    </w:div>
    <w:div w:id="1769345567">
      <w:bodyDiv w:val="1"/>
      <w:marLeft w:val="0"/>
      <w:marRight w:val="0"/>
      <w:marTop w:val="0"/>
      <w:marBottom w:val="0"/>
      <w:divBdr>
        <w:top w:val="none" w:sz="0" w:space="0" w:color="auto"/>
        <w:left w:val="none" w:sz="0" w:space="0" w:color="auto"/>
        <w:bottom w:val="none" w:sz="0" w:space="0" w:color="auto"/>
        <w:right w:val="none" w:sz="0" w:space="0" w:color="auto"/>
      </w:divBdr>
    </w:div>
    <w:div w:id="1778676878">
      <w:bodyDiv w:val="1"/>
      <w:marLeft w:val="0"/>
      <w:marRight w:val="0"/>
      <w:marTop w:val="0"/>
      <w:marBottom w:val="0"/>
      <w:divBdr>
        <w:top w:val="none" w:sz="0" w:space="0" w:color="auto"/>
        <w:left w:val="none" w:sz="0" w:space="0" w:color="auto"/>
        <w:bottom w:val="none" w:sz="0" w:space="0" w:color="auto"/>
        <w:right w:val="none" w:sz="0" w:space="0" w:color="auto"/>
      </w:divBdr>
    </w:div>
    <w:div w:id="1795174628">
      <w:bodyDiv w:val="1"/>
      <w:marLeft w:val="0"/>
      <w:marRight w:val="0"/>
      <w:marTop w:val="0"/>
      <w:marBottom w:val="0"/>
      <w:divBdr>
        <w:top w:val="none" w:sz="0" w:space="0" w:color="auto"/>
        <w:left w:val="none" w:sz="0" w:space="0" w:color="auto"/>
        <w:bottom w:val="none" w:sz="0" w:space="0" w:color="auto"/>
        <w:right w:val="none" w:sz="0" w:space="0" w:color="auto"/>
      </w:divBdr>
    </w:div>
    <w:div w:id="1795325765">
      <w:bodyDiv w:val="1"/>
      <w:marLeft w:val="0"/>
      <w:marRight w:val="0"/>
      <w:marTop w:val="0"/>
      <w:marBottom w:val="0"/>
      <w:divBdr>
        <w:top w:val="none" w:sz="0" w:space="0" w:color="auto"/>
        <w:left w:val="none" w:sz="0" w:space="0" w:color="auto"/>
        <w:bottom w:val="none" w:sz="0" w:space="0" w:color="auto"/>
        <w:right w:val="none" w:sz="0" w:space="0" w:color="auto"/>
      </w:divBdr>
    </w:div>
    <w:div w:id="1800411408">
      <w:bodyDiv w:val="1"/>
      <w:marLeft w:val="0"/>
      <w:marRight w:val="0"/>
      <w:marTop w:val="0"/>
      <w:marBottom w:val="0"/>
      <w:divBdr>
        <w:top w:val="none" w:sz="0" w:space="0" w:color="auto"/>
        <w:left w:val="none" w:sz="0" w:space="0" w:color="auto"/>
        <w:bottom w:val="none" w:sz="0" w:space="0" w:color="auto"/>
        <w:right w:val="none" w:sz="0" w:space="0" w:color="auto"/>
      </w:divBdr>
    </w:div>
    <w:div w:id="1807241853">
      <w:bodyDiv w:val="1"/>
      <w:marLeft w:val="0"/>
      <w:marRight w:val="0"/>
      <w:marTop w:val="0"/>
      <w:marBottom w:val="0"/>
      <w:divBdr>
        <w:top w:val="none" w:sz="0" w:space="0" w:color="auto"/>
        <w:left w:val="none" w:sz="0" w:space="0" w:color="auto"/>
        <w:bottom w:val="none" w:sz="0" w:space="0" w:color="auto"/>
        <w:right w:val="none" w:sz="0" w:space="0" w:color="auto"/>
      </w:divBdr>
    </w:div>
    <w:div w:id="1810585140">
      <w:bodyDiv w:val="1"/>
      <w:marLeft w:val="0"/>
      <w:marRight w:val="0"/>
      <w:marTop w:val="0"/>
      <w:marBottom w:val="0"/>
      <w:divBdr>
        <w:top w:val="none" w:sz="0" w:space="0" w:color="auto"/>
        <w:left w:val="none" w:sz="0" w:space="0" w:color="auto"/>
        <w:bottom w:val="none" w:sz="0" w:space="0" w:color="auto"/>
        <w:right w:val="none" w:sz="0" w:space="0" w:color="auto"/>
      </w:divBdr>
    </w:div>
    <w:div w:id="1812626274">
      <w:bodyDiv w:val="1"/>
      <w:marLeft w:val="0"/>
      <w:marRight w:val="0"/>
      <w:marTop w:val="0"/>
      <w:marBottom w:val="0"/>
      <w:divBdr>
        <w:top w:val="none" w:sz="0" w:space="0" w:color="auto"/>
        <w:left w:val="none" w:sz="0" w:space="0" w:color="auto"/>
        <w:bottom w:val="none" w:sz="0" w:space="0" w:color="auto"/>
        <w:right w:val="none" w:sz="0" w:space="0" w:color="auto"/>
      </w:divBdr>
    </w:div>
    <w:div w:id="1813205964">
      <w:bodyDiv w:val="1"/>
      <w:marLeft w:val="0"/>
      <w:marRight w:val="0"/>
      <w:marTop w:val="0"/>
      <w:marBottom w:val="0"/>
      <w:divBdr>
        <w:top w:val="none" w:sz="0" w:space="0" w:color="auto"/>
        <w:left w:val="none" w:sz="0" w:space="0" w:color="auto"/>
        <w:bottom w:val="none" w:sz="0" w:space="0" w:color="auto"/>
        <w:right w:val="none" w:sz="0" w:space="0" w:color="auto"/>
      </w:divBdr>
    </w:div>
    <w:div w:id="1826387377">
      <w:bodyDiv w:val="1"/>
      <w:marLeft w:val="0"/>
      <w:marRight w:val="0"/>
      <w:marTop w:val="0"/>
      <w:marBottom w:val="0"/>
      <w:divBdr>
        <w:top w:val="none" w:sz="0" w:space="0" w:color="auto"/>
        <w:left w:val="none" w:sz="0" w:space="0" w:color="auto"/>
        <w:bottom w:val="none" w:sz="0" w:space="0" w:color="auto"/>
        <w:right w:val="none" w:sz="0" w:space="0" w:color="auto"/>
      </w:divBdr>
    </w:div>
    <w:div w:id="1828597248">
      <w:bodyDiv w:val="1"/>
      <w:marLeft w:val="0"/>
      <w:marRight w:val="0"/>
      <w:marTop w:val="0"/>
      <w:marBottom w:val="0"/>
      <w:divBdr>
        <w:top w:val="none" w:sz="0" w:space="0" w:color="auto"/>
        <w:left w:val="none" w:sz="0" w:space="0" w:color="auto"/>
        <w:bottom w:val="none" w:sz="0" w:space="0" w:color="auto"/>
        <w:right w:val="none" w:sz="0" w:space="0" w:color="auto"/>
      </w:divBdr>
    </w:div>
    <w:div w:id="1832793926">
      <w:bodyDiv w:val="1"/>
      <w:marLeft w:val="0"/>
      <w:marRight w:val="0"/>
      <w:marTop w:val="0"/>
      <w:marBottom w:val="0"/>
      <w:divBdr>
        <w:top w:val="none" w:sz="0" w:space="0" w:color="auto"/>
        <w:left w:val="none" w:sz="0" w:space="0" w:color="auto"/>
        <w:bottom w:val="none" w:sz="0" w:space="0" w:color="auto"/>
        <w:right w:val="none" w:sz="0" w:space="0" w:color="auto"/>
      </w:divBdr>
    </w:div>
    <w:div w:id="1839690241">
      <w:bodyDiv w:val="1"/>
      <w:marLeft w:val="0"/>
      <w:marRight w:val="0"/>
      <w:marTop w:val="0"/>
      <w:marBottom w:val="0"/>
      <w:divBdr>
        <w:top w:val="none" w:sz="0" w:space="0" w:color="auto"/>
        <w:left w:val="none" w:sz="0" w:space="0" w:color="auto"/>
        <w:bottom w:val="none" w:sz="0" w:space="0" w:color="auto"/>
        <w:right w:val="none" w:sz="0" w:space="0" w:color="auto"/>
      </w:divBdr>
    </w:div>
    <w:div w:id="1841777053">
      <w:bodyDiv w:val="1"/>
      <w:marLeft w:val="0"/>
      <w:marRight w:val="0"/>
      <w:marTop w:val="0"/>
      <w:marBottom w:val="0"/>
      <w:divBdr>
        <w:top w:val="none" w:sz="0" w:space="0" w:color="auto"/>
        <w:left w:val="none" w:sz="0" w:space="0" w:color="auto"/>
        <w:bottom w:val="none" w:sz="0" w:space="0" w:color="auto"/>
        <w:right w:val="none" w:sz="0" w:space="0" w:color="auto"/>
      </w:divBdr>
    </w:div>
    <w:div w:id="1844321648">
      <w:bodyDiv w:val="1"/>
      <w:marLeft w:val="0"/>
      <w:marRight w:val="0"/>
      <w:marTop w:val="0"/>
      <w:marBottom w:val="0"/>
      <w:divBdr>
        <w:top w:val="none" w:sz="0" w:space="0" w:color="auto"/>
        <w:left w:val="none" w:sz="0" w:space="0" w:color="auto"/>
        <w:bottom w:val="none" w:sz="0" w:space="0" w:color="auto"/>
        <w:right w:val="none" w:sz="0" w:space="0" w:color="auto"/>
      </w:divBdr>
    </w:div>
    <w:div w:id="1852455576">
      <w:bodyDiv w:val="1"/>
      <w:marLeft w:val="0"/>
      <w:marRight w:val="0"/>
      <w:marTop w:val="0"/>
      <w:marBottom w:val="0"/>
      <w:divBdr>
        <w:top w:val="none" w:sz="0" w:space="0" w:color="auto"/>
        <w:left w:val="none" w:sz="0" w:space="0" w:color="auto"/>
        <w:bottom w:val="none" w:sz="0" w:space="0" w:color="auto"/>
        <w:right w:val="none" w:sz="0" w:space="0" w:color="auto"/>
      </w:divBdr>
    </w:div>
    <w:div w:id="1860661442">
      <w:bodyDiv w:val="1"/>
      <w:marLeft w:val="0"/>
      <w:marRight w:val="0"/>
      <w:marTop w:val="0"/>
      <w:marBottom w:val="0"/>
      <w:divBdr>
        <w:top w:val="none" w:sz="0" w:space="0" w:color="auto"/>
        <w:left w:val="none" w:sz="0" w:space="0" w:color="auto"/>
        <w:bottom w:val="none" w:sz="0" w:space="0" w:color="auto"/>
        <w:right w:val="none" w:sz="0" w:space="0" w:color="auto"/>
      </w:divBdr>
    </w:div>
    <w:div w:id="1872066185">
      <w:bodyDiv w:val="1"/>
      <w:marLeft w:val="0"/>
      <w:marRight w:val="0"/>
      <w:marTop w:val="0"/>
      <w:marBottom w:val="0"/>
      <w:divBdr>
        <w:top w:val="none" w:sz="0" w:space="0" w:color="auto"/>
        <w:left w:val="none" w:sz="0" w:space="0" w:color="auto"/>
        <w:bottom w:val="none" w:sz="0" w:space="0" w:color="auto"/>
        <w:right w:val="none" w:sz="0" w:space="0" w:color="auto"/>
      </w:divBdr>
    </w:div>
    <w:div w:id="1878350876">
      <w:bodyDiv w:val="1"/>
      <w:marLeft w:val="0"/>
      <w:marRight w:val="0"/>
      <w:marTop w:val="0"/>
      <w:marBottom w:val="0"/>
      <w:divBdr>
        <w:top w:val="none" w:sz="0" w:space="0" w:color="auto"/>
        <w:left w:val="none" w:sz="0" w:space="0" w:color="auto"/>
        <w:bottom w:val="none" w:sz="0" w:space="0" w:color="auto"/>
        <w:right w:val="none" w:sz="0" w:space="0" w:color="auto"/>
      </w:divBdr>
    </w:div>
    <w:div w:id="1885605166">
      <w:bodyDiv w:val="1"/>
      <w:marLeft w:val="0"/>
      <w:marRight w:val="0"/>
      <w:marTop w:val="0"/>
      <w:marBottom w:val="0"/>
      <w:divBdr>
        <w:top w:val="none" w:sz="0" w:space="0" w:color="auto"/>
        <w:left w:val="none" w:sz="0" w:space="0" w:color="auto"/>
        <w:bottom w:val="none" w:sz="0" w:space="0" w:color="auto"/>
        <w:right w:val="none" w:sz="0" w:space="0" w:color="auto"/>
      </w:divBdr>
    </w:div>
    <w:div w:id="1886720820">
      <w:bodyDiv w:val="1"/>
      <w:marLeft w:val="0"/>
      <w:marRight w:val="0"/>
      <w:marTop w:val="0"/>
      <w:marBottom w:val="0"/>
      <w:divBdr>
        <w:top w:val="none" w:sz="0" w:space="0" w:color="auto"/>
        <w:left w:val="none" w:sz="0" w:space="0" w:color="auto"/>
        <w:bottom w:val="none" w:sz="0" w:space="0" w:color="auto"/>
        <w:right w:val="none" w:sz="0" w:space="0" w:color="auto"/>
      </w:divBdr>
    </w:div>
    <w:div w:id="1896819241">
      <w:bodyDiv w:val="1"/>
      <w:marLeft w:val="0"/>
      <w:marRight w:val="0"/>
      <w:marTop w:val="0"/>
      <w:marBottom w:val="0"/>
      <w:divBdr>
        <w:top w:val="none" w:sz="0" w:space="0" w:color="auto"/>
        <w:left w:val="none" w:sz="0" w:space="0" w:color="auto"/>
        <w:bottom w:val="none" w:sz="0" w:space="0" w:color="auto"/>
        <w:right w:val="none" w:sz="0" w:space="0" w:color="auto"/>
      </w:divBdr>
    </w:div>
    <w:div w:id="1899172030">
      <w:bodyDiv w:val="1"/>
      <w:marLeft w:val="0"/>
      <w:marRight w:val="0"/>
      <w:marTop w:val="0"/>
      <w:marBottom w:val="0"/>
      <w:divBdr>
        <w:top w:val="none" w:sz="0" w:space="0" w:color="auto"/>
        <w:left w:val="none" w:sz="0" w:space="0" w:color="auto"/>
        <w:bottom w:val="none" w:sz="0" w:space="0" w:color="auto"/>
        <w:right w:val="none" w:sz="0" w:space="0" w:color="auto"/>
      </w:divBdr>
    </w:div>
    <w:div w:id="1914390162">
      <w:bodyDiv w:val="1"/>
      <w:marLeft w:val="0"/>
      <w:marRight w:val="0"/>
      <w:marTop w:val="0"/>
      <w:marBottom w:val="0"/>
      <w:divBdr>
        <w:top w:val="none" w:sz="0" w:space="0" w:color="auto"/>
        <w:left w:val="none" w:sz="0" w:space="0" w:color="auto"/>
        <w:bottom w:val="none" w:sz="0" w:space="0" w:color="auto"/>
        <w:right w:val="none" w:sz="0" w:space="0" w:color="auto"/>
      </w:divBdr>
    </w:div>
    <w:div w:id="1916666307">
      <w:bodyDiv w:val="1"/>
      <w:marLeft w:val="0"/>
      <w:marRight w:val="0"/>
      <w:marTop w:val="0"/>
      <w:marBottom w:val="0"/>
      <w:divBdr>
        <w:top w:val="none" w:sz="0" w:space="0" w:color="auto"/>
        <w:left w:val="none" w:sz="0" w:space="0" w:color="auto"/>
        <w:bottom w:val="none" w:sz="0" w:space="0" w:color="auto"/>
        <w:right w:val="none" w:sz="0" w:space="0" w:color="auto"/>
      </w:divBdr>
    </w:div>
    <w:div w:id="1919245467">
      <w:bodyDiv w:val="1"/>
      <w:marLeft w:val="0"/>
      <w:marRight w:val="0"/>
      <w:marTop w:val="0"/>
      <w:marBottom w:val="0"/>
      <w:divBdr>
        <w:top w:val="none" w:sz="0" w:space="0" w:color="auto"/>
        <w:left w:val="none" w:sz="0" w:space="0" w:color="auto"/>
        <w:bottom w:val="none" w:sz="0" w:space="0" w:color="auto"/>
        <w:right w:val="none" w:sz="0" w:space="0" w:color="auto"/>
      </w:divBdr>
    </w:div>
    <w:div w:id="1920015779">
      <w:bodyDiv w:val="1"/>
      <w:marLeft w:val="0"/>
      <w:marRight w:val="0"/>
      <w:marTop w:val="0"/>
      <w:marBottom w:val="0"/>
      <w:divBdr>
        <w:top w:val="none" w:sz="0" w:space="0" w:color="auto"/>
        <w:left w:val="none" w:sz="0" w:space="0" w:color="auto"/>
        <w:bottom w:val="none" w:sz="0" w:space="0" w:color="auto"/>
        <w:right w:val="none" w:sz="0" w:space="0" w:color="auto"/>
      </w:divBdr>
    </w:div>
    <w:div w:id="1923643892">
      <w:bodyDiv w:val="1"/>
      <w:marLeft w:val="0"/>
      <w:marRight w:val="0"/>
      <w:marTop w:val="0"/>
      <w:marBottom w:val="0"/>
      <w:divBdr>
        <w:top w:val="none" w:sz="0" w:space="0" w:color="auto"/>
        <w:left w:val="none" w:sz="0" w:space="0" w:color="auto"/>
        <w:bottom w:val="none" w:sz="0" w:space="0" w:color="auto"/>
        <w:right w:val="none" w:sz="0" w:space="0" w:color="auto"/>
      </w:divBdr>
    </w:div>
    <w:div w:id="1925987850">
      <w:bodyDiv w:val="1"/>
      <w:marLeft w:val="0"/>
      <w:marRight w:val="0"/>
      <w:marTop w:val="0"/>
      <w:marBottom w:val="0"/>
      <w:divBdr>
        <w:top w:val="none" w:sz="0" w:space="0" w:color="auto"/>
        <w:left w:val="none" w:sz="0" w:space="0" w:color="auto"/>
        <w:bottom w:val="none" w:sz="0" w:space="0" w:color="auto"/>
        <w:right w:val="none" w:sz="0" w:space="0" w:color="auto"/>
      </w:divBdr>
    </w:div>
    <w:div w:id="1927152683">
      <w:bodyDiv w:val="1"/>
      <w:marLeft w:val="0"/>
      <w:marRight w:val="0"/>
      <w:marTop w:val="0"/>
      <w:marBottom w:val="0"/>
      <w:divBdr>
        <w:top w:val="none" w:sz="0" w:space="0" w:color="auto"/>
        <w:left w:val="none" w:sz="0" w:space="0" w:color="auto"/>
        <w:bottom w:val="none" w:sz="0" w:space="0" w:color="auto"/>
        <w:right w:val="none" w:sz="0" w:space="0" w:color="auto"/>
      </w:divBdr>
    </w:div>
    <w:div w:id="1928691218">
      <w:bodyDiv w:val="1"/>
      <w:marLeft w:val="0"/>
      <w:marRight w:val="0"/>
      <w:marTop w:val="0"/>
      <w:marBottom w:val="0"/>
      <w:divBdr>
        <w:top w:val="none" w:sz="0" w:space="0" w:color="auto"/>
        <w:left w:val="none" w:sz="0" w:space="0" w:color="auto"/>
        <w:bottom w:val="none" w:sz="0" w:space="0" w:color="auto"/>
        <w:right w:val="none" w:sz="0" w:space="0" w:color="auto"/>
      </w:divBdr>
    </w:div>
    <w:div w:id="1930191882">
      <w:bodyDiv w:val="1"/>
      <w:marLeft w:val="0"/>
      <w:marRight w:val="0"/>
      <w:marTop w:val="0"/>
      <w:marBottom w:val="0"/>
      <w:divBdr>
        <w:top w:val="none" w:sz="0" w:space="0" w:color="auto"/>
        <w:left w:val="none" w:sz="0" w:space="0" w:color="auto"/>
        <w:bottom w:val="none" w:sz="0" w:space="0" w:color="auto"/>
        <w:right w:val="none" w:sz="0" w:space="0" w:color="auto"/>
      </w:divBdr>
    </w:div>
    <w:div w:id="1937128624">
      <w:bodyDiv w:val="1"/>
      <w:marLeft w:val="0"/>
      <w:marRight w:val="0"/>
      <w:marTop w:val="0"/>
      <w:marBottom w:val="0"/>
      <w:divBdr>
        <w:top w:val="none" w:sz="0" w:space="0" w:color="auto"/>
        <w:left w:val="none" w:sz="0" w:space="0" w:color="auto"/>
        <w:bottom w:val="none" w:sz="0" w:space="0" w:color="auto"/>
        <w:right w:val="none" w:sz="0" w:space="0" w:color="auto"/>
      </w:divBdr>
    </w:div>
    <w:div w:id="1946958775">
      <w:bodyDiv w:val="1"/>
      <w:marLeft w:val="0"/>
      <w:marRight w:val="0"/>
      <w:marTop w:val="0"/>
      <w:marBottom w:val="0"/>
      <w:divBdr>
        <w:top w:val="none" w:sz="0" w:space="0" w:color="auto"/>
        <w:left w:val="none" w:sz="0" w:space="0" w:color="auto"/>
        <w:bottom w:val="none" w:sz="0" w:space="0" w:color="auto"/>
        <w:right w:val="none" w:sz="0" w:space="0" w:color="auto"/>
      </w:divBdr>
    </w:div>
    <w:div w:id="1959290316">
      <w:bodyDiv w:val="1"/>
      <w:marLeft w:val="0"/>
      <w:marRight w:val="0"/>
      <w:marTop w:val="0"/>
      <w:marBottom w:val="0"/>
      <w:divBdr>
        <w:top w:val="none" w:sz="0" w:space="0" w:color="auto"/>
        <w:left w:val="none" w:sz="0" w:space="0" w:color="auto"/>
        <w:bottom w:val="none" w:sz="0" w:space="0" w:color="auto"/>
        <w:right w:val="none" w:sz="0" w:space="0" w:color="auto"/>
      </w:divBdr>
    </w:div>
    <w:div w:id="1961566154">
      <w:bodyDiv w:val="1"/>
      <w:marLeft w:val="0"/>
      <w:marRight w:val="0"/>
      <w:marTop w:val="0"/>
      <w:marBottom w:val="0"/>
      <w:divBdr>
        <w:top w:val="none" w:sz="0" w:space="0" w:color="auto"/>
        <w:left w:val="none" w:sz="0" w:space="0" w:color="auto"/>
        <w:bottom w:val="none" w:sz="0" w:space="0" w:color="auto"/>
        <w:right w:val="none" w:sz="0" w:space="0" w:color="auto"/>
      </w:divBdr>
    </w:div>
    <w:div w:id="1962687949">
      <w:bodyDiv w:val="1"/>
      <w:marLeft w:val="0"/>
      <w:marRight w:val="0"/>
      <w:marTop w:val="0"/>
      <w:marBottom w:val="0"/>
      <w:divBdr>
        <w:top w:val="none" w:sz="0" w:space="0" w:color="auto"/>
        <w:left w:val="none" w:sz="0" w:space="0" w:color="auto"/>
        <w:bottom w:val="none" w:sz="0" w:space="0" w:color="auto"/>
        <w:right w:val="none" w:sz="0" w:space="0" w:color="auto"/>
      </w:divBdr>
    </w:div>
    <w:div w:id="1963615238">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424614">
      <w:bodyDiv w:val="1"/>
      <w:marLeft w:val="0"/>
      <w:marRight w:val="0"/>
      <w:marTop w:val="0"/>
      <w:marBottom w:val="0"/>
      <w:divBdr>
        <w:top w:val="none" w:sz="0" w:space="0" w:color="auto"/>
        <w:left w:val="none" w:sz="0" w:space="0" w:color="auto"/>
        <w:bottom w:val="none" w:sz="0" w:space="0" w:color="auto"/>
        <w:right w:val="none" w:sz="0" w:space="0" w:color="auto"/>
      </w:divBdr>
    </w:div>
    <w:div w:id="2000500390">
      <w:bodyDiv w:val="1"/>
      <w:marLeft w:val="0"/>
      <w:marRight w:val="0"/>
      <w:marTop w:val="0"/>
      <w:marBottom w:val="0"/>
      <w:divBdr>
        <w:top w:val="none" w:sz="0" w:space="0" w:color="auto"/>
        <w:left w:val="none" w:sz="0" w:space="0" w:color="auto"/>
        <w:bottom w:val="none" w:sz="0" w:space="0" w:color="auto"/>
        <w:right w:val="none" w:sz="0" w:space="0" w:color="auto"/>
      </w:divBdr>
    </w:div>
    <w:div w:id="2007441545">
      <w:bodyDiv w:val="1"/>
      <w:marLeft w:val="0"/>
      <w:marRight w:val="0"/>
      <w:marTop w:val="0"/>
      <w:marBottom w:val="0"/>
      <w:divBdr>
        <w:top w:val="none" w:sz="0" w:space="0" w:color="auto"/>
        <w:left w:val="none" w:sz="0" w:space="0" w:color="auto"/>
        <w:bottom w:val="none" w:sz="0" w:space="0" w:color="auto"/>
        <w:right w:val="none" w:sz="0" w:space="0" w:color="auto"/>
      </w:divBdr>
    </w:div>
    <w:div w:id="2009017019">
      <w:bodyDiv w:val="1"/>
      <w:marLeft w:val="0"/>
      <w:marRight w:val="0"/>
      <w:marTop w:val="0"/>
      <w:marBottom w:val="0"/>
      <w:divBdr>
        <w:top w:val="none" w:sz="0" w:space="0" w:color="auto"/>
        <w:left w:val="none" w:sz="0" w:space="0" w:color="auto"/>
        <w:bottom w:val="none" w:sz="0" w:space="0" w:color="auto"/>
        <w:right w:val="none" w:sz="0" w:space="0" w:color="auto"/>
      </w:divBdr>
    </w:div>
    <w:div w:id="2010281547">
      <w:bodyDiv w:val="1"/>
      <w:marLeft w:val="0"/>
      <w:marRight w:val="0"/>
      <w:marTop w:val="0"/>
      <w:marBottom w:val="0"/>
      <w:divBdr>
        <w:top w:val="none" w:sz="0" w:space="0" w:color="auto"/>
        <w:left w:val="none" w:sz="0" w:space="0" w:color="auto"/>
        <w:bottom w:val="none" w:sz="0" w:space="0" w:color="auto"/>
        <w:right w:val="none" w:sz="0" w:space="0" w:color="auto"/>
      </w:divBdr>
    </w:div>
    <w:div w:id="2014141108">
      <w:bodyDiv w:val="1"/>
      <w:marLeft w:val="0"/>
      <w:marRight w:val="0"/>
      <w:marTop w:val="0"/>
      <w:marBottom w:val="0"/>
      <w:divBdr>
        <w:top w:val="none" w:sz="0" w:space="0" w:color="auto"/>
        <w:left w:val="none" w:sz="0" w:space="0" w:color="auto"/>
        <w:bottom w:val="none" w:sz="0" w:space="0" w:color="auto"/>
        <w:right w:val="none" w:sz="0" w:space="0" w:color="auto"/>
      </w:divBdr>
    </w:div>
    <w:div w:id="2018380066">
      <w:bodyDiv w:val="1"/>
      <w:marLeft w:val="0"/>
      <w:marRight w:val="0"/>
      <w:marTop w:val="0"/>
      <w:marBottom w:val="0"/>
      <w:divBdr>
        <w:top w:val="none" w:sz="0" w:space="0" w:color="auto"/>
        <w:left w:val="none" w:sz="0" w:space="0" w:color="auto"/>
        <w:bottom w:val="none" w:sz="0" w:space="0" w:color="auto"/>
        <w:right w:val="none" w:sz="0" w:space="0" w:color="auto"/>
      </w:divBdr>
    </w:div>
    <w:div w:id="2048092937">
      <w:bodyDiv w:val="1"/>
      <w:marLeft w:val="0"/>
      <w:marRight w:val="0"/>
      <w:marTop w:val="0"/>
      <w:marBottom w:val="0"/>
      <w:divBdr>
        <w:top w:val="none" w:sz="0" w:space="0" w:color="auto"/>
        <w:left w:val="none" w:sz="0" w:space="0" w:color="auto"/>
        <w:bottom w:val="none" w:sz="0" w:space="0" w:color="auto"/>
        <w:right w:val="none" w:sz="0" w:space="0" w:color="auto"/>
      </w:divBdr>
    </w:div>
    <w:div w:id="2068262315">
      <w:bodyDiv w:val="1"/>
      <w:marLeft w:val="0"/>
      <w:marRight w:val="0"/>
      <w:marTop w:val="0"/>
      <w:marBottom w:val="0"/>
      <w:divBdr>
        <w:top w:val="none" w:sz="0" w:space="0" w:color="auto"/>
        <w:left w:val="none" w:sz="0" w:space="0" w:color="auto"/>
        <w:bottom w:val="none" w:sz="0" w:space="0" w:color="auto"/>
        <w:right w:val="none" w:sz="0" w:space="0" w:color="auto"/>
      </w:divBdr>
    </w:div>
    <w:div w:id="2070567761">
      <w:bodyDiv w:val="1"/>
      <w:marLeft w:val="0"/>
      <w:marRight w:val="0"/>
      <w:marTop w:val="0"/>
      <w:marBottom w:val="0"/>
      <w:divBdr>
        <w:top w:val="none" w:sz="0" w:space="0" w:color="auto"/>
        <w:left w:val="none" w:sz="0" w:space="0" w:color="auto"/>
        <w:bottom w:val="none" w:sz="0" w:space="0" w:color="auto"/>
        <w:right w:val="none" w:sz="0" w:space="0" w:color="auto"/>
      </w:divBdr>
    </w:div>
    <w:div w:id="2079087237">
      <w:bodyDiv w:val="1"/>
      <w:marLeft w:val="0"/>
      <w:marRight w:val="0"/>
      <w:marTop w:val="0"/>
      <w:marBottom w:val="0"/>
      <w:divBdr>
        <w:top w:val="none" w:sz="0" w:space="0" w:color="auto"/>
        <w:left w:val="none" w:sz="0" w:space="0" w:color="auto"/>
        <w:bottom w:val="none" w:sz="0" w:space="0" w:color="auto"/>
        <w:right w:val="none" w:sz="0" w:space="0" w:color="auto"/>
      </w:divBdr>
    </w:div>
    <w:div w:id="2083141599">
      <w:bodyDiv w:val="1"/>
      <w:marLeft w:val="0"/>
      <w:marRight w:val="0"/>
      <w:marTop w:val="0"/>
      <w:marBottom w:val="0"/>
      <w:divBdr>
        <w:top w:val="none" w:sz="0" w:space="0" w:color="auto"/>
        <w:left w:val="none" w:sz="0" w:space="0" w:color="auto"/>
        <w:bottom w:val="none" w:sz="0" w:space="0" w:color="auto"/>
        <w:right w:val="none" w:sz="0" w:space="0" w:color="auto"/>
      </w:divBdr>
    </w:div>
    <w:div w:id="2108306353">
      <w:bodyDiv w:val="1"/>
      <w:marLeft w:val="0"/>
      <w:marRight w:val="0"/>
      <w:marTop w:val="0"/>
      <w:marBottom w:val="0"/>
      <w:divBdr>
        <w:top w:val="none" w:sz="0" w:space="0" w:color="auto"/>
        <w:left w:val="none" w:sz="0" w:space="0" w:color="auto"/>
        <w:bottom w:val="none" w:sz="0" w:space="0" w:color="auto"/>
        <w:right w:val="none" w:sz="0" w:space="0" w:color="auto"/>
      </w:divBdr>
    </w:div>
    <w:div w:id="2111461910">
      <w:bodyDiv w:val="1"/>
      <w:marLeft w:val="0"/>
      <w:marRight w:val="0"/>
      <w:marTop w:val="0"/>
      <w:marBottom w:val="0"/>
      <w:divBdr>
        <w:top w:val="none" w:sz="0" w:space="0" w:color="auto"/>
        <w:left w:val="none" w:sz="0" w:space="0" w:color="auto"/>
        <w:bottom w:val="none" w:sz="0" w:space="0" w:color="auto"/>
        <w:right w:val="none" w:sz="0" w:space="0" w:color="auto"/>
      </w:divBdr>
      <w:divsChild>
        <w:div w:id="2132360543">
          <w:marLeft w:val="0"/>
          <w:marRight w:val="0"/>
          <w:marTop w:val="0"/>
          <w:marBottom w:val="0"/>
          <w:divBdr>
            <w:top w:val="none" w:sz="0" w:space="0" w:color="auto"/>
            <w:left w:val="none" w:sz="0" w:space="0" w:color="auto"/>
            <w:bottom w:val="none" w:sz="0" w:space="0" w:color="auto"/>
            <w:right w:val="none" w:sz="0" w:space="0" w:color="auto"/>
          </w:divBdr>
          <w:divsChild>
            <w:div w:id="39474072">
              <w:marLeft w:val="0"/>
              <w:marRight w:val="0"/>
              <w:marTop w:val="0"/>
              <w:marBottom w:val="0"/>
              <w:divBdr>
                <w:top w:val="none" w:sz="0" w:space="0" w:color="auto"/>
                <w:left w:val="none" w:sz="0" w:space="0" w:color="auto"/>
                <w:bottom w:val="none" w:sz="0" w:space="0" w:color="auto"/>
                <w:right w:val="none" w:sz="0" w:space="0" w:color="auto"/>
              </w:divBdr>
              <w:divsChild>
                <w:div w:id="1789277645">
                  <w:marLeft w:val="2928"/>
                  <w:marRight w:val="0"/>
                  <w:marTop w:val="720"/>
                  <w:marBottom w:val="0"/>
                  <w:divBdr>
                    <w:top w:val="none" w:sz="0" w:space="0" w:color="auto"/>
                    <w:left w:val="none" w:sz="0" w:space="0" w:color="auto"/>
                    <w:bottom w:val="none" w:sz="0" w:space="0" w:color="auto"/>
                    <w:right w:val="none" w:sz="0" w:space="0" w:color="auto"/>
                  </w:divBdr>
                  <w:divsChild>
                    <w:div w:id="12485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4215">
      <w:bodyDiv w:val="1"/>
      <w:marLeft w:val="0"/>
      <w:marRight w:val="0"/>
      <w:marTop w:val="0"/>
      <w:marBottom w:val="0"/>
      <w:divBdr>
        <w:top w:val="none" w:sz="0" w:space="0" w:color="auto"/>
        <w:left w:val="none" w:sz="0" w:space="0" w:color="auto"/>
        <w:bottom w:val="none" w:sz="0" w:space="0" w:color="auto"/>
        <w:right w:val="none" w:sz="0" w:space="0" w:color="auto"/>
      </w:divBdr>
    </w:div>
    <w:div w:id="2116903829">
      <w:bodyDiv w:val="1"/>
      <w:marLeft w:val="0"/>
      <w:marRight w:val="0"/>
      <w:marTop w:val="0"/>
      <w:marBottom w:val="0"/>
      <w:divBdr>
        <w:top w:val="none" w:sz="0" w:space="0" w:color="auto"/>
        <w:left w:val="none" w:sz="0" w:space="0" w:color="auto"/>
        <w:bottom w:val="none" w:sz="0" w:space="0" w:color="auto"/>
        <w:right w:val="none" w:sz="0" w:space="0" w:color="auto"/>
      </w:divBdr>
    </w:div>
    <w:div w:id="2117483216">
      <w:bodyDiv w:val="1"/>
      <w:marLeft w:val="0"/>
      <w:marRight w:val="0"/>
      <w:marTop w:val="0"/>
      <w:marBottom w:val="0"/>
      <w:divBdr>
        <w:top w:val="none" w:sz="0" w:space="0" w:color="auto"/>
        <w:left w:val="none" w:sz="0" w:space="0" w:color="auto"/>
        <w:bottom w:val="none" w:sz="0" w:space="0" w:color="auto"/>
        <w:right w:val="none" w:sz="0" w:space="0" w:color="auto"/>
      </w:divBdr>
    </w:div>
    <w:div w:id="2140755936">
      <w:bodyDiv w:val="1"/>
      <w:marLeft w:val="0"/>
      <w:marRight w:val="0"/>
      <w:marTop w:val="0"/>
      <w:marBottom w:val="0"/>
      <w:divBdr>
        <w:top w:val="none" w:sz="0" w:space="0" w:color="auto"/>
        <w:left w:val="none" w:sz="0" w:space="0" w:color="auto"/>
        <w:bottom w:val="none" w:sz="0" w:space="0" w:color="auto"/>
        <w:right w:val="none" w:sz="0" w:space="0" w:color="auto"/>
      </w:divBdr>
      <w:divsChild>
        <w:div w:id="1051609527">
          <w:marLeft w:val="0"/>
          <w:marRight w:val="0"/>
          <w:marTop w:val="0"/>
          <w:marBottom w:val="0"/>
          <w:divBdr>
            <w:top w:val="none" w:sz="0" w:space="0" w:color="auto"/>
            <w:left w:val="none" w:sz="0" w:space="0" w:color="auto"/>
            <w:bottom w:val="none" w:sz="0" w:space="0" w:color="auto"/>
            <w:right w:val="none" w:sz="0" w:space="0" w:color="auto"/>
          </w:divBdr>
          <w:divsChild>
            <w:div w:id="975183559">
              <w:marLeft w:val="0"/>
              <w:marRight w:val="0"/>
              <w:marTop w:val="0"/>
              <w:marBottom w:val="0"/>
              <w:divBdr>
                <w:top w:val="none" w:sz="0" w:space="0" w:color="auto"/>
                <w:left w:val="none" w:sz="0" w:space="0" w:color="auto"/>
                <w:bottom w:val="none" w:sz="0" w:space="0" w:color="auto"/>
                <w:right w:val="none" w:sz="0" w:space="0" w:color="auto"/>
              </w:divBdr>
              <w:divsChild>
                <w:div w:id="797183695">
                  <w:marLeft w:val="2928"/>
                  <w:marRight w:val="0"/>
                  <w:marTop w:val="720"/>
                  <w:marBottom w:val="0"/>
                  <w:divBdr>
                    <w:top w:val="none" w:sz="0" w:space="0" w:color="auto"/>
                    <w:left w:val="none" w:sz="0" w:space="0" w:color="auto"/>
                    <w:bottom w:val="none" w:sz="0" w:space="0" w:color="auto"/>
                    <w:right w:val="none" w:sz="0" w:space="0" w:color="auto"/>
                  </w:divBdr>
                  <w:divsChild>
                    <w:div w:id="10909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FE7DC9EE8D04A7FD4848117392F5EF2BC0E3609D97A03FCC86646A23A90E0E7D44C374B80B2730y4P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upload.wikimedia.org/wikipedia/commons/thumb/c/cc/Coat_of_Arms_of_Spirovo_rayon_%28Tver_oblast%29.png/100px-Coat_of_Arms_of_Spirovo_rayon_%28Tver_oblast%29.pn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69E6-FED0-40CA-8488-2942A171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46</Pages>
  <Words>12171</Words>
  <Characters>90546</Characters>
  <Application>Microsoft Office Word</Application>
  <DocSecurity>0</DocSecurity>
  <Lines>754</Lines>
  <Paragraphs>205</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проекту Генерального плана Селянского сельского поселения Нелидовского района</vt:lpstr>
    </vt:vector>
  </TitlesOfParts>
  <Company>titanocenka</Company>
  <LinksUpToDate>false</LinksUpToDate>
  <CharactersWithSpaces>102512</CharactersWithSpaces>
  <SharedDoc>false</SharedDoc>
  <HLinks>
    <vt:vector size="252" baseType="variant">
      <vt:variant>
        <vt:i4>7929961</vt:i4>
      </vt:variant>
      <vt:variant>
        <vt:i4>249</vt:i4>
      </vt:variant>
      <vt:variant>
        <vt:i4>0</vt:i4>
      </vt:variant>
      <vt:variant>
        <vt:i4>5</vt:i4>
      </vt:variant>
      <vt:variant>
        <vt:lpwstr>consultantplus://offline/ref=D3FE7DC9EE8D04A7FD4848117392F5EF2BC0E3609D97A03FCC86646A23A90E0E7D44C374B80B2730y4PFH</vt:lpwstr>
      </vt:variant>
      <vt:variant>
        <vt:lpwstr/>
      </vt:variant>
      <vt:variant>
        <vt:i4>1638454</vt:i4>
      </vt:variant>
      <vt:variant>
        <vt:i4>242</vt:i4>
      </vt:variant>
      <vt:variant>
        <vt:i4>0</vt:i4>
      </vt:variant>
      <vt:variant>
        <vt:i4>5</vt:i4>
      </vt:variant>
      <vt:variant>
        <vt:lpwstr/>
      </vt:variant>
      <vt:variant>
        <vt:lpwstr>_Toc362529549</vt:lpwstr>
      </vt:variant>
      <vt:variant>
        <vt:i4>1638454</vt:i4>
      </vt:variant>
      <vt:variant>
        <vt:i4>236</vt:i4>
      </vt:variant>
      <vt:variant>
        <vt:i4>0</vt:i4>
      </vt:variant>
      <vt:variant>
        <vt:i4>5</vt:i4>
      </vt:variant>
      <vt:variant>
        <vt:lpwstr/>
      </vt:variant>
      <vt:variant>
        <vt:lpwstr>_Toc362529548</vt:lpwstr>
      </vt:variant>
      <vt:variant>
        <vt:i4>1638454</vt:i4>
      </vt:variant>
      <vt:variant>
        <vt:i4>230</vt:i4>
      </vt:variant>
      <vt:variant>
        <vt:i4>0</vt:i4>
      </vt:variant>
      <vt:variant>
        <vt:i4>5</vt:i4>
      </vt:variant>
      <vt:variant>
        <vt:lpwstr/>
      </vt:variant>
      <vt:variant>
        <vt:lpwstr>_Toc362529547</vt:lpwstr>
      </vt:variant>
      <vt:variant>
        <vt:i4>1638454</vt:i4>
      </vt:variant>
      <vt:variant>
        <vt:i4>224</vt:i4>
      </vt:variant>
      <vt:variant>
        <vt:i4>0</vt:i4>
      </vt:variant>
      <vt:variant>
        <vt:i4>5</vt:i4>
      </vt:variant>
      <vt:variant>
        <vt:lpwstr/>
      </vt:variant>
      <vt:variant>
        <vt:lpwstr>_Toc362529546</vt:lpwstr>
      </vt:variant>
      <vt:variant>
        <vt:i4>1638454</vt:i4>
      </vt:variant>
      <vt:variant>
        <vt:i4>218</vt:i4>
      </vt:variant>
      <vt:variant>
        <vt:i4>0</vt:i4>
      </vt:variant>
      <vt:variant>
        <vt:i4>5</vt:i4>
      </vt:variant>
      <vt:variant>
        <vt:lpwstr/>
      </vt:variant>
      <vt:variant>
        <vt:lpwstr>_Toc362529545</vt:lpwstr>
      </vt:variant>
      <vt:variant>
        <vt:i4>1638454</vt:i4>
      </vt:variant>
      <vt:variant>
        <vt:i4>212</vt:i4>
      </vt:variant>
      <vt:variant>
        <vt:i4>0</vt:i4>
      </vt:variant>
      <vt:variant>
        <vt:i4>5</vt:i4>
      </vt:variant>
      <vt:variant>
        <vt:lpwstr/>
      </vt:variant>
      <vt:variant>
        <vt:lpwstr>_Toc362529544</vt:lpwstr>
      </vt:variant>
      <vt:variant>
        <vt:i4>1638454</vt:i4>
      </vt:variant>
      <vt:variant>
        <vt:i4>206</vt:i4>
      </vt:variant>
      <vt:variant>
        <vt:i4>0</vt:i4>
      </vt:variant>
      <vt:variant>
        <vt:i4>5</vt:i4>
      </vt:variant>
      <vt:variant>
        <vt:lpwstr/>
      </vt:variant>
      <vt:variant>
        <vt:lpwstr>_Toc362529543</vt:lpwstr>
      </vt:variant>
      <vt:variant>
        <vt:i4>1638454</vt:i4>
      </vt:variant>
      <vt:variant>
        <vt:i4>200</vt:i4>
      </vt:variant>
      <vt:variant>
        <vt:i4>0</vt:i4>
      </vt:variant>
      <vt:variant>
        <vt:i4>5</vt:i4>
      </vt:variant>
      <vt:variant>
        <vt:lpwstr/>
      </vt:variant>
      <vt:variant>
        <vt:lpwstr>_Toc362529540</vt:lpwstr>
      </vt:variant>
      <vt:variant>
        <vt:i4>1966134</vt:i4>
      </vt:variant>
      <vt:variant>
        <vt:i4>194</vt:i4>
      </vt:variant>
      <vt:variant>
        <vt:i4>0</vt:i4>
      </vt:variant>
      <vt:variant>
        <vt:i4>5</vt:i4>
      </vt:variant>
      <vt:variant>
        <vt:lpwstr/>
      </vt:variant>
      <vt:variant>
        <vt:lpwstr>_Toc362529539</vt:lpwstr>
      </vt:variant>
      <vt:variant>
        <vt:i4>1966134</vt:i4>
      </vt:variant>
      <vt:variant>
        <vt:i4>188</vt:i4>
      </vt:variant>
      <vt:variant>
        <vt:i4>0</vt:i4>
      </vt:variant>
      <vt:variant>
        <vt:i4>5</vt:i4>
      </vt:variant>
      <vt:variant>
        <vt:lpwstr/>
      </vt:variant>
      <vt:variant>
        <vt:lpwstr>_Toc362529538</vt:lpwstr>
      </vt:variant>
      <vt:variant>
        <vt:i4>1966134</vt:i4>
      </vt:variant>
      <vt:variant>
        <vt:i4>182</vt:i4>
      </vt:variant>
      <vt:variant>
        <vt:i4>0</vt:i4>
      </vt:variant>
      <vt:variant>
        <vt:i4>5</vt:i4>
      </vt:variant>
      <vt:variant>
        <vt:lpwstr/>
      </vt:variant>
      <vt:variant>
        <vt:lpwstr>_Toc362529537</vt:lpwstr>
      </vt:variant>
      <vt:variant>
        <vt:i4>1966134</vt:i4>
      </vt:variant>
      <vt:variant>
        <vt:i4>176</vt:i4>
      </vt:variant>
      <vt:variant>
        <vt:i4>0</vt:i4>
      </vt:variant>
      <vt:variant>
        <vt:i4>5</vt:i4>
      </vt:variant>
      <vt:variant>
        <vt:lpwstr/>
      </vt:variant>
      <vt:variant>
        <vt:lpwstr>_Toc362529536</vt:lpwstr>
      </vt:variant>
      <vt:variant>
        <vt:i4>1966134</vt:i4>
      </vt:variant>
      <vt:variant>
        <vt:i4>170</vt:i4>
      </vt:variant>
      <vt:variant>
        <vt:i4>0</vt:i4>
      </vt:variant>
      <vt:variant>
        <vt:i4>5</vt:i4>
      </vt:variant>
      <vt:variant>
        <vt:lpwstr/>
      </vt:variant>
      <vt:variant>
        <vt:lpwstr>_Toc362529535</vt:lpwstr>
      </vt:variant>
      <vt:variant>
        <vt:i4>1966134</vt:i4>
      </vt:variant>
      <vt:variant>
        <vt:i4>164</vt:i4>
      </vt:variant>
      <vt:variant>
        <vt:i4>0</vt:i4>
      </vt:variant>
      <vt:variant>
        <vt:i4>5</vt:i4>
      </vt:variant>
      <vt:variant>
        <vt:lpwstr/>
      </vt:variant>
      <vt:variant>
        <vt:lpwstr>_Toc362529534</vt:lpwstr>
      </vt:variant>
      <vt:variant>
        <vt:i4>1966134</vt:i4>
      </vt:variant>
      <vt:variant>
        <vt:i4>158</vt:i4>
      </vt:variant>
      <vt:variant>
        <vt:i4>0</vt:i4>
      </vt:variant>
      <vt:variant>
        <vt:i4>5</vt:i4>
      </vt:variant>
      <vt:variant>
        <vt:lpwstr/>
      </vt:variant>
      <vt:variant>
        <vt:lpwstr>_Toc362529533</vt:lpwstr>
      </vt:variant>
      <vt:variant>
        <vt:i4>1966134</vt:i4>
      </vt:variant>
      <vt:variant>
        <vt:i4>152</vt:i4>
      </vt:variant>
      <vt:variant>
        <vt:i4>0</vt:i4>
      </vt:variant>
      <vt:variant>
        <vt:i4>5</vt:i4>
      </vt:variant>
      <vt:variant>
        <vt:lpwstr/>
      </vt:variant>
      <vt:variant>
        <vt:lpwstr>_Toc362529532</vt:lpwstr>
      </vt:variant>
      <vt:variant>
        <vt:i4>2031670</vt:i4>
      </vt:variant>
      <vt:variant>
        <vt:i4>146</vt:i4>
      </vt:variant>
      <vt:variant>
        <vt:i4>0</vt:i4>
      </vt:variant>
      <vt:variant>
        <vt:i4>5</vt:i4>
      </vt:variant>
      <vt:variant>
        <vt:lpwstr/>
      </vt:variant>
      <vt:variant>
        <vt:lpwstr>_Toc362529529</vt:lpwstr>
      </vt:variant>
      <vt:variant>
        <vt:i4>2031670</vt:i4>
      </vt:variant>
      <vt:variant>
        <vt:i4>140</vt:i4>
      </vt:variant>
      <vt:variant>
        <vt:i4>0</vt:i4>
      </vt:variant>
      <vt:variant>
        <vt:i4>5</vt:i4>
      </vt:variant>
      <vt:variant>
        <vt:lpwstr/>
      </vt:variant>
      <vt:variant>
        <vt:lpwstr>_Toc362529528</vt:lpwstr>
      </vt:variant>
      <vt:variant>
        <vt:i4>2031670</vt:i4>
      </vt:variant>
      <vt:variant>
        <vt:i4>134</vt:i4>
      </vt:variant>
      <vt:variant>
        <vt:i4>0</vt:i4>
      </vt:variant>
      <vt:variant>
        <vt:i4>5</vt:i4>
      </vt:variant>
      <vt:variant>
        <vt:lpwstr/>
      </vt:variant>
      <vt:variant>
        <vt:lpwstr>_Toc362529527</vt:lpwstr>
      </vt:variant>
      <vt:variant>
        <vt:i4>2031670</vt:i4>
      </vt:variant>
      <vt:variant>
        <vt:i4>128</vt:i4>
      </vt:variant>
      <vt:variant>
        <vt:i4>0</vt:i4>
      </vt:variant>
      <vt:variant>
        <vt:i4>5</vt:i4>
      </vt:variant>
      <vt:variant>
        <vt:lpwstr/>
      </vt:variant>
      <vt:variant>
        <vt:lpwstr>_Toc362529526</vt:lpwstr>
      </vt:variant>
      <vt:variant>
        <vt:i4>2031670</vt:i4>
      </vt:variant>
      <vt:variant>
        <vt:i4>122</vt:i4>
      </vt:variant>
      <vt:variant>
        <vt:i4>0</vt:i4>
      </vt:variant>
      <vt:variant>
        <vt:i4>5</vt:i4>
      </vt:variant>
      <vt:variant>
        <vt:lpwstr/>
      </vt:variant>
      <vt:variant>
        <vt:lpwstr>_Toc362529525</vt:lpwstr>
      </vt:variant>
      <vt:variant>
        <vt:i4>2031670</vt:i4>
      </vt:variant>
      <vt:variant>
        <vt:i4>116</vt:i4>
      </vt:variant>
      <vt:variant>
        <vt:i4>0</vt:i4>
      </vt:variant>
      <vt:variant>
        <vt:i4>5</vt:i4>
      </vt:variant>
      <vt:variant>
        <vt:lpwstr/>
      </vt:variant>
      <vt:variant>
        <vt:lpwstr>_Toc362529524</vt:lpwstr>
      </vt:variant>
      <vt:variant>
        <vt:i4>2031670</vt:i4>
      </vt:variant>
      <vt:variant>
        <vt:i4>110</vt:i4>
      </vt:variant>
      <vt:variant>
        <vt:i4>0</vt:i4>
      </vt:variant>
      <vt:variant>
        <vt:i4>5</vt:i4>
      </vt:variant>
      <vt:variant>
        <vt:lpwstr/>
      </vt:variant>
      <vt:variant>
        <vt:lpwstr>_Toc362529523</vt:lpwstr>
      </vt:variant>
      <vt:variant>
        <vt:i4>2031670</vt:i4>
      </vt:variant>
      <vt:variant>
        <vt:i4>104</vt:i4>
      </vt:variant>
      <vt:variant>
        <vt:i4>0</vt:i4>
      </vt:variant>
      <vt:variant>
        <vt:i4>5</vt:i4>
      </vt:variant>
      <vt:variant>
        <vt:lpwstr/>
      </vt:variant>
      <vt:variant>
        <vt:lpwstr>_Toc362529522</vt:lpwstr>
      </vt:variant>
      <vt:variant>
        <vt:i4>2031670</vt:i4>
      </vt:variant>
      <vt:variant>
        <vt:i4>98</vt:i4>
      </vt:variant>
      <vt:variant>
        <vt:i4>0</vt:i4>
      </vt:variant>
      <vt:variant>
        <vt:i4>5</vt:i4>
      </vt:variant>
      <vt:variant>
        <vt:lpwstr/>
      </vt:variant>
      <vt:variant>
        <vt:lpwstr>_Toc362529521</vt:lpwstr>
      </vt:variant>
      <vt:variant>
        <vt:i4>2031670</vt:i4>
      </vt:variant>
      <vt:variant>
        <vt:i4>92</vt:i4>
      </vt:variant>
      <vt:variant>
        <vt:i4>0</vt:i4>
      </vt:variant>
      <vt:variant>
        <vt:i4>5</vt:i4>
      </vt:variant>
      <vt:variant>
        <vt:lpwstr/>
      </vt:variant>
      <vt:variant>
        <vt:lpwstr>_Toc362529520</vt:lpwstr>
      </vt:variant>
      <vt:variant>
        <vt:i4>1835062</vt:i4>
      </vt:variant>
      <vt:variant>
        <vt:i4>86</vt:i4>
      </vt:variant>
      <vt:variant>
        <vt:i4>0</vt:i4>
      </vt:variant>
      <vt:variant>
        <vt:i4>5</vt:i4>
      </vt:variant>
      <vt:variant>
        <vt:lpwstr/>
      </vt:variant>
      <vt:variant>
        <vt:lpwstr>_Toc362529519</vt:lpwstr>
      </vt:variant>
      <vt:variant>
        <vt:i4>1835062</vt:i4>
      </vt:variant>
      <vt:variant>
        <vt:i4>80</vt:i4>
      </vt:variant>
      <vt:variant>
        <vt:i4>0</vt:i4>
      </vt:variant>
      <vt:variant>
        <vt:i4>5</vt:i4>
      </vt:variant>
      <vt:variant>
        <vt:lpwstr/>
      </vt:variant>
      <vt:variant>
        <vt:lpwstr>_Toc362529518</vt:lpwstr>
      </vt:variant>
      <vt:variant>
        <vt:i4>1835062</vt:i4>
      </vt:variant>
      <vt:variant>
        <vt:i4>74</vt:i4>
      </vt:variant>
      <vt:variant>
        <vt:i4>0</vt:i4>
      </vt:variant>
      <vt:variant>
        <vt:i4>5</vt:i4>
      </vt:variant>
      <vt:variant>
        <vt:lpwstr/>
      </vt:variant>
      <vt:variant>
        <vt:lpwstr>_Toc362529517</vt:lpwstr>
      </vt:variant>
      <vt:variant>
        <vt:i4>1835062</vt:i4>
      </vt:variant>
      <vt:variant>
        <vt:i4>68</vt:i4>
      </vt:variant>
      <vt:variant>
        <vt:i4>0</vt:i4>
      </vt:variant>
      <vt:variant>
        <vt:i4>5</vt:i4>
      </vt:variant>
      <vt:variant>
        <vt:lpwstr/>
      </vt:variant>
      <vt:variant>
        <vt:lpwstr>_Toc362529516</vt:lpwstr>
      </vt:variant>
      <vt:variant>
        <vt:i4>1835062</vt:i4>
      </vt:variant>
      <vt:variant>
        <vt:i4>62</vt:i4>
      </vt:variant>
      <vt:variant>
        <vt:i4>0</vt:i4>
      </vt:variant>
      <vt:variant>
        <vt:i4>5</vt:i4>
      </vt:variant>
      <vt:variant>
        <vt:lpwstr/>
      </vt:variant>
      <vt:variant>
        <vt:lpwstr>_Toc362529515</vt:lpwstr>
      </vt:variant>
      <vt:variant>
        <vt:i4>1835062</vt:i4>
      </vt:variant>
      <vt:variant>
        <vt:i4>56</vt:i4>
      </vt:variant>
      <vt:variant>
        <vt:i4>0</vt:i4>
      </vt:variant>
      <vt:variant>
        <vt:i4>5</vt:i4>
      </vt:variant>
      <vt:variant>
        <vt:lpwstr/>
      </vt:variant>
      <vt:variant>
        <vt:lpwstr>_Toc362529514</vt:lpwstr>
      </vt:variant>
      <vt:variant>
        <vt:i4>1835062</vt:i4>
      </vt:variant>
      <vt:variant>
        <vt:i4>50</vt:i4>
      </vt:variant>
      <vt:variant>
        <vt:i4>0</vt:i4>
      </vt:variant>
      <vt:variant>
        <vt:i4>5</vt:i4>
      </vt:variant>
      <vt:variant>
        <vt:lpwstr/>
      </vt:variant>
      <vt:variant>
        <vt:lpwstr>_Toc362529513</vt:lpwstr>
      </vt:variant>
      <vt:variant>
        <vt:i4>1835062</vt:i4>
      </vt:variant>
      <vt:variant>
        <vt:i4>44</vt:i4>
      </vt:variant>
      <vt:variant>
        <vt:i4>0</vt:i4>
      </vt:variant>
      <vt:variant>
        <vt:i4>5</vt:i4>
      </vt:variant>
      <vt:variant>
        <vt:lpwstr/>
      </vt:variant>
      <vt:variant>
        <vt:lpwstr>_Toc362529512</vt:lpwstr>
      </vt:variant>
      <vt:variant>
        <vt:i4>1835062</vt:i4>
      </vt:variant>
      <vt:variant>
        <vt:i4>38</vt:i4>
      </vt:variant>
      <vt:variant>
        <vt:i4>0</vt:i4>
      </vt:variant>
      <vt:variant>
        <vt:i4>5</vt:i4>
      </vt:variant>
      <vt:variant>
        <vt:lpwstr/>
      </vt:variant>
      <vt:variant>
        <vt:lpwstr>_Toc362529511</vt:lpwstr>
      </vt:variant>
      <vt:variant>
        <vt:i4>1835062</vt:i4>
      </vt:variant>
      <vt:variant>
        <vt:i4>32</vt:i4>
      </vt:variant>
      <vt:variant>
        <vt:i4>0</vt:i4>
      </vt:variant>
      <vt:variant>
        <vt:i4>5</vt:i4>
      </vt:variant>
      <vt:variant>
        <vt:lpwstr/>
      </vt:variant>
      <vt:variant>
        <vt:lpwstr>_Toc362529510</vt:lpwstr>
      </vt:variant>
      <vt:variant>
        <vt:i4>1900598</vt:i4>
      </vt:variant>
      <vt:variant>
        <vt:i4>26</vt:i4>
      </vt:variant>
      <vt:variant>
        <vt:i4>0</vt:i4>
      </vt:variant>
      <vt:variant>
        <vt:i4>5</vt:i4>
      </vt:variant>
      <vt:variant>
        <vt:lpwstr/>
      </vt:variant>
      <vt:variant>
        <vt:lpwstr>_Toc362529507</vt:lpwstr>
      </vt:variant>
      <vt:variant>
        <vt:i4>1900598</vt:i4>
      </vt:variant>
      <vt:variant>
        <vt:i4>20</vt:i4>
      </vt:variant>
      <vt:variant>
        <vt:i4>0</vt:i4>
      </vt:variant>
      <vt:variant>
        <vt:i4>5</vt:i4>
      </vt:variant>
      <vt:variant>
        <vt:lpwstr/>
      </vt:variant>
      <vt:variant>
        <vt:lpwstr>_Toc362529506</vt:lpwstr>
      </vt:variant>
      <vt:variant>
        <vt:i4>1900598</vt:i4>
      </vt:variant>
      <vt:variant>
        <vt:i4>14</vt:i4>
      </vt:variant>
      <vt:variant>
        <vt:i4>0</vt:i4>
      </vt:variant>
      <vt:variant>
        <vt:i4>5</vt:i4>
      </vt:variant>
      <vt:variant>
        <vt:lpwstr/>
      </vt:variant>
      <vt:variant>
        <vt:lpwstr>_Toc362529505</vt:lpwstr>
      </vt:variant>
      <vt:variant>
        <vt:i4>1900598</vt:i4>
      </vt:variant>
      <vt:variant>
        <vt:i4>8</vt:i4>
      </vt:variant>
      <vt:variant>
        <vt:i4>0</vt:i4>
      </vt:variant>
      <vt:variant>
        <vt:i4>5</vt:i4>
      </vt:variant>
      <vt:variant>
        <vt:lpwstr/>
      </vt:variant>
      <vt:variant>
        <vt:lpwstr>_Toc362529504</vt:lpwstr>
      </vt:variant>
      <vt:variant>
        <vt:i4>1900598</vt:i4>
      </vt:variant>
      <vt:variant>
        <vt:i4>2</vt:i4>
      </vt:variant>
      <vt:variant>
        <vt:i4>0</vt:i4>
      </vt:variant>
      <vt:variant>
        <vt:i4>5</vt:i4>
      </vt:variant>
      <vt:variant>
        <vt:lpwstr/>
      </vt:variant>
      <vt:variant>
        <vt:lpwstr>_Toc362529503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проекту Генерального плана Селянского сельского поселения Нелидовского района</dc:title>
  <dc:creator>kirill</dc:creator>
  <cp:lastModifiedBy>pai</cp:lastModifiedBy>
  <cp:revision>22</cp:revision>
  <cp:lastPrinted>2013-07-23T14:43:00Z</cp:lastPrinted>
  <dcterms:created xsi:type="dcterms:W3CDTF">2013-10-17T13:28:00Z</dcterms:created>
  <dcterms:modified xsi:type="dcterms:W3CDTF">2013-10-26T06:25:00Z</dcterms:modified>
</cp:coreProperties>
</file>